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AF9" w:rsidRPr="00903A6D" w:rsidRDefault="00817AF9" w:rsidP="00314955">
      <w:pPr>
        <w:spacing w:before="100" w:beforeAutospacing="1" w:after="100" w:afterAutospacing="1"/>
        <w:jc w:val="center"/>
        <w:rPr>
          <w:rFonts w:ascii="Times New Roman" w:hAnsi="Times New Roman" w:cs="Times New Roman"/>
          <w:b/>
          <w:sz w:val="28"/>
          <w:szCs w:val="28"/>
        </w:rPr>
      </w:pPr>
      <w:r w:rsidRPr="00903A6D">
        <w:rPr>
          <w:rFonts w:ascii="Times New Roman" w:hAnsi="Times New Roman" w:cs="Times New Roman"/>
          <w:b/>
          <w:sz w:val="28"/>
          <w:szCs w:val="28"/>
        </w:rPr>
        <w:t>BİRLEŞMİŞ MİLLETLER</w:t>
      </w:r>
    </w:p>
    <w:p w:rsidR="00817AF9" w:rsidRPr="00903A6D" w:rsidRDefault="00817AF9" w:rsidP="00314955">
      <w:pPr>
        <w:spacing w:before="100" w:beforeAutospacing="1" w:after="100" w:afterAutospacing="1"/>
        <w:jc w:val="center"/>
        <w:rPr>
          <w:rFonts w:ascii="Times New Roman" w:hAnsi="Times New Roman" w:cs="Times New Roman"/>
          <w:b/>
          <w:sz w:val="28"/>
          <w:szCs w:val="28"/>
        </w:rPr>
      </w:pPr>
      <w:r w:rsidRPr="00903A6D">
        <w:rPr>
          <w:rFonts w:ascii="Times New Roman" w:hAnsi="Times New Roman" w:cs="Times New Roman"/>
          <w:b/>
          <w:sz w:val="28"/>
          <w:szCs w:val="28"/>
        </w:rPr>
        <w:t>Engellilerin Haklarına İlişkin Sözleşme</w:t>
      </w:r>
    </w:p>
    <w:p w:rsidR="00817AF9" w:rsidRPr="00817AF9" w:rsidRDefault="00817AF9" w:rsidP="00314955">
      <w:pPr>
        <w:spacing w:before="100" w:beforeAutospacing="1" w:after="100" w:afterAutospacing="1"/>
        <w:ind w:left="5664" w:firstLine="708"/>
        <w:rPr>
          <w:rFonts w:ascii="Times New Roman" w:hAnsi="Times New Roman" w:cs="Times New Roman"/>
          <w:b/>
          <w:sz w:val="24"/>
          <w:szCs w:val="24"/>
        </w:rPr>
      </w:pPr>
      <w:r w:rsidRPr="00817AF9">
        <w:rPr>
          <w:rFonts w:ascii="Times New Roman" w:hAnsi="Times New Roman" w:cs="Times New Roman"/>
          <w:b/>
          <w:sz w:val="24"/>
          <w:szCs w:val="24"/>
        </w:rPr>
        <w:t>Dağıtım: Genel</w:t>
      </w:r>
    </w:p>
    <w:p w:rsidR="00817AF9" w:rsidRPr="00817AF9" w:rsidRDefault="00817AF9" w:rsidP="00314955">
      <w:pPr>
        <w:spacing w:before="100" w:beforeAutospacing="1" w:after="100" w:afterAutospacing="1"/>
        <w:ind w:left="5664" w:firstLine="708"/>
        <w:rPr>
          <w:rFonts w:ascii="Times New Roman" w:hAnsi="Times New Roman" w:cs="Times New Roman"/>
          <w:b/>
          <w:sz w:val="24"/>
          <w:szCs w:val="24"/>
        </w:rPr>
      </w:pPr>
      <w:r w:rsidRPr="00817AF9">
        <w:rPr>
          <w:rFonts w:ascii="Times New Roman" w:hAnsi="Times New Roman" w:cs="Times New Roman"/>
          <w:b/>
          <w:sz w:val="24"/>
          <w:szCs w:val="24"/>
        </w:rPr>
        <w:t>25 Kasım 2016</w:t>
      </w:r>
    </w:p>
    <w:p w:rsidR="00817AF9" w:rsidRPr="00817AF9" w:rsidRDefault="00817AF9" w:rsidP="00314955">
      <w:pPr>
        <w:spacing w:before="100" w:beforeAutospacing="1" w:after="100" w:afterAutospacing="1"/>
        <w:ind w:left="6372"/>
        <w:rPr>
          <w:rFonts w:ascii="Times New Roman" w:hAnsi="Times New Roman" w:cs="Times New Roman"/>
          <w:b/>
          <w:sz w:val="24"/>
          <w:szCs w:val="24"/>
        </w:rPr>
      </w:pPr>
      <w:r w:rsidRPr="00817AF9">
        <w:rPr>
          <w:rFonts w:ascii="Times New Roman" w:hAnsi="Times New Roman" w:cs="Times New Roman"/>
          <w:b/>
          <w:sz w:val="24"/>
          <w:szCs w:val="24"/>
        </w:rPr>
        <w:t>Orijinal: İngilizce</w:t>
      </w:r>
    </w:p>
    <w:p w:rsidR="00817AF9" w:rsidRDefault="00817AF9" w:rsidP="00314955">
      <w:pPr>
        <w:spacing w:before="100" w:beforeAutospacing="1" w:after="100" w:afterAutospacing="1"/>
        <w:rPr>
          <w:rFonts w:ascii="Times New Roman" w:hAnsi="Times New Roman" w:cs="Times New Roman"/>
          <w:sz w:val="24"/>
          <w:szCs w:val="24"/>
        </w:rPr>
      </w:pPr>
    </w:p>
    <w:p w:rsidR="00817AF9" w:rsidRPr="00817AF9" w:rsidRDefault="00817AF9" w:rsidP="00314955">
      <w:pPr>
        <w:spacing w:before="100" w:beforeAutospacing="1" w:after="100" w:afterAutospacing="1"/>
        <w:rPr>
          <w:rFonts w:ascii="Times New Roman" w:hAnsi="Times New Roman" w:cs="Times New Roman"/>
          <w:sz w:val="24"/>
          <w:szCs w:val="24"/>
        </w:rPr>
      </w:pPr>
    </w:p>
    <w:p w:rsidR="00817AF9" w:rsidRPr="00EF17DC" w:rsidRDefault="00817AF9" w:rsidP="00314955">
      <w:pPr>
        <w:spacing w:before="100" w:beforeAutospacing="1" w:after="100" w:afterAutospacing="1"/>
        <w:jc w:val="center"/>
        <w:rPr>
          <w:rFonts w:ascii="Times New Roman" w:hAnsi="Times New Roman" w:cs="Times New Roman"/>
          <w:b/>
          <w:sz w:val="28"/>
          <w:szCs w:val="28"/>
        </w:rPr>
      </w:pPr>
      <w:r w:rsidRPr="00EF17DC">
        <w:rPr>
          <w:rFonts w:ascii="Times New Roman" w:hAnsi="Times New Roman" w:cs="Times New Roman"/>
          <w:b/>
          <w:sz w:val="28"/>
          <w:szCs w:val="28"/>
        </w:rPr>
        <w:t>Engelli Hakları Komitesi</w:t>
      </w:r>
    </w:p>
    <w:p w:rsidR="00817AF9" w:rsidRPr="00EF17DC" w:rsidRDefault="00817AF9" w:rsidP="00314955">
      <w:pPr>
        <w:spacing w:before="100" w:beforeAutospacing="1" w:after="100" w:afterAutospacing="1"/>
        <w:jc w:val="center"/>
        <w:rPr>
          <w:rFonts w:ascii="Times New Roman" w:hAnsi="Times New Roman" w:cs="Times New Roman"/>
          <w:b/>
          <w:sz w:val="28"/>
          <w:szCs w:val="28"/>
        </w:rPr>
      </w:pPr>
      <w:r w:rsidRPr="00EF17DC">
        <w:rPr>
          <w:rFonts w:ascii="Times New Roman" w:hAnsi="Times New Roman" w:cs="Times New Roman"/>
          <w:b/>
          <w:sz w:val="28"/>
          <w:szCs w:val="28"/>
        </w:rPr>
        <w:t xml:space="preserve">Engelli </w:t>
      </w:r>
      <w:r w:rsidR="00483984" w:rsidRPr="00EF17DC">
        <w:rPr>
          <w:rFonts w:ascii="Times New Roman" w:hAnsi="Times New Roman" w:cs="Times New Roman"/>
          <w:b/>
          <w:sz w:val="28"/>
          <w:szCs w:val="28"/>
        </w:rPr>
        <w:t>K</w:t>
      </w:r>
      <w:r w:rsidRPr="00EF17DC">
        <w:rPr>
          <w:rFonts w:ascii="Times New Roman" w:hAnsi="Times New Roman" w:cs="Times New Roman"/>
          <w:b/>
          <w:sz w:val="28"/>
          <w:szCs w:val="28"/>
        </w:rPr>
        <w:t xml:space="preserve">adınlar ve </w:t>
      </w:r>
      <w:r w:rsidR="00483984" w:rsidRPr="00EF17DC">
        <w:rPr>
          <w:rFonts w:ascii="Times New Roman" w:hAnsi="Times New Roman" w:cs="Times New Roman"/>
          <w:b/>
          <w:sz w:val="28"/>
          <w:szCs w:val="28"/>
        </w:rPr>
        <w:t>K</w:t>
      </w:r>
      <w:r w:rsidRPr="00EF17DC">
        <w:rPr>
          <w:rFonts w:ascii="Times New Roman" w:hAnsi="Times New Roman" w:cs="Times New Roman"/>
          <w:b/>
          <w:sz w:val="28"/>
          <w:szCs w:val="28"/>
        </w:rPr>
        <w:t xml:space="preserve">ız </w:t>
      </w:r>
      <w:r w:rsidR="00483984" w:rsidRPr="00EF17DC">
        <w:rPr>
          <w:rFonts w:ascii="Times New Roman" w:hAnsi="Times New Roman" w:cs="Times New Roman"/>
          <w:b/>
          <w:sz w:val="28"/>
          <w:szCs w:val="28"/>
        </w:rPr>
        <w:t>Ç</w:t>
      </w:r>
      <w:r w:rsidRPr="00EF17DC">
        <w:rPr>
          <w:rFonts w:ascii="Times New Roman" w:hAnsi="Times New Roman" w:cs="Times New Roman"/>
          <w:b/>
          <w:sz w:val="28"/>
          <w:szCs w:val="28"/>
        </w:rPr>
        <w:t xml:space="preserve">ocukları </w:t>
      </w:r>
      <w:r w:rsidR="00483984" w:rsidRPr="00EF17DC">
        <w:rPr>
          <w:rFonts w:ascii="Times New Roman" w:hAnsi="Times New Roman" w:cs="Times New Roman"/>
          <w:b/>
          <w:sz w:val="28"/>
          <w:szCs w:val="28"/>
        </w:rPr>
        <w:t>Ü</w:t>
      </w:r>
      <w:r w:rsidRPr="00EF17DC">
        <w:rPr>
          <w:rFonts w:ascii="Times New Roman" w:hAnsi="Times New Roman" w:cs="Times New Roman"/>
          <w:b/>
          <w:sz w:val="28"/>
          <w:szCs w:val="28"/>
        </w:rPr>
        <w:t xml:space="preserve">zerine </w:t>
      </w:r>
      <w:r w:rsidR="00483984" w:rsidRPr="00EF17DC">
        <w:rPr>
          <w:rFonts w:ascii="Times New Roman" w:hAnsi="Times New Roman" w:cs="Times New Roman"/>
          <w:b/>
          <w:sz w:val="28"/>
          <w:szCs w:val="28"/>
        </w:rPr>
        <w:t>G</w:t>
      </w:r>
      <w:r w:rsidRPr="00EF17DC">
        <w:rPr>
          <w:rFonts w:ascii="Times New Roman" w:hAnsi="Times New Roman" w:cs="Times New Roman"/>
          <w:b/>
          <w:sz w:val="28"/>
          <w:szCs w:val="28"/>
        </w:rPr>
        <w:t xml:space="preserve">enel </w:t>
      </w:r>
      <w:r w:rsidR="00483984" w:rsidRPr="00EF17DC">
        <w:rPr>
          <w:rFonts w:ascii="Times New Roman" w:hAnsi="Times New Roman" w:cs="Times New Roman"/>
          <w:b/>
          <w:sz w:val="28"/>
          <w:szCs w:val="28"/>
        </w:rPr>
        <w:t>Yorum No</w:t>
      </w:r>
      <w:r w:rsidRPr="00EF17DC">
        <w:rPr>
          <w:rFonts w:ascii="Times New Roman" w:hAnsi="Times New Roman" w:cs="Times New Roman"/>
          <w:b/>
          <w:sz w:val="28"/>
          <w:szCs w:val="28"/>
        </w:rPr>
        <w:t>.</w:t>
      </w:r>
      <w:r w:rsidR="00483984" w:rsidRPr="00EF17DC">
        <w:rPr>
          <w:rFonts w:ascii="Times New Roman" w:hAnsi="Times New Roman" w:cs="Times New Roman"/>
          <w:b/>
          <w:sz w:val="28"/>
          <w:szCs w:val="28"/>
        </w:rPr>
        <w:t xml:space="preserve"> </w:t>
      </w:r>
      <w:r w:rsidRPr="00EF17DC">
        <w:rPr>
          <w:rFonts w:ascii="Times New Roman" w:hAnsi="Times New Roman" w:cs="Times New Roman"/>
          <w:b/>
          <w:sz w:val="28"/>
          <w:szCs w:val="28"/>
        </w:rPr>
        <w:t>3 (2016)</w:t>
      </w:r>
    </w:p>
    <w:p w:rsidR="002B0A08" w:rsidRDefault="002B0A08" w:rsidP="00314955">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1.</w:t>
      </w:r>
      <w:r w:rsidR="00FB148A">
        <w:rPr>
          <w:rFonts w:ascii="Times New Roman" w:hAnsi="Times New Roman" w:cs="Times New Roman"/>
          <w:sz w:val="24"/>
          <w:szCs w:val="24"/>
        </w:rPr>
        <w:t xml:space="preserve"> </w:t>
      </w:r>
      <w:r w:rsidR="00BE11FB">
        <w:rPr>
          <w:rFonts w:ascii="Times New Roman" w:hAnsi="Times New Roman" w:cs="Times New Roman"/>
          <w:sz w:val="24"/>
          <w:szCs w:val="24"/>
        </w:rPr>
        <w:t xml:space="preserve">Bu genel yorum, </w:t>
      </w:r>
      <w:r w:rsidR="00817AF9" w:rsidRPr="002B0A08">
        <w:rPr>
          <w:rFonts w:ascii="Times New Roman" w:hAnsi="Times New Roman" w:cs="Times New Roman"/>
          <w:sz w:val="24"/>
          <w:szCs w:val="24"/>
        </w:rPr>
        <w:t xml:space="preserve">Engelli Hakları Komitesi tarafından, </w:t>
      </w:r>
      <w:r>
        <w:rPr>
          <w:rFonts w:ascii="Times New Roman" w:hAnsi="Times New Roman" w:cs="Times New Roman"/>
          <w:sz w:val="24"/>
          <w:szCs w:val="24"/>
        </w:rPr>
        <w:t>Taraf Devletlerin kendi raporlama yükümlülüklerini ve 54</w:t>
      </w:r>
      <w:r w:rsidR="00A32764">
        <w:rPr>
          <w:rFonts w:ascii="Times New Roman" w:hAnsi="Times New Roman" w:cs="Times New Roman"/>
          <w:sz w:val="24"/>
          <w:szCs w:val="24"/>
        </w:rPr>
        <w:t>-</w:t>
      </w:r>
      <w:r>
        <w:rPr>
          <w:rFonts w:ascii="Times New Roman" w:hAnsi="Times New Roman" w:cs="Times New Roman"/>
          <w:sz w:val="24"/>
          <w:szCs w:val="24"/>
        </w:rPr>
        <w:t xml:space="preserve">57 </w:t>
      </w:r>
      <w:r w:rsidR="00A32764">
        <w:rPr>
          <w:rFonts w:ascii="Times New Roman" w:hAnsi="Times New Roman" w:cs="Times New Roman"/>
          <w:sz w:val="24"/>
          <w:szCs w:val="24"/>
        </w:rPr>
        <w:t xml:space="preserve">numaralı </w:t>
      </w:r>
      <w:r>
        <w:rPr>
          <w:rFonts w:ascii="Times New Roman" w:hAnsi="Times New Roman" w:cs="Times New Roman"/>
          <w:sz w:val="24"/>
          <w:szCs w:val="24"/>
        </w:rPr>
        <w:t xml:space="preserve">paragraflardaki çalışma yöntemlerini </w:t>
      </w:r>
      <w:r w:rsidR="00BE11FB">
        <w:rPr>
          <w:rFonts w:ascii="Times New Roman" w:hAnsi="Times New Roman" w:cs="Times New Roman"/>
          <w:sz w:val="24"/>
          <w:szCs w:val="24"/>
        </w:rPr>
        <w:t>yerine getirmelerini destekleme</w:t>
      </w:r>
      <w:r w:rsidR="00A32764">
        <w:rPr>
          <w:rFonts w:ascii="Times New Roman" w:hAnsi="Times New Roman" w:cs="Times New Roman"/>
          <w:sz w:val="24"/>
          <w:szCs w:val="24"/>
        </w:rPr>
        <w:t>k</w:t>
      </w:r>
      <w:r w:rsidR="00BE11FB">
        <w:rPr>
          <w:rFonts w:ascii="Times New Roman" w:hAnsi="Times New Roman" w:cs="Times New Roman"/>
          <w:sz w:val="24"/>
          <w:szCs w:val="24"/>
        </w:rPr>
        <w:t xml:space="preserve"> niyetiyle</w:t>
      </w:r>
      <w:r w:rsidR="00483984">
        <w:rPr>
          <w:rFonts w:ascii="Times New Roman" w:hAnsi="Times New Roman" w:cs="Times New Roman"/>
          <w:sz w:val="24"/>
          <w:szCs w:val="24"/>
        </w:rPr>
        <w:t>,</w:t>
      </w:r>
      <w:r w:rsidR="00BE11FB">
        <w:rPr>
          <w:rFonts w:ascii="Times New Roman" w:hAnsi="Times New Roman" w:cs="Times New Roman"/>
          <w:sz w:val="24"/>
          <w:szCs w:val="24"/>
        </w:rPr>
        <w:t xml:space="preserve"> </w:t>
      </w:r>
      <w:r>
        <w:rPr>
          <w:rFonts w:ascii="Times New Roman" w:hAnsi="Times New Roman" w:cs="Times New Roman"/>
          <w:sz w:val="24"/>
          <w:szCs w:val="24"/>
        </w:rPr>
        <w:t xml:space="preserve">Sözleşmenin çeşitli madde ve hükümlerine dayanan </w:t>
      </w:r>
      <w:r w:rsidR="00BE11FB">
        <w:rPr>
          <w:rFonts w:ascii="Times New Roman" w:hAnsi="Times New Roman" w:cs="Times New Roman"/>
          <w:sz w:val="24"/>
          <w:szCs w:val="24"/>
        </w:rPr>
        <w:t xml:space="preserve">genel yorumlar hazırlayabileceğini bildiren Komitenin işleyiş kurallarına ilişkin Kural 47’ye uygun bir şekilde hazırlanmıştır.  </w:t>
      </w:r>
      <w:r>
        <w:rPr>
          <w:rFonts w:ascii="Times New Roman" w:hAnsi="Times New Roman" w:cs="Times New Roman"/>
          <w:sz w:val="24"/>
          <w:szCs w:val="24"/>
        </w:rPr>
        <w:t xml:space="preserve">  </w:t>
      </w:r>
    </w:p>
    <w:p w:rsidR="006217A2" w:rsidRDefault="00BE11FB" w:rsidP="00314955">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2. Engelli kadınların ve kız çocuklarının hayatın pek çok alanında </w:t>
      </w:r>
      <w:r w:rsidR="003C329D">
        <w:rPr>
          <w:rFonts w:ascii="Times New Roman" w:hAnsi="Times New Roman" w:cs="Times New Roman"/>
          <w:sz w:val="24"/>
          <w:szCs w:val="24"/>
        </w:rPr>
        <w:t xml:space="preserve">manilerle </w:t>
      </w:r>
      <w:r>
        <w:rPr>
          <w:rFonts w:ascii="Times New Roman" w:hAnsi="Times New Roman" w:cs="Times New Roman"/>
          <w:sz w:val="24"/>
          <w:szCs w:val="24"/>
        </w:rPr>
        <w:t>karşılaştıklarına dair güçlü kanıtlar vardır.</w:t>
      </w:r>
      <w:r w:rsidR="006217A2">
        <w:rPr>
          <w:rFonts w:ascii="Times New Roman" w:hAnsi="Times New Roman" w:cs="Times New Roman"/>
          <w:sz w:val="24"/>
          <w:szCs w:val="24"/>
        </w:rPr>
        <w:t xml:space="preserve"> </w:t>
      </w:r>
      <w:r>
        <w:rPr>
          <w:rFonts w:ascii="Times New Roman" w:hAnsi="Times New Roman" w:cs="Times New Roman"/>
          <w:sz w:val="24"/>
          <w:szCs w:val="24"/>
        </w:rPr>
        <w:t>Bu</w:t>
      </w:r>
      <w:r w:rsidR="00D861C0">
        <w:rPr>
          <w:rFonts w:ascii="Times New Roman" w:hAnsi="Times New Roman" w:cs="Times New Roman"/>
          <w:sz w:val="24"/>
          <w:szCs w:val="24"/>
        </w:rPr>
        <w:t xml:space="preserve"> </w:t>
      </w:r>
      <w:r w:rsidR="003C329D">
        <w:rPr>
          <w:rFonts w:ascii="Times New Roman" w:hAnsi="Times New Roman" w:cs="Times New Roman"/>
          <w:sz w:val="24"/>
          <w:szCs w:val="24"/>
        </w:rPr>
        <w:t>maniler</w:t>
      </w:r>
      <w:r w:rsidR="00D861C0">
        <w:rPr>
          <w:rFonts w:ascii="Times New Roman" w:hAnsi="Times New Roman" w:cs="Times New Roman"/>
          <w:sz w:val="24"/>
          <w:szCs w:val="24"/>
        </w:rPr>
        <w:t>, engelli kadınlara ve kız çocuklarına karşı</w:t>
      </w:r>
      <w:r w:rsidR="006B02F3">
        <w:rPr>
          <w:rFonts w:ascii="Times New Roman" w:hAnsi="Times New Roman" w:cs="Times New Roman"/>
          <w:sz w:val="24"/>
          <w:szCs w:val="24"/>
        </w:rPr>
        <w:t xml:space="preserve"> </w:t>
      </w:r>
      <w:r w:rsidR="006217A2">
        <w:rPr>
          <w:rFonts w:ascii="Times New Roman" w:hAnsi="Times New Roman" w:cs="Times New Roman"/>
          <w:sz w:val="24"/>
          <w:szCs w:val="24"/>
        </w:rPr>
        <w:t>ayrımcılık türlerinin çoğaldığı ve kesiştiği durumlar</w:t>
      </w:r>
      <w:r w:rsidR="006B02F3">
        <w:rPr>
          <w:rFonts w:ascii="Times New Roman" w:hAnsi="Times New Roman" w:cs="Times New Roman"/>
          <w:sz w:val="24"/>
          <w:szCs w:val="24"/>
        </w:rPr>
        <w:t>ı</w:t>
      </w:r>
      <w:r w:rsidR="006217A2">
        <w:rPr>
          <w:rFonts w:ascii="Times New Roman" w:hAnsi="Times New Roman" w:cs="Times New Roman"/>
          <w:sz w:val="24"/>
          <w:szCs w:val="24"/>
        </w:rPr>
        <w:t xml:space="preserve"> </w:t>
      </w:r>
      <w:r w:rsidR="006B02F3">
        <w:rPr>
          <w:rFonts w:ascii="Times New Roman" w:hAnsi="Times New Roman" w:cs="Times New Roman"/>
          <w:sz w:val="24"/>
          <w:szCs w:val="24"/>
        </w:rPr>
        <w:t xml:space="preserve">özellikle şu konularda </w:t>
      </w:r>
      <w:r w:rsidR="006217A2">
        <w:rPr>
          <w:rFonts w:ascii="Times New Roman" w:hAnsi="Times New Roman" w:cs="Times New Roman"/>
          <w:sz w:val="24"/>
          <w:szCs w:val="24"/>
        </w:rPr>
        <w:t xml:space="preserve">yaratmaktadır: </w:t>
      </w:r>
      <w:r w:rsidR="00D861C0">
        <w:rPr>
          <w:rFonts w:ascii="Times New Roman" w:hAnsi="Times New Roman" w:cs="Times New Roman"/>
          <w:sz w:val="24"/>
          <w:szCs w:val="24"/>
        </w:rPr>
        <w:t xml:space="preserve">eğitimde fırsat eşitliği; ekonomik olanaklar; sosyal etkileşim ve adalet; </w:t>
      </w:r>
      <w:r w:rsidR="00B11873">
        <w:rPr>
          <w:rFonts w:ascii="Times New Roman" w:hAnsi="Times New Roman" w:cs="Times New Roman"/>
          <w:sz w:val="24"/>
          <w:szCs w:val="24"/>
        </w:rPr>
        <w:t>yasa önünde</w:t>
      </w:r>
      <w:r w:rsidR="00D861C0">
        <w:rPr>
          <w:rFonts w:ascii="Times New Roman" w:hAnsi="Times New Roman" w:cs="Times New Roman"/>
          <w:sz w:val="24"/>
          <w:szCs w:val="24"/>
        </w:rPr>
        <w:t xml:space="preserve"> eşitlik</w:t>
      </w:r>
      <w:r w:rsidR="00F3671C">
        <w:rPr>
          <w:rStyle w:val="DipnotBavurusu"/>
          <w:rFonts w:ascii="Times New Roman" w:hAnsi="Times New Roman" w:cs="Times New Roman"/>
          <w:sz w:val="24"/>
          <w:szCs w:val="24"/>
        </w:rPr>
        <w:footnoteReference w:id="1"/>
      </w:r>
      <w:r w:rsidR="00D861C0">
        <w:rPr>
          <w:rFonts w:ascii="Times New Roman" w:hAnsi="Times New Roman" w:cs="Times New Roman"/>
          <w:sz w:val="24"/>
          <w:szCs w:val="24"/>
        </w:rPr>
        <w:t xml:space="preserve"> ile siyasete katılım ve örneğin cinsel sağlık ve üreme</w:t>
      </w:r>
      <w:r w:rsidR="00397940">
        <w:rPr>
          <w:rFonts w:ascii="Times New Roman" w:hAnsi="Times New Roman" w:cs="Times New Roman"/>
          <w:sz w:val="24"/>
          <w:szCs w:val="24"/>
        </w:rPr>
        <w:t xml:space="preserve"> sağlığı</w:t>
      </w:r>
      <w:r w:rsidR="00D861C0">
        <w:rPr>
          <w:rFonts w:ascii="Times New Roman" w:hAnsi="Times New Roman" w:cs="Times New Roman"/>
          <w:sz w:val="24"/>
          <w:szCs w:val="24"/>
        </w:rPr>
        <w:t xml:space="preserve"> ilgili hizmetleri içer</w:t>
      </w:r>
      <w:r w:rsidR="006B02F3">
        <w:rPr>
          <w:rFonts w:ascii="Times New Roman" w:hAnsi="Times New Roman" w:cs="Times New Roman"/>
          <w:sz w:val="24"/>
          <w:szCs w:val="24"/>
        </w:rPr>
        <w:t>ir</w:t>
      </w:r>
      <w:r w:rsidR="00D861C0">
        <w:rPr>
          <w:rFonts w:ascii="Times New Roman" w:hAnsi="Times New Roman" w:cs="Times New Roman"/>
          <w:sz w:val="24"/>
          <w:szCs w:val="24"/>
        </w:rPr>
        <w:t xml:space="preserve"> şekilde sağlık </w:t>
      </w:r>
      <w:proofErr w:type="gramStart"/>
      <w:r w:rsidR="00D861C0">
        <w:rPr>
          <w:rFonts w:ascii="Times New Roman" w:hAnsi="Times New Roman" w:cs="Times New Roman"/>
          <w:sz w:val="24"/>
          <w:szCs w:val="24"/>
        </w:rPr>
        <w:t>hizmetleri</w:t>
      </w:r>
      <w:r w:rsidR="006B02F3">
        <w:rPr>
          <w:rFonts w:ascii="Times New Roman" w:hAnsi="Times New Roman" w:cs="Times New Roman"/>
          <w:sz w:val="24"/>
          <w:szCs w:val="24"/>
        </w:rPr>
        <w:t xml:space="preserve"> </w:t>
      </w:r>
      <w:r w:rsidR="00397940">
        <w:rPr>
          <w:rFonts w:ascii="Times New Roman" w:hAnsi="Times New Roman" w:cs="Times New Roman"/>
          <w:sz w:val="24"/>
          <w:szCs w:val="24"/>
        </w:rPr>
        <w:t xml:space="preserve"> </w:t>
      </w:r>
      <w:r w:rsidR="003C329D">
        <w:rPr>
          <w:rFonts w:ascii="Times New Roman" w:hAnsi="Times New Roman" w:cs="Times New Roman"/>
          <w:sz w:val="24"/>
          <w:szCs w:val="24"/>
        </w:rPr>
        <w:t>ve</w:t>
      </w:r>
      <w:proofErr w:type="gramEnd"/>
      <w:r w:rsidR="006217A2">
        <w:rPr>
          <w:rFonts w:ascii="Times New Roman" w:hAnsi="Times New Roman" w:cs="Times New Roman"/>
          <w:sz w:val="24"/>
          <w:szCs w:val="24"/>
        </w:rPr>
        <w:t xml:space="preserve"> </w:t>
      </w:r>
      <w:r w:rsidR="00D861C0">
        <w:rPr>
          <w:rFonts w:ascii="Times New Roman" w:hAnsi="Times New Roman" w:cs="Times New Roman"/>
          <w:sz w:val="24"/>
          <w:szCs w:val="24"/>
        </w:rPr>
        <w:t>nerede ve kimlerle yaşamak ist</w:t>
      </w:r>
      <w:r w:rsidR="003C329D">
        <w:rPr>
          <w:rFonts w:ascii="Times New Roman" w:hAnsi="Times New Roman" w:cs="Times New Roman"/>
          <w:sz w:val="24"/>
          <w:szCs w:val="24"/>
        </w:rPr>
        <w:t>edikleri ile ilgili olarak değişen koşullarda kendi hayatlarını kontrol edebilme becerisi.</w:t>
      </w:r>
    </w:p>
    <w:p w:rsidR="00F3671C" w:rsidRPr="002A1098" w:rsidRDefault="002A1098" w:rsidP="00314955">
      <w:pPr>
        <w:spacing w:before="100" w:beforeAutospacing="1" w:after="100" w:afterAutospacing="1"/>
        <w:jc w:val="both"/>
        <w:rPr>
          <w:rFonts w:ascii="Times New Roman" w:hAnsi="Times New Roman" w:cs="Times New Roman"/>
          <w:b/>
          <w:sz w:val="24"/>
          <w:szCs w:val="24"/>
        </w:rPr>
      </w:pPr>
      <w:r w:rsidRPr="002A1098">
        <w:rPr>
          <w:rFonts w:ascii="Times New Roman" w:hAnsi="Times New Roman" w:cs="Times New Roman"/>
          <w:b/>
          <w:sz w:val="24"/>
          <w:szCs w:val="24"/>
        </w:rPr>
        <w:t>I.</w:t>
      </w:r>
      <w:r w:rsidR="00FB148A">
        <w:rPr>
          <w:rFonts w:ascii="Times New Roman" w:hAnsi="Times New Roman" w:cs="Times New Roman"/>
          <w:b/>
          <w:sz w:val="24"/>
          <w:szCs w:val="24"/>
        </w:rPr>
        <w:t xml:space="preserve"> </w:t>
      </w:r>
      <w:r w:rsidRPr="002A1098">
        <w:rPr>
          <w:rFonts w:ascii="Times New Roman" w:hAnsi="Times New Roman" w:cs="Times New Roman"/>
          <w:b/>
          <w:sz w:val="24"/>
          <w:szCs w:val="24"/>
        </w:rPr>
        <w:t>Giriş</w:t>
      </w:r>
    </w:p>
    <w:p w:rsidR="0088469D" w:rsidRPr="002A1098" w:rsidRDefault="0088469D" w:rsidP="00314955">
      <w:pPr>
        <w:spacing w:before="100" w:beforeAutospacing="1" w:after="100" w:afterAutospacing="1"/>
        <w:jc w:val="both"/>
        <w:rPr>
          <w:rFonts w:ascii="Times New Roman" w:hAnsi="Times New Roman" w:cs="Times New Roman"/>
          <w:sz w:val="24"/>
          <w:szCs w:val="24"/>
        </w:rPr>
      </w:pPr>
      <w:r w:rsidRPr="002A1098">
        <w:rPr>
          <w:rFonts w:ascii="Times New Roman" w:hAnsi="Times New Roman" w:cs="Times New Roman"/>
          <w:sz w:val="24"/>
          <w:szCs w:val="24"/>
        </w:rPr>
        <w:t xml:space="preserve">3. </w:t>
      </w:r>
      <w:r w:rsidR="002A1098">
        <w:rPr>
          <w:rFonts w:ascii="Times New Roman" w:hAnsi="Times New Roman" w:cs="Times New Roman"/>
          <w:sz w:val="24"/>
          <w:szCs w:val="24"/>
        </w:rPr>
        <w:t xml:space="preserve">Engellilere ilişkin uluslararası ve ulusal yasalar ve </w:t>
      </w:r>
      <w:r w:rsidR="00F73095">
        <w:rPr>
          <w:rFonts w:ascii="Times New Roman" w:hAnsi="Times New Roman" w:cs="Times New Roman"/>
          <w:sz w:val="24"/>
          <w:szCs w:val="24"/>
        </w:rPr>
        <w:t>politikalar</w:t>
      </w:r>
      <w:r w:rsidR="002A1098">
        <w:rPr>
          <w:rFonts w:ascii="Times New Roman" w:hAnsi="Times New Roman" w:cs="Times New Roman"/>
          <w:sz w:val="24"/>
          <w:szCs w:val="24"/>
        </w:rPr>
        <w:t xml:space="preserve"> tarihsel olarak engelli kadınları ve kız çocuklarını ihmal etmiştir. Yine kadınlara ilişkin yasalar ve </w:t>
      </w:r>
      <w:r w:rsidR="00F73095">
        <w:rPr>
          <w:rFonts w:ascii="Times New Roman" w:hAnsi="Times New Roman" w:cs="Times New Roman"/>
          <w:sz w:val="24"/>
          <w:szCs w:val="24"/>
        </w:rPr>
        <w:t xml:space="preserve">politikalarda </w:t>
      </w:r>
      <w:r w:rsidR="002A1098">
        <w:rPr>
          <w:rFonts w:ascii="Times New Roman" w:hAnsi="Times New Roman" w:cs="Times New Roman"/>
          <w:sz w:val="24"/>
          <w:szCs w:val="24"/>
        </w:rPr>
        <w:t xml:space="preserve">da geleneksel olarak engellilik önemsenmemiştir. Bu görünmezlik, engelli kadınlar ve kız çocuklarına karşı ayrımcılık </w:t>
      </w:r>
      <w:r w:rsidR="001A005D">
        <w:rPr>
          <w:rFonts w:ascii="Times New Roman" w:hAnsi="Times New Roman" w:cs="Times New Roman"/>
          <w:sz w:val="24"/>
          <w:szCs w:val="24"/>
        </w:rPr>
        <w:t>türlerinin</w:t>
      </w:r>
      <w:r w:rsidR="00483984">
        <w:rPr>
          <w:rFonts w:ascii="Times New Roman" w:hAnsi="Times New Roman" w:cs="Times New Roman"/>
          <w:sz w:val="24"/>
          <w:szCs w:val="24"/>
        </w:rPr>
        <w:t xml:space="preserve"> çoğaldığı</w:t>
      </w:r>
      <w:r w:rsidR="002A1098">
        <w:rPr>
          <w:rFonts w:ascii="Times New Roman" w:hAnsi="Times New Roman" w:cs="Times New Roman"/>
          <w:sz w:val="24"/>
          <w:szCs w:val="24"/>
        </w:rPr>
        <w:t xml:space="preserve"> ve kesiştiği durumları kalıcılaştırmaktadır.</w:t>
      </w:r>
      <w:r w:rsidR="002A1098">
        <w:rPr>
          <w:rStyle w:val="DipnotBavurusu"/>
          <w:rFonts w:ascii="Times New Roman" w:hAnsi="Times New Roman" w:cs="Times New Roman"/>
          <w:sz w:val="24"/>
          <w:szCs w:val="24"/>
        </w:rPr>
        <w:footnoteReference w:id="2"/>
      </w:r>
      <w:r w:rsidR="0074456E">
        <w:rPr>
          <w:rFonts w:ascii="Times New Roman" w:hAnsi="Times New Roman" w:cs="Times New Roman"/>
          <w:sz w:val="24"/>
          <w:szCs w:val="24"/>
        </w:rPr>
        <w:t xml:space="preserve"> Engelli kadınlar</w:t>
      </w:r>
      <w:r w:rsidR="002A1098">
        <w:rPr>
          <w:rFonts w:ascii="Times New Roman" w:hAnsi="Times New Roman" w:cs="Times New Roman"/>
          <w:sz w:val="24"/>
          <w:szCs w:val="24"/>
        </w:rPr>
        <w:t xml:space="preserve"> </w:t>
      </w:r>
      <w:r w:rsidR="0074456E">
        <w:rPr>
          <w:rFonts w:ascii="Times New Roman" w:hAnsi="Times New Roman" w:cs="Times New Roman"/>
          <w:sz w:val="24"/>
          <w:szCs w:val="24"/>
        </w:rPr>
        <w:t xml:space="preserve">sıklıkla toplumsal cinsiyet ve/veya engellilik </w:t>
      </w:r>
      <w:r w:rsidR="000A00C5">
        <w:rPr>
          <w:rFonts w:ascii="Times New Roman" w:hAnsi="Times New Roman" w:cs="Times New Roman"/>
          <w:sz w:val="24"/>
          <w:szCs w:val="24"/>
        </w:rPr>
        <w:t>gerekçesiyle</w:t>
      </w:r>
      <w:r w:rsidR="0074456E">
        <w:rPr>
          <w:rFonts w:ascii="Times New Roman" w:hAnsi="Times New Roman" w:cs="Times New Roman"/>
          <w:sz w:val="24"/>
          <w:szCs w:val="24"/>
        </w:rPr>
        <w:t xml:space="preserve"> ve aynı zamanda diğer </w:t>
      </w:r>
      <w:r w:rsidR="000A00C5">
        <w:rPr>
          <w:rFonts w:ascii="Times New Roman" w:hAnsi="Times New Roman" w:cs="Times New Roman"/>
          <w:sz w:val="24"/>
          <w:szCs w:val="24"/>
        </w:rPr>
        <w:t>gerekçelerle</w:t>
      </w:r>
      <w:r w:rsidR="0074456E">
        <w:rPr>
          <w:rFonts w:ascii="Times New Roman" w:hAnsi="Times New Roman" w:cs="Times New Roman"/>
          <w:sz w:val="24"/>
          <w:szCs w:val="24"/>
        </w:rPr>
        <w:t xml:space="preserve"> ayrımcılığa uğramaktadır.  </w:t>
      </w:r>
      <w:r w:rsidR="002A1098">
        <w:rPr>
          <w:rFonts w:ascii="Times New Roman" w:hAnsi="Times New Roman" w:cs="Times New Roman"/>
          <w:sz w:val="24"/>
          <w:szCs w:val="24"/>
        </w:rPr>
        <w:t xml:space="preserve"> </w:t>
      </w:r>
    </w:p>
    <w:p w:rsidR="0074456E" w:rsidRDefault="0088469D" w:rsidP="00314955">
      <w:pPr>
        <w:spacing w:before="100" w:beforeAutospacing="1" w:after="100" w:afterAutospacing="1"/>
        <w:jc w:val="both"/>
        <w:rPr>
          <w:rFonts w:ascii="Times New Roman" w:hAnsi="Times New Roman" w:cs="Times New Roman"/>
          <w:sz w:val="24"/>
          <w:szCs w:val="24"/>
        </w:rPr>
      </w:pPr>
      <w:r w:rsidRPr="0088469D">
        <w:rPr>
          <w:rFonts w:ascii="Times New Roman" w:hAnsi="Times New Roman" w:cs="Times New Roman"/>
          <w:sz w:val="24"/>
          <w:szCs w:val="24"/>
        </w:rPr>
        <w:t xml:space="preserve">4. </w:t>
      </w:r>
      <w:r w:rsidR="0074456E">
        <w:rPr>
          <w:rFonts w:ascii="Times New Roman" w:hAnsi="Times New Roman" w:cs="Times New Roman"/>
          <w:sz w:val="24"/>
          <w:szCs w:val="24"/>
        </w:rPr>
        <w:t xml:space="preserve">Bu genel yorumda aşağıdaki terimler kullanılmıştır: </w:t>
      </w:r>
    </w:p>
    <w:p w:rsidR="0074456E" w:rsidRDefault="0088469D" w:rsidP="00314955">
      <w:pPr>
        <w:spacing w:before="100" w:beforeAutospacing="1" w:after="100" w:afterAutospacing="1"/>
        <w:jc w:val="both"/>
        <w:rPr>
          <w:rFonts w:ascii="Times New Roman" w:hAnsi="Times New Roman" w:cs="Times New Roman"/>
          <w:sz w:val="24"/>
          <w:szCs w:val="24"/>
        </w:rPr>
      </w:pPr>
      <w:r w:rsidRPr="0088469D">
        <w:rPr>
          <w:rFonts w:ascii="Times New Roman" w:hAnsi="Times New Roman" w:cs="Times New Roman"/>
          <w:sz w:val="24"/>
          <w:szCs w:val="24"/>
        </w:rPr>
        <w:lastRenderedPageBreak/>
        <w:t>(a)</w:t>
      </w:r>
      <w:r w:rsidR="0074456E">
        <w:rPr>
          <w:rFonts w:ascii="Times New Roman" w:hAnsi="Times New Roman" w:cs="Times New Roman"/>
          <w:sz w:val="24"/>
          <w:szCs w:val="24"/>
        </w:rPr>
        <w:t xml:space="preserve"> “Engelli kadınlar” tüm engelli kadınları, kız çocuk</w:t>
      </w:r>
      <w:r w:rsidR="000F6694">
        <w:rPr>
          <w:rFonts w:ascii="Times New Roman" w:hAnsi="Times New Roman" w:cs="Times New Roman"/>
          <w:sz w:val="24"/>
          <w:szCs w:val="24"/>
        </w:rPr>
        <w:t>larını</w:t>
      </w:r>
      <w:r w:rsidR="0074456E">
        <w:rPr>
          <w:rFonts w:ascii="Times New Roman" w:hAnsi="Times New Roman" w:cs="Times New Roman"/>
          <w:sz w:val="24"/>
          <w:szCs w:val="24"/>
        </w:rPr>
        <w:t xml:space="preserve"> ve ergenleri ifade eder; </w:t>
      </w:r>
    </w:p>
    <w:p w:rsidR="0074456E" w:rsidRDefault="0088469D" w:rsidP="00314955">
      <w:pPr>
        <w:spacing w:before="100" w:beforeAutospacing="1" w:after="100" w:afterAutospacing="1"/>
        <w:jc w:val="both"/>
        <w:rPr>
          <w:rFonts w:ascii="Times New Roman" w:hAnsi="Times New Roman" w:cs="Times New Roman"/>
          <w:sz w:val="24"/>
          <w:szCs w:val="24"/>
        </w:rPr>
      </w:pPr>
      <w:r w:rsidRPr="0088469D">
        <w:rPr>
          <w:rFonts w:ascii="Times New Roman" w:hAnsi="Times New Roman" w:cs="Times New Roman"/>
          <w:sz w:val="24"/>
          <w:szCs w:val="24"/>
        </w:rPr>
        <w:t xml:space="preserve">(b) </w:t>
      </w:r>
      <w:r w:rsidR="0074456E">
        <w:rPr>
          <w:rFonts w:ascii="Times New Roman" w:hAnsi="Times New Roman" w:cs="Times New Roman"/>
          <w:sz w:val="24"/>
          <w:szCs w:val="24"/>
        </w:rPr>
        <w:t>“Cinsiyet” ve “toplumsal cinsiyet”</w:t>
      </w:r>
      <w:r w:rsidR="001D04A5">
        <w:rPr>
          <w:rFonts w:ascii="Times New Roman" w:hAnsi="Times New Roman" w:cs="Times New Roman"/>
          <w:sz w:val="24"/>
          <w:szCs w:val="24"/>
        </w:rPr>
        <w:t>;</w:t>
      </w:r>
      <w:r w:rsidR="0074456E">
        <w:rPr>
          <w:rFonts w:ascii="Times New Roman" w:hAnsi="Times New Roman" w:cs="Times New Roman"/>
          <w:sz w:val="24"/>
          <w:szCs w:val="24"/>
        </w:rPr>
        <w:t xml:space="preserve"> “ci</w:t>
      </w:r>
      <w:r w:rsidR="00C76BFB">
        <w:rPr>
          <w:rFonts w:ascii="Times New Roman" w:hAnsi="Times New Roman" w:cs="Times New Roman"/>
          <w:sz w:val="24"/>
          <w:szCs w:val="24"/>
        </w:rPr>
        <w:t>nsiyet” biyolojik farklılıkları</w:t>
      </w:r>
      <w:r w:rsidR="0074456E">
        <w:rPr>
          <w:rFonts w:ascii="Times New Roman" w:hAnsi="Times New Roman" w:cs="Times New Roman"/>
          <w:sz w:val="24"/>
          <w:szCs w:val="24"/>
        </w:rPr>
        <w:t>, “toplumsal cinsiyet”</w:t>
      </w:r>
      <w:r w:rsidR="0051048B">
        <w:rPr>
          <w:rFonts w:ascii="Times New Roman" w:hAnsi="Times New Roman" w:cs="Times New Roman"/>
          <w:sz w:val="24"/>
          <w:szCs w:val="24"/>
        </w:rPr>
        <w:t xml:space="preserve"> ise</w:t>
      </w:r>
      <w:r w:rsidR="0074456E">
        <w:rPr>
          <w:rFonts w:ascii="Times New Roman" w:hAnsi="Times New Roman" w:cs="Times New Roman"/>
          <w:sz w:val="24"/>
          <w:szCs w:val="24"/>
        </w:rPr>
        <w:t xml:space="preserve"> bir toplumun ya da kültürün erkeklik ve kadınlığa dair bakış açısını gösteren özellikleri</w:t>
      </w:r>
      <w:r w:rsidR="0051048B">
        <w:rPr>
          <w:rFonts w:ascii="Times New Roman" w:hAnsi="Times New Roman" w:cs="Times New Roman"/>
          <w:sz w:val="24"/>
          <w:szCs w:val="24"/>
        </w:rPr>
        <w:t xml:space="preserve"> ifade eder.</w:t>
      </w:r>
      <w:r w:rsidR="0074456E">
        <w:rPr>
          <w:rFonts w:ascii="Times New Roman" w:hAnsi="Times New Roman" w:cs="Times New Roman"/>
          <w:sz w:val="24"/>
          <w:szCs w:val="24"/>
        </w:rPr>
        <w:t xml:space="preserve"> </w:t>
      </w:r>
    </w:p>
    <w:p w:rsidR="0074456E" w:rsidRDefault="0074456E" w:rsidP="00314955">
      <w:pPr>
        <w:spacing w:before="100" w:beforeAutospacing="1" w:after="100" w:afterAutospacing="1"/>
        <w:jc w:val="both"/>
        <w:rPr>
          <w:rFonts w:ascii="Times New Roman" w:hAnsi="Times New Roman" w:cs="Times New Roman"/>
          <w:sz w:val="24"/>
          <w:szCs w:val="24"/>
        </w:rPr>
      </w:pPr>
      <w:r w:rsidRPr="0074456E">
        <w:rPr>
          <w:rFonts w:ascii="Times New Roman" w:hAnsi="Times New Roman" w:cs="Times New Roman"/>
          <w:sz w:val="24"/>
          <w:szCs w:val="24"/>
        </w:rPr>
        <w:t xml:space="preserve">(c) </w:t>
      </w:r>
      <w:r w:rsidR="00483984">
        <w:rPr>
          <w:rFonts w:ascii="Times New Roman" w:hAnsi="Times New Roman" w:cs="Times New Roman"/>
          <w:sz w:val="24"/>
          <w:szCs w:val="24"/>
        </w:rPr>
        <w:t xml:space="preserve">“Çoklu ayrımcılık” bir kişinin iki ya da daha fazla </w:t>
      </w:r>
      <w:r w:rsidR="0051048B">
        <w:rPr>
          <w:rFonts w:ascii="Times New Roman" w:hAnsi="Times New Roman" w:cs="Times New Roman"/>
          <w:sz w:val="24"/>
          <w:szCs w:val="24"/>
        </w:rPr>
        <w:t>gerekçeyle</w:t>
      </w:r>
      <w:r w:rsidR="00483984">
        <w:rPr>
          <w:rFonts w:ascii="Times New Roman" w:hAnsi="Times New Roman" w:cs="Times New Roman"/>
          <w:sz w:val="24"/>
          <w:szCs w:val="24"/>
        </w:rPr>
        <w:t xml:space="preserve"> ayrımcılığı deneyimlediği ve karmaşık ve ağırlaşmış ayrımcılığa neden olan durumları anlatır.</w:t>
      </w:r>
      <w:r w:rsidR="00483984">
        <w:rPr>
          <w:rStyle w:val="DipnotBavurusu"/>
          <w:rFonts w:ascii="Times New Roman" w:hAnsi="Times New Roman" w:cs="Times New Roman"/>
          <w:sz w:val="24"/>
          <w:szCs w:val="24"/>
        </w:rPr>
        <w:footnoteReference w:id="3"/>
      </w:r>
      <w:r w:rsidR="00483984">
        <w:rPr>
          <w:rFonts w:ascii="Times New Roman" w:hAnsi="Times New Roman" w:cs="Times New Roman"/>
          <w:sz w:val="24"/>
          <w:szCs w:val="24"/>
        </w:rPr>
        <w:t xml:space="preserve"> </w:t>
      </w:r>
      <w:r w:rsidR="002B3D2C">
        <w:rPr>
          <w:rFonts w:ascii="Times New Roman" w:hAnsi="Times New Roman" w:cs="Times New Roman"/>
          <w:sz w:val="24"/>
          <w:szCs w:val="24"/>
        </w:rPr>
        <w:t>“</w:t>
      </w:r>
      <w:proofErr w:type="spellStart"/>
      <w:r w:rsidR="002B3D2C">
        <w:rPr>
          <w:rFonts w:ascii="Times New Roman" w:hAnsi="Times New Roman" w:cs="Times New Roman"/>
          <w:sz w:val="24"/>
          <w:szCs w:val="24"/>
        </w:rPr>
        <w:t>Kesişimli</w:t>
      </w:r>
      <w:proofErr w:type="spellEnd"/>
      <w:r w:rsidR="002B3D2C">
        <w:rPr>
          <w:rFonts w:ascii="Times New Roman" w:hAnsi="Times New Roman" w:cs="Times New Roman"/>
          <w:sz w:val="24"/>
          <w:szCs w:val="24"/>
        </w:rPr>
        <w:t xml:space="preserve"> ayrımcılık”, farklı ayrımcılık </w:t>
      </w:r>
      <w:r w:rsidR="00C76BFB">
        <w:rPr>
          <w:rFonts w:ascii="Times New Roman" w:hAnsi="Times New Roman" w:cs="Times New Roman"/>
          <w:sz w:val="24"/>
          <w:szCs w:val="24"/>
        </w:rPr>
        <w:t>gerekçeleri</w:t>
      </w:r>
      <w:r w:rsidR="002B3D2C">
        <w:rPr>
          <w:rFonts w:ascii="Times New Roman" w:hAnsi="Times New Roman" w:cs="Times New Roman"/>
          <w:sz w:val="24"/>
          <w:szCs w:val="24"/>
        </w:rPr>
        <w:t>nin aynı anda birbirinden ayrılamayacak şekilde kesiştiği durumları anlatır.</w:t>
      </w:r>
      <w:r w:rsidR="002B3D2C">
        <w:rPr>
          <w:rStyle w:val="DipnotBavurusu"/>
          <w:rFonts w:ascii="Times New Roman" w:hAnsi="Times New Roman" w:cs="Times New Roman"/>
          <w:sz w:val="24"/>
          <w:szCs w:val="24"/>
        </w:rPr>
        <w:footnoteReference w:id="4"/>
      </w:r>
      <w:r w:rsidR="002B3D2C">
        <w:rPr>
          <w:rFonts w:ascii="Times New Roman" w:hAnsi="Times New Roman" w:cs="Times New Roman"/>
          <w:sz w:val="24"/>
          <w:szCs w:val="24"/>
        </w:rPr>
        <w:t xml:space="preserve"> Ayrımcılık </w:t>
      </w:r>
      <w:r w:rsidR="00C76BFB">
        <w:rPr>
          <w:rFonts w:ascii="Times New Roman" w:hAnsi="Times New Roman" w:cs="Times New Roman"/>
          <w:sz w:val="24"/>
          <w:szCs w:val="24"/>
        </w:rPr>
        <w:t>gerekçeleri</w:t>
      </w:r>
      <w:r w:rsidR="002B3D2C">
        <w:rPr>
          <w:rFonts w:ascii="Times New Roman" w:hAnsi="Times New Roman" w:cs="Times New Roman"/>
          <w:sz w:val="24"/>
          <w:szCs w:val="24"/>
        </w:rPr>
        <w:t xml:space="preserve"> yaş, engellilik, etnik, yerel, ulusal ve toplumsal köken, cinsiyet kimliği, siyasi veya diğer alanlarda görüş, ırk, mültecilik, göçmenlik, sığınmacı</w:t>
      </w:r>
      <w:r w:rsidR="00C76BFB">
        <w:rPr>
          <w:rFonts w:ascii="Times New Roman" w:hAnsi="Times New Roman" w:cs="Times New Roman"/>
          <w:sz w:val="24"/>
          <w:szCs w:val="24"/>
        </w:rPr>
        <w:t>lık</w:t>
      </w:r>
      <w:r w:rsidR="002B3D2C">
        <w:rPr>
          <w:rFonts w:ascii="Times New Roman" w:hAnsi="Times New Roman" w:cs="Times New Roman"/>
          <w:sz w:val="24"/>
          <w:szCs w:val="24"/>
        </w:rPr>
        <w:t xml:space="preserve"> statüsü, din, cinsiyet ve cinsel yönelim</w:t>
      </w:r>
      <w:r w:rsidR="00C76BFB">
        <w:rPr>
          <w:rFonts w:ascii="Times New Roman" w:hAnsi="Times New Roman" w:cs="Times New Roman"/>
          <w:sz w:val="24"/>
          <w:szCs w:val="24"/>
        </w:rPr>
        <w:t xml:space="preserve"> olabilir.</w:t>
      </w:r>
      <w:r w:rsidR="002B3D2C">
        <w:rPr>
          <w:rFonts w:ascii="Times New Roman" w:hAnsi="Times New Roman" w:cs="Times New Roman"/>
          <w:sz w:val="24"/>
          <w:szCs w:val="24"/>
        </w:rPr>
        <w:t xml:space="preserve"> </w:t>
      </w:r>
    </w:p>
    <w:p w:rsidR="002B3D2C" w:rsidRDefault="0074456E" w:rsidP="00314955">
      <w:pPr>
        <w:spacing w:before="100" w:beforeAutospacing="1" w:after="100" w:afterAutospacing="1"/>
        <w:jc w:val="both"/>
        <w:rPr>
          <w:rFonts w:ascii="Times New Roman" w:hAnsi="Times New Roman" w:cs="Times New Roman"/>
          <w:sz w:val="24"/>
          <w:szCs w:val="24"/>
        </w:rPr>
      </w:pPr>
      <w:r w:rsidRPr="0074456E">
        <w:rPr>
          <w:rFonts w:ascii="Times New Roman" w:hAnsi="Times New Roman" w:cs="Times New Roman"/>
          <w:sz w:val="24"/>
          <w:szCs w:val="24"/>
        </w:rPr>
        <w:t xml:space="preserve">5. </w:t>
      </w:r>
      <w:r w:rsidR="002B3D2C">
        <w:rPr>
          <w:rFonts w:ascii="Times New Roman" w:hAnsi="Times New Roman" w:cs="Times New Roman"/>
          <w:sz w:val="24"/>
          <w:szCs w:val="24"/>
        </w:rPr>
        <w:t>Engelli kadınlar homojen bir grup değildir.</w:t>
      </w:r>
      <w:r w:rsidR="00C465EF">
        <w:rPr>
          <w:rFonts w:ascii="Times New Roman" w:hAnsi="Times New Roman" w:cs="Times New Roman"/>
          <w:sz w:val="24"/>
          <w:szCs w:val="24"/>
        </w:rPr>
        <w:t xml:space="preserve"> </w:t>
      </w:r>
      <w:proofErr w:type="gramStart"/>
      <w:r w:rsidR="00C465EF">
        <w:rPr>
          <w:rFonts w:ascii="Times New Roman" w:hAnsi="Times New Roman" w:cs="Times New Roman"/>
          <w:sz w:val="24"/>
          <w:szCs w:val="24"/>
        </w:rPr>
        <w:t>Bu</w:t>
      </w:r>
      <w:r w:rsidR="001D04A5">
        <w:rPr>
          <w:rFonts w:ascii="Times New Roman" w:hAnsi="Times New Roman" w:cs="Times New Roman"/>
          <w:sz w:val="24"/>
          <w:szCs w:val="24"/>
        </w:rPr>
        <w:t xml:space="preserve">nlar arasında </w:t>
      </w:r>
      <w:r w:rsidR="00C465EF">
        <w:rPr>
          <w:rFonts w:ascii="Times New Roman" w:hAnsi="Times New Roman" w:cs="Times New Roman"/>
          <w:sz w:val="24"/>
          <w:szCs w:val="24"/>
        </w:rPr>
        <w:t>yerli kadınlar; mülteci, göçmen, sığınmacı</w:t>
      </w:r>
      <w:r w:rsidR="008320D0">
        <w:rPr>
          <w:rFonts w:ascii="Times New Roman" w:hAnsi="Times New Roman" w:cs="Times New Roman"/>
          <w:sz w:val="24"/>
          <w:szCs w:val="24"/>
        </w:rPr>
        <w:t xml:space="preserve"> ve </w:t>
      </w:r>
      <w:r w:rsidR="00C465EF">
        <w:rPr>
          <w:rFonts w:ascii="Times New Roman" w:hAnsi="Times New Roman" w:cs="Times New Roman"/>
          <w:sz w:val="24"/>
          <w:szCs w:val="24"/>
        </w:rPr>
        <w:t>ülke içinde yerinden edilmiş kadınlar; gözetim altındaki kadınlar (hastanelerdeki, bakım kurumlarındaki, çocuk cezaevi ve ıslah kurumları ile cezaevlerindeki</w:t>
      </w:r>
      <w:r w:rsidR="001A2B64">
        <w:rPr>
          <w:rFonts w:ascii="Times New Roman" w:hAnsi="Times New Roman" w:cs="Times New Roman"/>
          <w:sz w:val="24"/>
          <w:szCs w:val="24"/>
        </w:rPr>
        <w:t xml:space="preserve"> kadınlar</w:t>
      </w:r>
      <w:r w:rsidR="00634E44">
        <w:rPr>
          <w:rFonts w:ascii="Times New Roman" w:hAnsi="Times New Roman" w:cs="Times New Roman"/>
          <w:sz w:val="24"/>
          <w:szCs w:val="24"/>
        </w:rPr>
        <w:t>); yoksulluk içindeki kadınlar</w:t>
      </w:r>
      <w:r w:rsidR="00C465EF">
        <w:rPr>
          <w:rFonts w:ascii="Times New Roman" w:hAnsi="Times New Roman" w:cs="Times New Roman"/>
          <w:sz w:val="24"/>
          <w:szCs w:val="24"/>
        </w:rPr>
        <w:t xml:space="preserve">; farklı etnik, dinsel ve ırksal kökenlere sahip kadınlar; </w:t>
      </w:r>
      <w:r w:rsidR="001A2B64">
        <w:rPr>
          <w:rFonts w:ascii="Times New Roman" w:hAnsi="Times New Roman" w:cs="Times New Roman"/>
          <w:sz w:val="24"/>
          <w:szCs w:val="24"/>
        </w:rPr>
        <w:t xml:space="preserve">çoklu engellilik </w:t>
      </w:r>
      <w:r w:rsidR="00C76BFB">
        <w:rPr>
          <w:rFonts w:ascii="Times New Roman" w:hAnsi="Times New Roman" w:cs="Times New Roman"/>
          <w:sz w:val="24"/>
          <w:szCs w:val="24"/>
        </w:rPr>
        <w:t xml:space="preserve">yaşayan </w:t>
      </w:r>
      <w:r w:rsidR="001A2B64">
        <w:rPr>
          <w:rFonts w:ascii="Times New Roman" w:hAnsi="Times New Roman" w:cs="Times New Roman"/>
          <w:sz w:val="24"/>
          <w:szCs w:val="24"/>
        </w:rPr>
        <w:t xml:space="preserve">ve </w:t>
      </w:r>
      <w:r w:rsidR="0038602E">
        <w:rPr>
          <w:rFonts w:ascii="Times New Roman" w:hAnsi="Times New Roman" w:cs="Times New Roman"/>
          <w:sz w:val="24"/>
          <w:szCs w:val="24"/>
        </w:rPr>
        <w:t xml:space="preserve">daha yoğun </w:t>
      </w:r>
      <w:r w:rsidR="001A2B64">
        <w:rPr>
          <w:rFonts w:ascii="Times New Roman" w:hAnsi="Times New Roman" w:cs="Times New Roman"/>
          <w:sz w:val="24"/>
          <w:szCs w:val="24"/>
        </w:rPr>
        <w:t xml:space="preserve">desteğe ihtiyacı olan kadınlar; albino kadınlar ve lezbiyen, </w:t>
      </w:r>
      <w:proofErr w:type="spellStart"/>
      <w:r w:rsidR="001A2B64">
        <w:rPr>
          <w:rFonts w:ascii="Times New Roman" w:hAnsi="Times New Roman" w:cs="Times New Roman"/>
          <w:sz w:val="24"/>
          <w:szCs w:val="24"/>
        </w:rPr>
        <w:t>biseksüel</w:t>
      </w:r>
      <w:proofErr w:type="spellEnd"/>
      <w:r w:rsidR="001A2B64">
        <w:rPr>
          <w:rFonts w:ascii="Times New Roman" w:hAnsi="Times New Roman" w:cs="Times New Roman"/>
          <w:sz w:val="24"/>
          <w:szCs w:val="24"/>
        </w:rPr>
        <w:t>, trans</w:t>
      </w:r>
      <w:r w:rsidR="00C76BFB">
        <w:rPr>
          <w:rFonts w:ascii="Times New Roman" w:hAnsi="Times New Roman" w:cs="Times New Roman"/>
          <w:sz w:val="24"/>
          <w:szCs w:val="24"/>
        </w:rPr>
        <w:t xml:space="preserve">seksüel </w:t>
      </w:r>
      <w:r w:rsidR="00634E44">
        <w:rPr>
          <w:rFonts w:ascii="Times New Roman" w:hAnsi="Times New Roman" w:cs="Times New Roman"/>
          <w:sz w:val="24"/>
          <w:szCs w:val="24"/>
        </w:rPr>
        <w:t xml:space="preserve">ve </w:t>
      </w:r>
      <w:proofErr w:type="spellStart"/>
      <w:r w:rsidR="00634E44">
        <w:rPr>
          <w:rFonts w:ascii="Times New Roman" w:hAnsi="Times New Roman" w:cs="Times New Roman"/>
          <w:sz w:val="24"/>
          <w:szCs w:val="24"/>
        </w:rPr>
        <w:t>interseks</w:t>
      </w:r>
      <w:proofErr w:type="spellEnd"/>
      <w:r w:rsidR="00634E44">
        <w:rPr>
          <w:rFonts w:ascii="Times New Roman" w:hAnsi="Times New Roman" w:cs="Times New Roman"/>
          <w:sz w:val="24"/>
          <w:szCs w:val="24"/>
        </w:rPr>
        <w:t xml:space="preserve"> kadınlar</w:t>
      </w:r>
      <w:r w:rsidR="001A2B64">
        <w:rPr>
          <w:rFonts w:ascii="Times New Roman" w:hAnsi="Times New Roman" w:cs="Times New Roman"/>
          <w:sz w:val="24"/>
          <w:szCs w:val="24"/>
        </w:rPr>
        <w:t xml:space="preserve"> </w:t>
      </w:r>
      <w:r w:rsidR="00634E44">
        <w:rPr>
          <w:rFonts w:ascii="Times New Roman" w:hAnsi="Times New Roman" w:cs="Times New Roman"/>
          <w:sz w:val="24"/>
          <w:szCs w:val="24"/>
        </w:rPr>
        <w:t>vardır.</w:t>
      </w:r>
      <w:r w:rsidR="00B04AF5">
        <w:rPr>
          <w:rFonts w:ascii="Times New Roman" w:hAnsi="Times New Roman" w:cs="Times New Roman"/>
          <w:sz w:val="24"/>
          <w:szCs w:val="24"/>
        </w:rPr>
        <w:t xml:space="preserve"> </w:t>
      </w:r>
      <w:proofErr w:type="gramEnd"/>
      <w:r w:rsidR="001A2B64">
        <w:rPr>
          <w:rFonts w:ascii="Times New Roman" w:hAnsi="Times New Roman" w:cs="Times New Roman"/>
          <w:sz w:val="24"/>
          <w:szCs w:val="24"/>
        </w:rPr>
        <w:t>E</w:t>
      </w:r>
      <w:r w:rsidR="00B04AF5">
        <w:rPr>
          <w:rFonts w:ascii="Times New Roman" w:hAnsi="Times New Roman" w:cs="Times New Roman"/>
          <w:sz w:val="24"/>
          <w:szCs w:val="24"/>
        </w:rPr>
        <w:t xml:space="preserve">ngelli kadınların farklılıkları, aynı zamanda </w:t>
      </w:r>
      <w:r w:rsidR="001A2B64">
        <w:rPr>
          <w:rFonts w:ascii="Times New Roman" w:hAnsi="Times New Roman" w:cs="Times New Roman"/>
          <w:sz w:val="24"/>
          <w:szCs w:val="24"/>
        </w:rPr>
        <w:t>bütün sakatlık türlerini</w:t>
      </w:r>
      <w:r w:rsidR="0038602E">
        <w:rPr>
          <w:rFonts w:ascii="Times New Roman" w:hAnsi="Times New Roman" w:cs="Times New Roman"/>
          <w:sz w:val="24"/>
          <w:szCs w:val="24"/>
        </w:rPr>
        <w:t xml:space="preserve"> de</w:t>
      </w:r>
      <w:r w:rsidR="001A2B64">
        <w:rPr>
          <w:rFonts w:ascii="Times New Roman" w:hAnsi="Times New Roman" w:cs="Times New Roman"/>
          <w:sz w:val="24"/>
          <w:szCs w:val="24"/>
        </w:rPr>
        <w:t xml:space="preserve">, başka bir deyişle işlevsel sınırlılıklar oluşturan ya da oluşturmayan fiziksel, </w:t>
      </w:r>
      <w:proofErr w:type="spellStart"/>
      <w:r w:rsidR="001A2B64">
        <w:rPr>
          <w:rFonts w:ascii="Times New Roman" w:hAnsi="Times New Roman" w:cs="Times New Roman"/>
          <w:sz w:val="24"/>
          <w:szCs w:val="24"/>
        </w:rPr>
        <w:t>psiko</w:t>
      </w:r>
      <w:proofErr w:type="spellEnd"/>
      <w:r w:rsidR="001A2B64">
        <w:rPr>
          <w:rFonts w:ascii="Times New Roman" w:hAnsi="Times New Roman" w:cs="Times New Roman"/>
          <w:sz w:val="24"/>
          <w:szCs w:val="24"/>
        </w:rPr>
        <w:t xml:space="preserve">-sosyal, </w:t>
      </w:r>
      <w:r w:rsidR="00D54938">
        <w:rPr>
          <w:rFonts w:ascii="Times New Roman" w:hAnsi="Times New Roman" w:cs="Times New Roman"/>
          <w:sz w:val="24"/>
          <w:szCs w:val="24"/>
        </w:rPr>
        <w:t>düşünsel</w:t>
      </w:r>
      <w:r w:rsidR="001A2B64">
        <w:rPr>
          <w:rFonts w:ascii="Times New Roman" w:hAnsi="Times New Roman" w:cs="Times New Roman"/>
          <w:sz w:val="24"/>
          <w:szCs w:val="24"/>
        </w:rPr>
        <w:t xml:space="preserve"> ve </w:t>
      </w:r>
      <w:r w:rsidR="00D54938">
        <w:rPr>
          <w:rFonts w:ascii="Times New Roman" w:hAnsi="Times New Roman" w:cs="Times New Roman"/>
          <w:sz w:val="24"/>
          <w:szCs w:val="24"/>
        </w:rPr>
        <w:t>algısal</w:t>
      </w:r>
      <w:r w:rsidR="001A2B64">
        <w:rPr>
          <w:rFonts w:ascii="Times New Roman" w:hAnsi="Times New Roman" w:cs="Times New Roman"/>
          <w:sz w:val="24"/>
          <w:szCs w:val="24"/>
        </w:rPr>
        <w:t xml:space="preserve"> koşulları da </w:t>
      </w:r>
      <w:r w:rsidR="00B04AF5">
        <w:rPr>
          <w:rFonts w:ascii="Times New Roman" w:hAnsi="Times New Roman" w:cs="Times New Roman"/>
          <w:sz w:val="24"/>
          <w:szCs w:val="24"/>
        </w:rPr>
        <w:t>içerir</w:t>
      </w:r>
      <w:r w:rsidR="001A2B64">
        <w:rPr>
          <w:rFonts w:ascii="Times New Roman" w:hAnsi="Times New Roman" w:cs="Times New Roman"/>
          <w:sz w:val="24"/>
          <w:szCs w:val="24"/>
        </w:rPr>
        <w:t>.</w:t>
      </w:r>
      <w:r w:rsidR="00D54938">
        <w:rPr>
          <w:rFonts w:ascii="Times New Roman" w:hAnsi="Times New Roman" w:cs="Times New Roman"/>
          <w:sz w:val="24"/>
          <w:szCs w:val="24"/>
        </w:rPr>
        <w:t xml:space="preserve"> Engellilerin Haklarına İlişkin Sözleşmenin 1. Maddesinde tanımlandığı gibi, engellilik, </w:t>
      </w:r>
      <w:r w:rsidR="001A2B64">
        <w:rPr>
          <w:rFonts w:ascii="Times New Roman" w:hAnsi="Times New Roman" w:cs="Times New Roman"/>
          <w:sz w:val="24"/>
          <w:szCs w:val="24"/>
        </w:rPr>
        <w:t xml:space="preserve">bireysel </w:t>
      </w:r>
      <w:r w:rsidR="000843C0">
        <w:rPr>
          <w:rFonts w:ascii="Times New Roman" w:hAnsi="Times New Roman" w:cs="Times New Roman"/>
          <w:sz w:val="24"/>
          <w:szCs w:val="24"/>
        </w:rPr>
        <w:t>sakatlık</w:t>
      </w:r>
      <w:r w:rsidR="001A2B64">
        <w:rPr>
          <w:rFonts w:ascii="Times New Roman" w:hAnsi="Times New Roman" w:cs="Times New Roman"/>
          <w:sz w:val="24"/>
          <w:szCs w:val="24"/>
        </w:rPr>
        <w:t xml:space="preserve"> ile toplumsal ve maddi </w:t>
      </w:r>
      <w:r w:rsidR="00D54938">
        <w:rPr>
          <w:rFonts w:ascii="Times New Roman" w:hAnsi="Times New Roman" w:cs="Times New Roman"/>
          <w:sz w:val="24"/>
          <w:szCs w:val="24"/>
        </w:rPr>
        <w:t xml:space="preserve">çevre arasındaki etkileşimden kaynaklanan sosyal etki olarak anlaşılır. </w:t>
      </w:r>
      <w:r w:rsidR="00C465EF">
        <w:rPr>
          <w:rFonts w:ascii="Times New Roman" w:hAnsi="Times New Roman" w:cs="Times New Roman"/>
          <w:sz w:val="24"/>
          <w:szCs w:val="24"/>
        </w:rPr>
        <w:t xml:space="preserve"> </w:t>
      </w:r>
      <w:r w:rsidR="002B3D2C">
        <w:rPr>
          <w:rFonts w:ascii="Times New Roman" w:hAnsi="Times New Roman" w:cs="Times New Roman"/>
          <w:sz w:val="24"/>
          <w:szCs w:val="24"/>
        </w:rPr>
        <w:t xml:space="preserve"> </w:t>
      </w:r>
    </w:p>
    <w:p w:rsidR="001A005D" w:rsidRDefault="00F73095" w:rsidP="00314955">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6. 1980’lerden itibaren yasalar ve politikalarda kademeli değişikli</w:t>
      </w:r>
      <w:r w:rsidR="00650B5D">
        <w:rPr>
          <w:rFonts w:ascii="Times New Roman" w:hAnsi="Times New Roman" w:cs="Times New Roman"/>
          <w:sz w:val="24"/>
          <w:szCs w:val="24"/>
        </w:rPr>
        <w:t xml:space="preserve">kler olmuş ve engelli kadınlara dair </w:t>
      </w:r>
      <w:r w:rsidR="001A005D">
        <w:rPr>
          <w:rFonts w:ascii="Times New Roman" w:hAnsi="Times New Roman" w:cs="Times New Roman"/>
          <w:sz w:val="24"/>
          <w:szCs w:val="24"/>
        </w:rPr>
        <w:t>tanı</w:t>
      </w:r>
      <w:r w:rsidR="00F842BC">
        <w:rPr>
          <w:rFonts w:ascii="Times New Roman" w:hAnsi="Times New Roman" w:cs="Times New Roman"/>
          <w:sz w:val="24"/>
          <w:szCs w:val="24"/>
        </w:rPr>
        <w:t>n</w:t>
      </w:r>
      <w:r w:rsidR="001A005D">
        <w:rPr>
          <w:rFonts w:ascii="Times New Roman" w:hAnsi="Times New Roman" w:cs="Times New Roman"/>
          <w:sz w:val="24"/>
          <w:szCs w:val="24"/>
        </w:rPr>
        <w:t>ma</w:t>
      </w:r>
      <w:r w:rsidR="00650B5D">
        <w:rPr>
          <w:rFonts w:ascii="Times New Roman" w:hAnsi="Times New Roman" w:cs="Times New Roman"/>
          <w:sz w:val="24"/>
          <w:szCs w:val="24"/>
        </w:rPr>
        <w:t xml:space="preserve"> artmıştır. </w:t>
      </w:r>
      <w:r w:rsidR="001A005D">
        <w:rPr>
          <w:rFonts w:ascii="Times New Roman" w:hAnsi="Times New Roman" w:cs="Times New Roman"/>
          <w:sz w:val="24"/>
          <w:szCs w:val="24"/>
        </w:rPr>
        <w:t xml:space="preserve">Çocuk Hakları Sözleşmesi ve Kadınlara Karşı Her Türlü Ayrımcılığın Önlenmesine İlişkin </w:t>
      </w:r>
      <w:proofErr w:type="spellStart"/>
      <w:r w:rsidR="001A005D">
        <w:rPr>
          <w:rFonts w:ascii="Times New Roman" w:hAnsi="Times New Roman" w:cs="Times New Roman"/>
          <w:sz w:val="24"/>
          <w:szCs w:val="24"/>
        </w:rPr>
        <w:t>Sözleşme</w:t>
      </w:r>
      <w:r w:rsidR="00F842BC">
        <w:rPr>
          <w:rFonts w:ascii="Times New Roman" w:hAnsi="Times New Roman" w:cs="Times New Roman"/>
          <w:sz w:val="24"/>
          <w:szCs w:val="24"/>
        </w:rPr>
        <w:t>’</w:t>
      </w:r>
      <w:r w:rsidR="00A13045">
        <w:rPr>
          <w:rFonts w:ascii="Times New Roman" w:hAnsi="Times New Roman" w:cs="Times New Roman"/>
          <w:sz w:val="24"/>
          <w:szCs w:val="24"/>
        </w:rPr>
        <w:t>ye</w:t>
      </w:r>
      <w:proofErr w:type="spellEnd"/>
      <w:r w:rsidR="00A13045">
        <w:rPr>
          <w:rFonts w:ascii="Times New Roman" w:hAnsi="Times New Roman" w:cs="Times New Roman"/>
          <w:sz w:val="24"/>
          <w:szCs w:val="24"/>
        </w:rPr>
        <w:t xml:space="preserve"> bağlı olarak gelişen içtihat, engelli kadınlara ve kız çocuklarına ilişkin ele alınması gereken sorunların ve uygulanabilecek tavsiyelerin altını çizmektedir. Politika düzeyinde, Birleşmiş </w:t>
      </w:r>
      <w:proofErr w:type="spellStart"/>
      <w:r w:rsidR="00A13045">
        <w:rPr>
          <w:rFonts w:ascii="Times New Roman" w:hAnsi="Times New Roman" w:cs="Times New Roman"/>
          <w:sz w:val="24"/>
          <w:szCs w:val="24"/>
        </w:rPr>
        <w:t>Milletler’in</w:t>
      </w:r>
      <w:proofErr w:type="spellEnd"/>
      <w:r w:rsidR="00A13045">
        <w:rPr>
          <w:rFonts w:ascii="Times New Roman" w:hAnsi="Times New Roman" w:cs="Times New Roman"/>
          <w:sz w:val="24"/>
          <w:szCs w:val="24"/>
        </w:rPr>
        <w:t xml:space="preserve"> çeşitli kurumları</w:t>
      </w:r>
      <w:r w:rsidR="0038602E">
        <w:rPr>
          <w:rFonts w:ascii="Times New Roman" w:hAnsi="Times New Roman" w:cs="Times New Roman"/>
          <w:sz w:val="24"/>
          <w:szCs w:val="24"/>
        </w:rPr>
        <w:t>, engelli kadınların karşılaştıkları sorunların ve engelli kadınları</w:t>
      </w:r>
      <w:r w:rsidR="000843C0">
        <w:rPr>
          <w:rFonts w:ascii="Times New Roman" w:hAnsi="Times New Roman" w:cs="Times New Roman"/>
          <w:sz w:val="24"/>
          <w:szCs w:val="24"/>
        </w:rPr>
        <w:t xml:space="preserve"> da</w:t>
      </w:r>
      <w:r w:rsidR="0038602E">
        <w:rPr>
          <w:rFonts w:ascii="Times New Roman" w:hAnsi="Times New Roman" w:cs="Times New Roman"/>
          <w:sz w:val="24"/>
          <w:szCs w:val="24"/>
        </w:rPr>
        <w:t xml:space="preserve"> içerecek şekilde engellileri kapsay</w:t>
      </w:r>
      <w:r w:rsidR="000843C0">
        <w:rPr>
          <w:rFonts w:ascii="Times New Roman" w:hAnsi="Times New Roman" w:cs="Times New Roman"/>
          <w:sz w:val="24"/>
          <w:szCs w:val="24"/>
        </w:rPr>
        <w:t>an</w:t>
      </w:r>
      <w:r w:rsidR="0038602E">
        <w:rPr>
          <w:rFonts w:ascii="Times New Roman" w:hAnsi="Times New Roman" w:cs="Times New Roman"/>
          <w:sz w:val="24"/>
          <w:szCs w:val="24"/>
        </w:rPr>
        <w:t xml:space="preserve"> bir gelişmey</w:t>
      </w:r>
      <w:r w:rsidR="000843C0">
        <w:rPr>
          <w:rFonts w:ascii="Times New Roman" w:hAnsi="Times New Roman" w:cs="Times New Roman"/>
          <w:sz w:val="24"/>
          <w:szCs w:val="24"/>
        </w:rPr>
        <w:t>i</w:t>
      </w:r>
      <w:r w:rsidR="0038602E">
        <w:rPr>
          <w:rFonts w:ascii="Times New Roman" w:hAnsi="Times New Roman" w:cs="Times New Roman"/>
          <w:sz w:val="24"/>
          <w:szCs w:val="24"/>
        </w:rPr>
        <w:t xml:space="preserve"> yönlendiren bir dizi bölgesel stratejinin üzerine eğilmeye başlamıştır.</w:t>
      </w:r>
    </w:p>
    <w:p w:rsidR="007F2488" w:rsidRDefault="007F2488" w:rsidP="00314955">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7. Engellilerin Haklarına</w:t>
      </w:r>
      <w:r w:rsidR="000936B0">
        <w:rPr>
          <w:rFonts w:ascii="Times New Roman" w:hAnsi="Times New Roman" w:cs="Times New Roman"/>
          <w:sz w:val="24"/>
          <w:szCs w:val="24"/>
        </w:rPr>
        <w:t xml:space="preserve"> İlişkin Sözleşmenin 6. Maddesi, antlaşmanın bu maddeyi içermesi için çok yoğun çalışan engelli kadınlar ve kız çocuklarının haklarının tanınmasındaki eksikliklere ilişkin bir cevaptır. </w:t>
      </w:r>
      <w:proofErr w:type="gramStart"/>
      <w:r w:rsidR="000936B0">
        <w:rPr>
          <w:rFonts w:ascii="Times New Roman" w:hAnsi="Times New Roman" w:cs="Times New Roman"/>
          <w:sz w:val="24"/>
          <w:szCs w:val="24"/>
        </w:rPr>
        <w:t>6. Madde</w:t>
      </w:r>
      <w:r w:rsidR="000843C0">
        <w:rPr>
          <w:rFonts w:ascii="Times New Roman" w:hAnsi="Times New Roman" w:cs="Times New Roman"/>
          <w:sz w:val="24"/>
          <w:szCs w:val="24"/>
        </w:rPr>
        <w:t>,</w:t>
      </w:r>
      <w:r w:rsidR="000936B0">
        <w:rPr>
          <w:rFonts w:ascii="Times New Roman" w:hAnsi="Times New Roman" w:cs="Times New Roman"/>
          <w:sz w:val="24"/>
          <w:szCs w:val="24"/>
        </w:rPr>
        <w:t xml:space="preserve"> Sözleşmenin ayrımcılık yapma</w:t>
      </w:r>
      <w:r w:rsidR="009B611B">
        <w:rPr>
          <w:rFonts w:ascii="Times New Roman" w:hAnsi="Times New Roman" w:cs="Times New Roman"/>
          <w:sz w:val="24"/>
          <w:szCs w:val="24"/>
        </w:rPr>
        <w:t>ma</w:t>
      </w:r>
      <w:r w:rsidR="000936B0">
        <w:rPr>
          <w:rFonts w:ascii="Times New Roman" w:hAnsi="Times New Roman" w:cs="Times New Roman"/>
          <w:sz w:val="24"/>
          <w:szCs w:val="24"/>
        </w:rPr>
        <w:t xml:space="preserve"> yaklaşımını, özellikle kadınlar</w:t>
      </w:r>
      <w:r w:rsidR="009B611B">
        <w:rPr>
          <w:rFonts w:ascii="Times New Roman" w:hAnsi="Times New Roman" w:cs="Times New Roman"/>
          <w:sz w:val="24"/>
          <w:szCs w:val="24"/>
        </w:rPr>
        <w:t>a</w:t>
      </w:r>
      <w:r w:rsidR="000936B0">
        <w:rPr>
          <w:rFonts w:ascii="Times New Roman" w:hAnsi="Times New Roman" w:cs="Times New Roman"/>
          <w:sz w:val="24"/>
          <w:szCs w:val="24"/>
        </w:rPr>
        <w:t xml:space="preserve"> ve kız çocuklarına </w:t>
      </w:r>
      <w:r w:rsidR="00CE5CD1">
        <w:rPr>
          <w:rFonts w:ascii="Times New Roman" w:hAnsi="Times New Roman" w:cs="Times New Roman"/>
          <w:sz w:val="24"/>
          <w:szCs w:val="24"/>
        </w:rPr>
        <w:t xml:space="preserve">dönük </w:t>
      </w:r>
      <w:r w:rsidR="000936B0">
        <w:rPr>
          <w:rFonts w:ascii="Times New Roman" w:hAnsi="Times New Roman" w:cs="Times New Roman"/>
          <w:sz w:val="24"/>
          <w:szCs w:val="24"/>
        </w:rPr>
        <w:t xml:space="preserve">olarak güçlendirmekte ve Taraf Devletlerin </w:t>
      </w:r>
      <w:r w:rsidR="00FD3A98">
        <w:rPr>
          <w:rFonts w:ascii="Times New Roman" w:hAnsi="Times New Roman" w:cs="Times New Roman"/>
          <w:sz w:val="24"/>
          <w:szCs w:val="24"/>
        </w:rPr>
        <w:t xml:space="preserve">ayrımcı uygulamalardan sakınmanın ötesine geçerek engelli kadınların ve kız çocuklarının gelişimi, ilerlemesi ve güçlenmesini amaçlayan tedbirleri benimsemesini ve onların farklı hak sahipleri olarak </w:t>
      </w:r>
      <w:r w:rsidR="000843C0">
        <w:rPr>
          <w:rFonts w:ascii="Times New Roman" w:hAnsi="Times New Roman" w:cs="Times New Roman"/>
          <w:sz w:val="24"/>
          <w:szCs w:val="24"/>
        </w:rPr>
        <w:t>kabul edilmesini</w:t>
      </w:r>
      <w:r w:rsidR="00FD3A98">
        <w:rPr>
          <w:rFonts w:ascii="Times New Roman" w:hAnsi="Times New Roman" w:cs="Times New Roman"/>
          <w:sz w:val="24"/>
          <w:szCs w:val="24"/>
        </w:rPr>
        <w:t xml:space="preserve"> güçlendire</w:t>
      </w:r>
      <w:r w:rsidR="000843C0">
        <w:rPr>
          <w:rFonts w:ascii="Times New Roman" w:hAnsi="Times New Roman" w:cs="Times New Roman"/>
          <w:sz w:val="24"/>
          <w:szCs w:val="24"/>
        </w:rPr>
        <w:t>cek</w:t>
      </w:r>
      <w:r w:rsidR="00FD3A98">
        <w:rPr>
          <w:rFonts w:ascii="Times New Roman" w:hAnsi="Times New Roman" w:cs="Times New Roman"/>
          <w:sz w:val="24"/>
          <w:szCs w:val="24"/>
        </w:rPr>
        <w:t xml:space="preserve"> tedbirleri teşvik</w:t>
      </w:r>
      <w:r w:rsidR="000843C0">
        <w:rPr>
          <w:rFonts w:ascii="Times New Roman" w:hAnsi="Times New Roman" w:cs="Times New Roman"/>
          <w:sz w:val="24"/>
          <w:szCs w:val="24"/>
        </w:rPr>
        <w:t xml:space="preserve"> etmesi</w:t>
      </w:r>
      <w:r w:rsidR="00B03115">
        <w:rPr>
          <w:rFonts w:ascii="Times New Roman" w:hAnsi="Times New Roman" w:cs="Times New Roman"/>
          <w:sz w:val="24"/>
          <w:szCs w:val="24"/>
        </w:rPr>
        <w:t>ni</w:t>
      </w:r>
      <w:r w:rsidR="009B611B">
        <w:rPr>
          <w:rFonts w:ascii="Times New Roman" w:hAnsi="Times New Roman" w:cs="Times New Roman"/>
          <w:sz w:val="24"/>
          <w:szCs w:val="24"/>
        </w:rPr>
        <w:t xml:space="preserve">, seslerini duyurmaları ve faaliyet yürütmeleri, özgüvenlerinin </w:t>
      </w:r>
      <w:r w:rsidR="00B03115">
        <w:rPr>
          <w:rFonts w:ascii="Times New Roman" w:hAnsi="Times New Roman" w:cs="Times New Roman"/>
          <w:sz w:val="24"/>
          <w:szCs w:val="24"/>
        </w:rPr>
        <w:t xml:space="preserve">yükselmesi </w:t>
      </w:r>
      <w:r w:rsidR="009B611B">
        <w:rPr>
          <w:rFonts w:ascii="Times New Roman" w:hAnsi="Times New Roman" w:cs="Times New Roman"/>
          <w:sz w:val="24"/>
          <w:szCs w:val="24"/>
        </w:rPr>
        <w:t>ve hayatlarını etkileyen bütün alanlarda karar almaları için güçlerinin ve yetkinliklerinin artması</w:t>
      </w:r>
      <w:r w:rsidR="000843C0">
        <w:rPr>
          <w:rFonts w:ascii="Times New Roman" w:hAnsi="Times New Roman" w:cs="Times New Roman"/>
          <w:sz w:val="24"/>
          <w:szCs w:val="24"/>
        </w:rPr>
        <w:t>nı</w:t>
      </w:r>
      <w:r w:rsidR="009B611B">
        <w:rPr>
          <w:rFonts w:ascii="Times New Roman" w:hAnsi="Times New Roman" w:cs="Times New Roman"/>
          <w:sz w:val="24"/>
          <w:szCs w:val="24"/>
        </w:rPr>
        <w:t xml:space="preserve"> </w:t>
      </w:r>
      <w:r w:rsidR="000843C0">
        <w:rPr>
          <w:rFonts w:ascii="Times New Roman" w:hAnsi="Times New Roman" w:cs="Times New Roman"/>
          <w:sz w:val="24"/>
          <w:szCs w:val="24"/>
        </w:rPr>
        <w:t xml:space="preserve">sağlayacak </w:t>
      </w:r>
      <w:r w:rsidR="009B611B">
        <w:rPr>
          <w:rFonts w:ascii="Times New Roman" w:hAnsi="Times New Roman" w:cs="Times New Roman"/>
          <w:sz w:val="24"/>
          <w:szCs w:val="24"/>
        </w:rPr>
        <w:t xml:space="preserve">kanallar </w:t>
      </w:r>
      <w:r w:rsidR="009B611B">
        <w:rPr>
          <w:rFonts w:ascii="Times New Roman" w:hAnsi="Times New Roman" w:cs="Times New Roman"/>
          <w:sz w:val="24"/>
          <w:szCs w:val="24"/>
        </w:rPr>
        <w:lastRenderedPageBreak/>
        <w:t>s</w:t>
      </w:r>
      <w:r w:rsidR="000843C0">
        <w:rPr>
          <w:rFonts w:ascii="Times New Roman" w:hAnsi="Times New Roman" w:cs="Times New Roman"/>
          <w:sz w:val="24"/>
          <w:szCs w:val="24"/>
        </w:rPr>
        <w:t>unmasını</w:t>
      </w:r>
      <w:r w:rsidR="009B611B">
        <w:rPr>
          <w:rFonts w:ascii="Times New Roman" w:hAnsi="Times New Roman" w:cs="Times New Roman"/>
          <w:sz w:val="24"/>
          <w:szCs w:val="24"/>
        </w:rPr>
        <w:t xml:space="preserve"> gerektirmektedir.</w:t>
      </w:r>
      <w:r w:rsidR="00F34318">
        <w:rPr>
          <w:rFonts w:ascii="Times New Roman" w:hAnsi="Times New Roman" w:cs="Times New Roman"/>
          <w:sz w:val="24"/>
          <w:szCs w:val="24"/>
        </w:rPr>
        <w:t xml:space="preserve"> </w:t>
      </w:r>
      <w:proofErr w:type="gramEnd"/>
      <w:r w:rsidR="002B7936">
        <w:rPr>
          <w:rFonts w:ascii="Times New Roman" w:hAnsi="Times New Roman" w:cs="Times New Roman"/>
          <w:sz w:val="24"/>
          <w:szCs w:val="24"/>
        </w:rPr>
        <w:t>6. Madde Taraf Devletlere</w:t>
      </w:r>
      <w:r w:rsidR="0044337D">
        <w:rPr>
          <w:rFonts w:ascii="Times New Roman" w:hAnsi="Times New Roman" w:cs="Times New Roman"/>
          <w:sz w:val="24"/>
          <w:szCs w:val="24"/>
        </w:rPr>
        <w:t>, insan haklarına dayalı bir yaklaşım ve gelişme perspektifiyle</w:t>
      </w:r>
      <w:r w:rsidR="002B7936">
        <w:rPr>
          <w:rFonts w:ascii="Times New Roman" w:hAnsi="Times New Roman" w:cs="Times New Roman"/>
          <w:sz w:val="24"/>
          <w:szCs w:val="24"/>
        </w:rPr>
        <w:t xml:space="preserve"> engelli kadınların ve kız çocuklarının insan haklarının i</w:t>
      </w:r>
      <w:r w:rsidR="0044337D">
        <w:rPr>
          <w:rFonts w:ascii="Times New Roman" w:hAnsi="Times New Roman" w:cs="Times New Roman"/>
          <w:sz w:val="24"/>
          <w:szCs w:val="24"/>
        </w:rPr>
        <w:t>lerletilmesi, korunması ve uygulanmasına dair Sözleşme maddelerine uyulması</w:t>
      </w:r>
      <w:r w:rsidR="002B7936">
        <w:rPr>
          <w:rFonts w:ascii="Times New Roman" w:hAnsi="Times New Roman" w:cs="Times New Roman"/>
          <w:sz w:val="24"/>
          <w:szCs w:val="24"/>
        </w:rPr>
        <w:t xml:space="preserve"> için yol göstermelidir.</w:t>
      </w:r>
      <w:r w:rsidR="0044337D">
        <w:rPr>
          <w:rFonts w:ascii="Times New Roman" w:hAnsi="Times New Roman" w:cs="Times New Roman"/>
          <w:sz w:val="24"/>
          <w:szCs w:val="24"/>
        </w:rPr>
        <w:t xml:space="preserve">   </w:t>
      </w:r>
    </w:p>
    <w:p w:rsidR="0044337D" w:rsidRDefault="00B21A45" w:rsidP="00314955">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8. Toplumsal ci</w:t>
      </w:r>
      <w:r w:rsidR="001F12CE">
        <w:rPr>
          <w:rFonts w:ascii="Times New Roman" w:hAnsi="Times New Roman" w:cs="Times New Roman"/>
          <w:sz w:val="24"/>
          <w:szCs w:val="24"/>
        </w:rPr>
        <w:t xml:space="preserve">nsiyet eşitliği insan haklarının </w:t>
      </w:r>
      <w:r>
        <w:rPr>
          <w:rFonts w:ascii="Times New Roman" w:hAnsi="Times New Roman" w:cs="Times New Roman"/>
          <w:sz w:val="24"/>
          <w:szCs w:val="24"/>
        </w:rPr>
        <w:t>merkezindedir. Eşitlik</w:t>
      </w:r>
      <w:r w:rsidR="00F842BC">
        <w:rPr>
          <w:rFonts w:ascii="Times New Roman" w:hAnsi="Times New Roman" w:cs="Times New Roman"/>
          <w:sz w:val="24"/>
          <w:szCs w:val="24"/>
        </w:rPr>
        <w:t>,</w:t>
      </w:r>
      <w:r>
        <w:rPr>
          <w:rFonts w:ascii="Times New Roman" w:hAnsi="Times New Roman" w:cs="Times New Roman"/>
          <w:sz w:val="24"/>
          <w:szCs w:val="24"/>
        </w:rPr>
        <w:t xml:space="preserve"> özü itibariyle göreceli ve konuya özel olan bir temel insan hakları ilkesidir. Kadınların insan haklarının garantiye alınması, her şeyden önce</w:t>
      </w:r>
      <w:r w:rsidR="001F15CC">
        <w:rPr>
          <w:rFonts w:ascii="Times New Roman" w:hAnsi="Times New Roman" w:cs="Times New Roman"/>
          <w:sz w:val="24"/>
          <w:szCs w:val="24"/>
        </w:rPr>
        <w:t xml:space="preserve">, </w:t>
      </w:r>
      <w:r w:rsidR="006E5440">
        <w:rPr>
          <w:rFonts w:ascii="Times New Roman" w:hAnsi="Times New Roman" w:cs="Times New Roman"/>
          <w:sz w:val="24"/>
          <w:szCs w:val="24"/>
        </w:rPr>
        <w:t>yasaların çerçevesini çizen t</w:t>
      </w:r>
      <w:r>
        <w:rPr>
          <w:rFonts w:ascii="Times New Roman" w:hAnsi="Times New Roman" w:cs="Times New Roman"/>
          <w:sz w:val="24"/>
          <w:szCs w:val="24"/>
        </w:rPr>
        <w:t xml:space="preserve">oplumsal </w:t>
      </w:r>
      <w:r w:rsidR="006E5440">
        <w:rPr>
          <w:rFonts w:ascii="Times New Roman" w:hAnsi="Times New Roman" w:cs="Times New Roman"/>
          <w:sz w:val="24"/>
          <w:szCs w:val="24"/>
        </w:rPr>
        <w:t xml:space="preserve">yapıların ve güç ilişkilerinin, aynı zamanda ekonomik ve toplumsal dinamiklerin, ailenin ve toplumsal hayatın ve kültürel inançların kapsamlı bir şekilde kavranmasını gerektirir. Toplumsal cinsiyete dair klişeler, kadınların kendi becerilerini geliştirme, mesleki kariyerlerini sürdürme, kendi hayatları ve hayat planlarına dair seçimler yapma konusundaki kapasitelerini sınırlandırabilir. </w:t>
      </w:r>
      <w:r w:rsidR="00A85B52">
        <w:rPr>
          <w:rFonts w:ascii="Times New Roman" w:hAnsi="Times New Roman" w:cs="Times New Roman"/>
          <w:sz w:val="24"/>
          <w:szCs w:val="24"/>
        </w:rPr>
        <w:t>Hem düşmanca /olumsuz klişeler hem de iyicil klişeler zarar verici olabilir</w:t>
      </w:r>
      <w:r w:rsidR="00BC23BB">
        <w:rPr>
          <w:rFonts w:ascii="Times New Roman" w:hAnsi="Times New Roman" w:cs="Times New Roman"/>
          <w:sz w:val="24"/>
          <w:szCs w:val="24"/>
        </w:rPr>
        <w:t>. Zarar ver</w:t>
      </w:r>
      <w:r w:rsidR="001F15CC">
        <w:rPr>
          <w:rFonts w:ascii="Times New Roman" w:hAnsi="Times New Roman" w:cs="Times New Roman"/>
          <w:sz w:val="24"/>
          <w:szCs w:val="24"/>
        </w:rPr>
        <w:t xml:space="preserve">ici toplumsal cinsiyet klişelerinin </w:t>
      </w:r>
      <w:r w:rsidR="00BC23BB">
        <w:rPr>
          <w:rFonts w:ascii="Times New Roman" w:hAnsi="Times New Roman" w:cs="Times New Roman"/>
          <w:sz w:val="24"/>
          <w:szCs w:val="24"/>
        </w:rPr>
        <w:t>cinsiyet eşitliğini teşvik etmek için bilinme</w:t>
      </w:r>
      <w:r w:rsidR="001F15CC">
        <w:rPr>
          <w:rFonts w:ascii="Times New Roman" w:hAnsi="Times New Roman" w:cs="Times New Roman"/>
          <w:sz w:val="24"/>
          <w:szCs w:val="24"/>
        </w:rPr>
        <w:t>s</w:t>
      </w:r>
      <w:r w:rsidR="00BC23BB">
        <w:rPr>
          <w:rFonts w:ascii="Times New Roman" w:hAnsi="Times New Roman" w:cs="Times New Roman"/>
          <w:sz w:val="24"/>
          <w:szCs w:val="24"/>
        </w:rPr>
        <w:t>i ve ele alınma</w:t>
      </w:r>
      <w:r w:rsidR="001F15CC">
        <w:rPr>
          <w:rFonts w:ascii="Times New Roman" w:hAnsi="Times New Roman" w:cs="Times New Roman"/>
          <w:sz w:val="24"/>
          <w:szCs w:val="24"/>
        </w:rPr>
        <w:t>sı gerekmektedir</w:t>
      </w:r>
      <w:r w:rsidR="00BC23BB">
        <w:rPr>
          <w:rFonts w:ascii="Times New Roman" w:hAnsi="Times New Roman" w:cs="Times New Roman"/>
          <w:sz w:val="24"/>
          <w:szCs w:val="24"/>
        </w:rPr>
        <w:t>. Sözleşme</w:t>
      </w:r>
      <w:r w:rsidR="008C060B">
        <w:rPr>
          <w:rFonts w:ascii="Times New Roman" w:hAnsi="Times New Roman" w:cs="Times New Roman"/>
          <w:sz w:val="24"/>
          <w:szCs w:val="24"/>
        </w:rPr>
        <w:t xml:space="preserve">, cinsiyet ve yaşa dayalı olanlar da </w:t>
      </w:r>
      <w:proofErr w:type="gramStart"/>
      <w:r w:rsidR="008C060B">
        <w:rPr>
          <w:rFonts w:ascii="Times New Roman" w:hAnsi="Times New Roman" w:cs="Times New Roman"/>
          <w:sz w:val="24"/>
          <w:szCs w:val="24"/>
        </w:rPr>
        <w:t>dahil</w:t>
      </w:r>
      <w:proofErr w:type="gramEnd"/>
      <w:r w:rsidR="008C060B">
        <w:rPr>
          <w:rFonts w:ascii="Times New Roman" w:hAnsi="Times New Roman" w:cs="Times New Roman"/>
          <w:sz w:val="24"/>
          <w:szCs w:val="24"/>
        </w:rPr>
        <w:t xml:space="preserve"> olmak üzere, hayatın tüm alanlarında engellilere ilişkin klişeler, önyargılar ve zarar verici uygulamalarla mücadele etmeyi bir yükümlülük olarak yüceltir.</w:t>
      </w:r>
    </w:p>
    <w:p w:rsidR="008C060B" w:rsidRDefault="008C060B" w:rsidP="00314955">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9. 6. Madde ayrımcı olmayan ve eşitlikçi</w:t>
      </w:r>
      <w:r w:rsidR="005B53F0">
        <w:rPr>
          <w:rFonts w:ascii="Times New Roman" w:hAnsi="Times New Roman" w:cs="Times New Roman"/>
          <w:sz w:val="24"/>
          <w:szCs w:val="24"/>
        </w:rPr>
        <w:t>,</w:t>
      </w:r>
      <w:r>
        <w:rPr>
          <w:rFonts w:ascii="Times New Roman" w:hAnsi="Times New Roman" w:cs="Times New Roman"/>
          <w:sz w:val="24"/>
          <w:szCs w:val="24"/>
        </w:rPr>
        <w:t xml:space="preserve"> bağlayıcı </w:t>
      </w:r>
      <w:r w:rsidR="004B0131">
        <w:rPr>
          <w:rFonts w:ascii="Times New Roman" w:hAnsi="Times New Roman" w:cs="Times New Roman"/>
          <w:sz w:val="24"/>
          <w:szCs w:val="24"/>
        </w:rPr>
        <w:t xml:space="preserve">nitelikte </w:t>
      </w:r>
      <w:r>
        <w:rPr>
          <w:rFonts w:ascii="Times New Roman" w:hAnsi="Times New Roman" w:cs="Times New Roman"/>
          <w:sz w:val="24"/>
          <w:szCs w:val="24"/>
        </w:rPr>
        <w:t>bir hükümdür</w:t>
      </w:r>
      <w:r w:rsidR="004B0131">
        <w:rPr>
          <w:rFonts w:ascii="Times New Roman" w:hAnsi="Times New Roman" w:cs="Times New Roman"/>
          <w:sz w:val="24"/>
          <w:szCs w:val="24"/>
        </w:rPr>
        <w:t xml:space="preserve">, tartışmasız bir biçimde engelli kadınlara karşı ayrımcılığı yasaklar ve fırsat eşitliği ile sonuç eşitliğini teşvik eder. Engelli kadınlar ve kız çocukları, engelli erkekler ve erkek çocukları ile engeli olmayan kadın ve kız çocuklarından daha çok ayrımcılığa maruz kalmaktadır. </w:t>
      </w:r>
    </w:p>
    <w:p w:rsidR="00C20A6E" w:rsidRDefault="00F842BC" w:rsidP="00314955">
      <w:pPr>
        <w:spacing w:before="100" w:beforeAutospacing="1" w:after="100" w:afterAutospacing="1"/>
        <w:jc w:val="both"/>
        <w:rPr>
          <w:rFonts w:ascii="Times New Roman" w:hAnsi="Times New Roman" w:cs="Times New Roman"/>
          <w:sz w:val="24"/>
          <w:szCs w:val="24"/>
        </w:rPr>
      </w:pPr>
      <w:proofErr w:type="gramStart"/>
      <w:r>
        <w:rPr>
          <w:rFonts w:ascii="Times New Roman" w:hAnsi="Times New Roman" w:cs="Times New Roman"/>
          <w:sz w:val="24"/>
          <w:szCs w:val="24"/>
        </w:rPr>
        <w:t xml:space="preserve">10. Komite, </w:t>
      </w:r>
      <w:r w:rsidR="0007678F">
        <w:rPr>
          <w:rFonts w:ascii="Times New Roman" w:hAnsi="Times New Roman" w:cs="Times New Roman"/>
          <w:sz w:val="24"/>
          <w:szCs w:val="24"/>
        </w:rPr>
        <w:t xml:space="preserve">Nisan 2013’teki </w:t>
      </w:r>
      <w:r w:rsidR="00C20A6E">
        <w:rPr>
          <w:rFonts w:ascii="Times New Roman" w:hAnsi="Times New Roman" w:cs="Times New Roman"/>
          <w:sz w:val="24"/>
          <w:szCs w:val="24"/>
        </w:rPr>
        <w:t xml:space="preserve">dokuzuncu oturumunda, </w:t>
      </w:r>
      <w:r w:rsidR="0007678F">
        <w:rPr>
          <w:rFonts w:ascii="Times New Roman" w:hAnsi="Times New Roman" w:cs="Times New Roman"/>
          <w:sz w:val="24"/>
          <w:szCs w:val="24"/>
        </w:rPr>
        <w:t xml:space="preserve">engelli kadınlar ve kız çocukları üzerine yarım günlük genel tartışmalar sırasında </w:t>
      </w:r>
      <w:r w:rsidR="00C20A6E">
        <w:rPr>
          <w:rFonts w:ascii="Times New Roman" w:hAnsi="Times New Roman" w:cs="Times New Roman"/>
          <w:sz w:val="24"/>
          <w:szCs w:val="24"/>
        </w:rPr>
        <w:t xml:space="preserve">yapılan </w:t>
      </w:r>
      <w:r w:rsidR="0007678F">
        <w:rPr>
          <w:rFonts w:ascii="Times New Roman" w:hAnsi="Times New Roman" w:cs="Times New Roman"/>
          <w:sz w:val="24"/>
          <w:szCs w:val="24"/>
        </w:rPr>
        <w:t>katkıları dikkate alır</w:t>
      </w:r>
      <w:r w:rsidR="00C20A6E">
        <w:rPr>
          <w:rFonts w:ascii="Times New Roman" w:hAnsi="Times New Roman" w:cs="Times New Roman"/>
          <w:sz w:val="24"/>
          <w:szCs w:val="24"/>
        </w:rPr>
        <w:t xml:space="preserve">; </w:t>
      </w:r>
      <w:r w:rsidR="006767AC">
        <w:rPr>
          <w:rFonts w:ascii="Times New Roman" w:hAnsi="Times New Roman" w:cs="Times New Roman"/>
          <w:sz w:val="24"/>
          <w:szCs w:val="24"/>
        </w:rPr>
        <w:t xml:space="preserve">burada </w:t>
      </w:r>
      <w:r w:rsidR="00C20A6E">
        <w:rPr>
          <w:rFonts w:ascii="Times New Roman" w:hAnsi="Times New Roman" w:cs="Times New Roman"/>
          <w:sz w:val="24"/>
          <w:szCs w:val="24"/>
        </w:rPr>
        <w:t xml:space="preserve">engelli kadınların ve kız çocuklarının insan haklarının korunmasına ilişkin </w:t>
      </w:r>
      <w:r w:rsidR="006767AC">
        <w:rPr>
          <w:rFonts w:ascii="Times New Roman" w:hAnsi="Times New Roman" w:cs="Times New Roman"/>
          <w:sz w:val="24"/>
          <w:szCs w:val="24"/>
        </w:rPr>
        <w:t xml:space="preserve">bir </w:t>
      </w:r>
      <w:r w:rsidR="0007678F">
        <w:rPr>
          <w:rFonts w:ascii="Times New Roman" w:hAnsi="Times New Roman" w:cs="Times New Roman"/>
          <w:sz w:val="24"/>
          <w:szCs w:val="24"/>
        </w:rPr>
        <w:t>konu</w:t>
      </w:r>
      <w:r w:rsidR="006767AC">
        <w:rPr>
          <w:rFonts w:ascii="Times New Roman" w:hAnsi="Times New Roman" w:cs="Times New Roman"/>
          <w:sz w:val="24"/>
          <w:szCs w:val="24"/>
        </w:rPr>
        <w:t xml:space="preserve"> yelpazesinin </w:t>
      </w:r>
      <w:r w:rsidR="0007678F">
        <w:rPr>
          <w:rFonts w:ascii="Times New Roman" w:hAnsi="Times New Roman" w:cs="Times New Roman"/>
          <w:sz w:val="24"/>
          <w:szCs w:val="24"/>
        </w:rPr>
        <w:t xml:space="preserve">altı çizilmiş ve </w:t>
      </w:r>
      <w:r w:rsidR="006767AC">
        <w:rPr>
          <w:rFonts w:ascii="Times New Roman" w:hAnsi="Times New Roman" w:cs="Times New Roman"/>
          <w:sz w:val="24"/>
          <w:szCs w:val="24"/>
        </w:rPr>
        <w:t xml:space="preserve">endişe konusu </w:t>
      </w:r>
      <w:r w:rsidR="0007678F">
        <w:rPr>
          <w:rFonts w:ascii="Times New Roman" w:hAnsi="Times New Roman" w:cs="Times New Roman"/>
          <w:sz w:val="24"/>
          <w:szCs w:val="24"/>
        </w:rPr>
        <w:t>ola</w:t>
      </w:r>
      <w:r w:rsidR="006767AC">
        <w:rPr>
          <w:rFonts w:ascii="Times New Roman" w:hAnsi="Times New Roman" w:cs="Times New Roman"/>
          <w:sz w:val="24"/>
          <w:szCs w:val="24"/>
        </w:rPr>
        <w:t>n</w:t>
      </w:r>
      <w:r w:rsidR="0007678F">
        <w:rPr>
          <w:rFonts w:ascii="Times New Roman" w:hAnsi="Times New Roman" w:cs="Times New Roman"/>
          <w:sz w:val="24"/>
          <w:szCs w:val="24"/>
        </w:rPr>
        <w:t xml:space="preserve"> üç ana başlık belirlenmiştir: şiddet, cinsel sağlık ve üreme sağlığı ve </w:t>
      </w:r>
      <w:r w:rsidR="00C20A6E">
        <w:rPr>
          <w:rFonts w:ascii="Times New Roman" w:hAnsi="Times New Roman" w:cs="Times New Roman"/>
          <w:sz w:val="24"/>
          <w:szCs w:val="24"/>
        </w:rPr>
        <w:t xml:space="preserve">ilgili </w:t>
      </w:r>
      <w:r w:rsidR="0007678F">
        <w:rPr>
          <w:rFonts w:ascii="Times New Roman" w:hAnsi="Times New Roman" w:cs="Times New Roman"/>
          <w:sz w:val="24"/>
          <w:szCs w:val="24"/>
        </w:rPr>
        <w:t>haklar</w:t>
      </w:r>
      <w:r>
        <w:rPr>
          <w:rFonts w:ascii="Times New Roman" w:hAnsi="Times New Roman" w:cs="Times New Roman"/>
          <w:sz w:val="24"/>
          <w:szCs w:val="24"/>
        </w:rPr>
        <w:t xml:space="preserve">, </w:t>
      </w:r>
      <w:r w:rsidR="00C20A6E">
        <w:rPr>
          <w:rFonts w:ascii="Times New Roman" w:hAnsi="Times New Roman" w:cs="Times New Roman"/>
          <w:sz w:val="24"/>
          <w:szCs w:val="24"/>
        </w:rPr>
        <w:t xml:space="preserve">ayrımcılık. </w:t>
      </w:r>
      <w:proofErr w:type="gramEnd"/>
      <w:r w:rsidR="00C20A6E">
        <w:rPr>
          <w:rFonts w:ascii="Times New Roman" w:hAnsi="Times New Roman" w:cs="Times New Roman"/>
          <w:sz w:val="24"/>
          <w:szCs w:val="24"/>
        </w:rPr>
        <w:t>Buna ek olarak, engelli kadınlar hakkındaki nihai görüş</w:t>
      </w:r>
      <w:r>
        <w:rPr>
          <w:rFonts w:ascii="Times New Roman" w:hAnsi="Times New Roman" w:cs="Times New Roman"/>
          <w:sz w:val="24"/>
          <w:szCs w:val="24"/>
        </w:rPr>
        <w:t xml:space="preserve">ünde, </w:t>
      </w:r>
      <w:r w:rsidR="00C20A6E">
        <w:rPr>
          <w:rFonts w:ascii="Times New Roman" w:hAnsi="Times New Roman" w:cs="Times New Roman"/>
          <w:sz w:val="24"/>
          <w:szCs w:val="24"/>
        </w:rPr>
        <w:t xml:space="preserve">Komite şu konularda </w:t>
      </w:r>
      <w:r w:rsidR="00251961">
        <w:rPr>
          <w:rFonts w:ascii="Times New Roman" w:hAnsi="Times New Roman" w:cs="Times New Roman"/>
          <w:sz w:val="24"/>
          <w:szCs w:val="24"/>
        </w:rPr>
        <w:t xml:space="preserve">endişelerini </w:t>
      </w:r>
      <w:r w:rsidR="00C20A6E">
        <w:rPr>
          <w:rFonts w:ascii="Times New Roman" w:hAnsi="Times New Roman" w:cs="Times New Roman"/>
          <w:sz w:val="24"/>
          <w:szCs w:val="24"/>
        </w:rPr>
        <w:t xml:space="preserve">ifade etmiştir: engelli kadınlara karşı çoklu ve </w:t>
      </w:r>
      <w:proofErr w:type="spellStart"/>
      <w:r w:rsidR="00C20A6E">
        <w:rPr>
          <w:rFonts w:ascii="Times New Roman" w:hAnsi="Times New Roman" w:cs="Times New Roman"/>
          <w:sz w:val="24"/>
          <w:szCs w:val="24"/>
        </w:rPr>
        <w:t>kesişimli</w:t>
      </w:r>
      <w:proofErr w:type="spellEnd"/>
      <w:r w:rsidR="00C20A6E">
        <w:rPr>
          <w:rFonts w:ascii="Times New Roman" w:hAnsi="Times New Roman" w:cs="Times New Roman"/>
          <w:sz w:val="24"/>
          <w:szCs w:val="24"/>
        </w:rPr>
        <w:t xml:space="preserve"> ayrımcılığın yaygınlığı;</w:t>
      </w:r>
      <w:r w:rsidR="00C20A6E">
        <w:rPr>
          <w:rStyle w:val="DipnotBavurusu"/>
          <w:rFonts w:ascii="Times New Roman" w:hAnsi="Times New Roman" w:cs="Times New Roman"/>
          <w:sz w:val="24"/>
          <w:szCs w:val="24"/>
        </w:rPr>
        <w:footnoteReference w:id="5"/>
      </w:r>
      <w:r w:rsidR="00DE110F">
        <w:rPr>
          <w:rFonts w:ascii="Times New Roman" w:hAnsi="Times New Roman" w:cs="Times New Roman"/>
          <w:sz w:val="24"/>
          <w:szCs w:val="24"/>
        </w:rPr>
        <w:t xml:space="preserve"> engelli kadınlar ve kız çocuklarının deneyimlediği, </w:t>
      </w:r>
      <w:r w:rsidR="00C20A6E">
        <w:rPr>
          <w:rFonts w:ascii="Times New Roman" w:hAnsi="Times New Roman" w:cs="Times New Roman"/>
          <w:sz w:val="24"/>
          <w:szCs w:val="24"/>
        </w:rPr>
        <w:t>yasa</w:t>
      </w:r>
      <w:r w:rsidR="00DE110F">
        <w:rPr>
          <w:rFonts w:ascii="Times New Roman" w:hAnsi="Times New Roman" w:cs="Times New Roman"/>
          <w:sz w:val="24"/>
          <w:szCs w:val="24"/>
        </w:rPr>
        <w:t>larda</w:t>
      </w:r>
      <w:r w:rsidR="00C20A6E">
        <w:rPr>
          <w:rFonts w:ascii="Times New Roman" w:hAnsi="Times New Roman" w:cs="Times New Roman"/>
          <w:sz w:val="24"/>
          <w:szCs w:val="24"/>
        </w:rPr>
        <w:t xml:space="preserve"> ve politikalarda yeterli biçimde</w:t>
      </w:r>
      <w:r w:rsidR="00DE110F">
        <w:rPr>
          <w:rFonts w:ascii="Times New Roman" w:hAnsi="Times New Roman" w:cs="Times New Roman"/>
          <w:sz w:val="24"/>
          <w:szCs w:val="24"/>
        </w:rPr>
        <w:t xml:space="preserve"> irdelenmeyen yaş, engellilik ve diğer faktörlere</w:t>
      </w:r>
      <w:r w:rsidR="00626ACF">
        <w:rPr>
          <w:rStyle w:val="DipnotBavurusu"/>
          <w:rFonts w:ascii="Times New Roman" w:hAnsi="Times New Roman" w:cs="Times New Roman"/>
          <w:sz w:val="24"/>
          <w:szCs w:val="24"/>
        </w:rPr>
        <w:footnoteReference w:id="6"/>
      </w:r>
      <w:r w:rsidR="00DE110F">
        <w:rPr>
          <w:rFonts w:ascii="Times New Roman" w:hAnsi="Times New Roman" w:cs="Times New Roman"/>
          <w:sz w:val="24"/>
          <w:szCs w:val="24"/>
        </w:rPr>
        <w:t xml:space="preserve"> dayalı ayrımcılık;</w:t>
      </w:r>
      <w:r w:rsidR="00DE110F">
        <w:rPr>
          <w:rStyle w:val="DipnotBavurusu"/>
          <w:rFonts w:ascii="Times New Roman" w:hAnsi="Times New Roman" w:cs="Times New Roman"/>
          <w:sz w:val="24"/>
          <w:szCs w:val="24"/>
        </w:rPr>
        <w:footnoteReference w:id="7"/>
      </w:r>
      <w:r w:rsidR="00DE110F">
        <w:rPr>
          <w:rFonts w:ascii="Times New Roman" w:hAnsi="Times New Roman" w:cs="Times New Roman"/>
          <w:sz w:val="24"/>
          <w:szCs w:val="24"/>
        </w:rPr>
        <w:t xml:space="preserve"> yaşam hakkı;</w:t>
      </w:r>
      <w:r w:rsidR="00DE110F">
        <w:rPr>
          <w:rStyle w:val="DipnotBavurusu"/>
          <w:rFonts w:ascii="Times New Roman" w:hAnsi="Times New Roman" w:cs="Times New Roman"/>
          <w:sz w:val="24"/>
          <w:szCs w:val="24"/>
        </w:rPr>
        <w:footnoteReference w:id="8"/>
      </w:r>
      <w:r w:rsidR="00626ACF">
        <w:rPr>
          <w:rFonts w:ascii="Times New Roman" w:hAnsi="Times New Roman" w:cs="Times New Roman"/>
          <w:sz w:val="24"/>
          <w:szCs w:val="24"/>
        </w:rPr>
        <w:t xml:space="preserve"> </w:t>
      </w:r>
      <w:r w:rsidR="00B11873">
        <w:rPr>
          <w:rFonts w:ascii="Times New Roman" w:hAnsi="Times New Roman" w:cs="Times New Roman"/>
          <w:sz w:val="24"/>
          <w:szCs w:val="24"/>
        </w:rPr>
        <w:t>yasa önünde</w:t>
      </w:r>
      <w:r w:rsidR="00626ACF">
        <w:rPr>
          <w:rFonts w:ascii="Times New Roman" w:hAnsi="Times New Roman" w:cs="Times New Roman"/>
          <w:sz w:val="24"/>
          <w:szCs w:val="24"/>
        </w:rPr>
        <w:t xml:space="preserve"> eşitlik;</w:t>
      </w:r>
      <w:r w:rsidR="00626ACF">
        <w:rPr>
          <w:rStyle w:val="DipnotBavurusu"/>
          <w:rFonts w:ascii="Times New Roman" w:hAnsi="Times New Roman" w:cs="Times New Roman"/>
          <w:sz w:val="24"/>
          <w:szCs w:val="24"/>
        </w:rPr>
        <w:footnoteReference w:id="9"/>
      </w:r>
      <w:r w:rsidR="00626ACF">
        <w:rPr>
          <w:rFonts w:ascii="Times New Roman" w:hAnsi="Times New Roman" w:cs="Times New Roman"/>
          <w:sz w:val="24"/>
          <w:szCs w:val="24"/>
        </w:rPr>
        <w:t xml:space="preserve"> engelli kadınlara ve kız çocuklarına karşı şiddetin devamlılığı;</w:t>
      </w:r>
      <w:r w:rsidR="00626ACF">
        <w:rPr>
          <w:rStyle w:val="DipnotBavurusu"/>
          <w:rFonts w:ascii="Times New Roman" w:hAnsi="Times New Roman" w:cs="Times New Roman"/>
          <w:sz w:val="24"/>
          <w:szCs w:val="24"/>
        </w:rPr>
        <w:footnoteReference w:id="10"/>
      </w:r>
      <w:r w:rsidR="00626ACF">
        <w:rPr>
          <w:rFonts w:ascii="Times New Roman" w:hAnsi="Times New Roman" w:cs="Times New Roman"/>
          <w:sz w:val="24"/>
          <w:szCs w:val="24"/>
        </w:rPr>
        <w:t xml:space="preserve"> cinsel şiddet</w:t>
      </w:r>
      <w:r w:rsidR="00626ACF">
        <w:rPr>
          <w:rStyle w:val="DipnotBavurusu"/>
          <w:rFonts w:ascii="Times New Roman" w:hAnsi="Times New Roman" w:cs="Times New Roman"/>
          <w:sz w:val="24"/>
          <w:szCs w:val="24"/>
        </w:rPr>
        <w:footnoteReference w:id="11"/>
      </w:r>
      <w:r w:rsidR="00626ACF">
        <w:rPr>
          <w:rFonts w:ascii="Times New Roman" w:hAnsi="Times New Roman" w:cs="Times New Roman"/>
          <w:sz w:val="24"/>
          <w:szCs w:val="24"/>
        </w:rPr>
        <w:t xml:space="preserve"> ve taciz;</w:t>
      </w:r>
      <w:r w:rsidR="00626ACF">
        <w:rPr>
          <w:rStyle w:val="DipnotBavurusu"/>
          <w:rFonts w:ascii="Times New Roman" w:hAnsi="Times New Roman" w:cs="Times New Roman"/>
          <w:sz w:val="24"/>
          <w:szCs w:val="24"/>
        </w:rPr>
        <w:footnoteReference w:id="12"/>
      </w:r>
      <w:r w:rsidR="00626ACF">
        <w:rPr>
          <w:rFonts w:ascii="Times New Roman" w:hAnsi="Times New Roman" w:cs="Times New Roman"/>
          <w:sz w:val="24"/>
          <w:szCs w:val="24"/>
        </w:rPr>
        <w:t xml:space="preserve"> rıza dışı sterilizasyon;</w:t>
      </w:r>
      <w:r w:rsidR="00626ACF">
        <w:rPr>
          <w:rStyle w:val="DipnotBavurusu"/>
          <w:rFonts w:ascii="Times New Roman" w:hAnsi="Times New Roman" w:cs="Times New Roman"/>
          <w:sz w:val="24"/>
          <w:szCs w:val="24"/>
        </w:rPr>
        <w:footnoteReference w:id="13"/>
      </w:r>
      <w:r w:rsidR="00626ACF">
        <w:rPr>
          <w:rFonts w:ascii="Times New Roman" w:hAnsi="Times New Roman" w:cs="Times New Roman"/>
          <w:sz w:val="24"/>
          <w:szCs w:val="24"/>
        </w:rPr>
        <w:t xml:space="preserve"> kadın sünneti;</w:t>
      </w:r>
      <w:r w:rsidR="00626ACF">
        <w:rPr>
          <w:rStyle w:val="DipnotBavurusu"/>
          <w:rFonts w:ascii="Times New Roman" w:hAnsi="Times New Roman" w:cs="Times New Roman"/>
          <w:sz w:val="24"/>
          <w:szCs w:val="24"/>
        </w:rPr>
        <w:footnoteReference w:id="14"/>
      </w:r>
      <w:r w:rsidR="00626ACF">
        <w:rPr>
          <w:rFonts w:ascii="Times New Roman" w:hAnsi="Times New Roman" w:cs="Times New Roman"/>
          <w:sz w:val="24"/>
          <w:szCs w:val="24"/>
        </w:rPr>
        <w:t xml:space="preserve"> cinsel ve eko</w:t>
      </w:r>
      <w:r w:rsidR="00251961">
        <w:rPr>
          <w:rFonts w:ascii="Times New Roman" w:hAnsi="Times New Roman" w:cs="Times New Roman"/>
          <w:sz w:val="24"/>
          <w:szCs w:val="24"/>
        </w:rPr>
        <w:t>n</w:t>
      </w:r>
      <w:r w:rsidR="00626ACF">
        <w:rPr>
          <w:rFonts w:ascii="Times New Roman" w:hAnsi="Times New Roman" w:cs="Times New Roman"/>
          <w:sz w:val="24"/>
          <w:szCs w:val="24"/>
        </w:rPr>
        <w:t>omik sömürü;</w:t>
      </w:r>
      <w:r w:rsidR="00626ACF">
        <w:rPr>
          <w:rStyle w:val="DipnotBavurusu"/>
          <w:rFonts w:ascii="Times New Roman" w:hAnsi="Times New Roman" w:cs="Times New Roman"/>
          <w:sz w:val="24"/>
          <w:szCs w:val="24"/>
        </w:rPr>
        <w:footnoteReference w:id="15"/>
      </w:r>
      <w:r w:rsidR="00626ACF">
        <w:rPr>
          <w:rFonts w:ascii="Times New Roman" w:hAnsi="Times New Roman" w:cs="Times New Roman"/>
          <w:sz w:val="24"/>
          <w:szCs w:val="24"/>
        </w:rPr>
        <w:t xml:space="preserve"> </w:t>
      </w:r>
      <w:r w:rsidR="00B11873">
        <w:rPr>
          <w:rFonts w:ascii="Times New Roman" w:hAnsi="Times New Roman" w:cs="Times New Roman"/>
          <w:sz w:val="24"/>
          <w:szCs w:val="24"/>
        </w:rPr>
        <w:t xml:space="preserve">bir </w:t>
      </w:r>
      <w:proofErr w:type="gramStart"/>
      <w:r w:rsidR="00B11873">
        <w:rPr>
          <w:rFonts w:ascii="Times New Roman" w:hAnsi="Times New Roman" w:cs="Times New Roman"/>
          <w:sz w:val="24"/>
          <w:szCs w:val="24"/>
        </w:rPr>
        <w:t xml:space="preserve">kuruma </w:t>
      </w:r>
      <w:r w:rsidR="00626ACF">
        <w:rPr>
          <w:rFonts w:ascii="Times New Roman" w:hAnsi="Times New Roman" w:cs="Times New Roman"/>
          <w:sz w:val="24"/>
          <w:szCs w:val="24"/>
        </w:rPr>
        <w:t xml:space="preserve"> yatırma</w:t>
      </w:r>
      <w:proofErr w:type="gramEnd"/>
      <w:r w:rsidR="00BA3BB1">
        <w:rPr>
          <w:rFonts w:ascii="Times New Roman" w:hAnsi="Times New Roman" w:cs="Times New Roman"/>
          <w:sz w:val="24"/>
          <w:szCs w:val="24"/>
        </w:rPr>
        <w:t>;</w:t>
      </w:r>
      <w:r w:rsidR="00BA3BB1">
        <w:rPr>
          <w:rStyle w:val="DipnotBavurusu"/>
          <w:rFonts w:ascii="Times New Roman" w:hAnsi="Times New Roman" w:cs="Times New Roman"/>
          <w:sz w:val="24"/>
          <w:szCs w:val="24"/>
        </w:rPr>
        <w:footnoteReference w:id="16"/>
      </w:r>
      <w:r w:rsidR="00BA3BB1">
        <w:rPr>
          <w:rFonts w:ascii="Times New Roman" w:hAnsi="Times New Roman" w:cs="Times New Roman"/>
          <w:sz w:val="24"/>
          <w:szCs w:val="24"/>
        </w:rPr>
        <w:t xml:space="preserve"> engelli kadınların kamusal ve siyasal hayattaki karar alma süreçlerine</w:t>
      </w:r>
      <w:r w:rsidR="00BA3BB1">
        <w:rPr>
          <w:rStyle w:val="DipnotBavurusu"/>
          <w:rFonts w:ascii="Times New Roman" w:hAnsi="Times New Roman" w:cs="Times New Roman"/>
          <w:sz w:val="24"/>
          <w:szCs w:val="24"/>
        </w:rPr>
        <w:footnoteReference w:id="17"/>
      </w:r>
      <w:r w:rsidR="00BA3BB1">
        <w:rPr>
          <w:rFonts w:ascii="Times New Roman" w:hAnsi="Times New Roman" w:cs="Times New Roman"/>
          <w:sz w:val="24"/>
          <w:szCs w:val="24"/>
        </w:rPr>
        <w:t xml:space="preserve"> katılamaması ya da yetersiz katılımı;</w:t>
      </w:r>
      <w:r w:rsidR="00BA3BB1">
        <w:rPr>
          <w:rStyle w:val="DipnotBavurusu"/>
          <w:rFonts w:ascii="Times New Roman" w:hAnsi="Times New Roman" w:cs="Times New Roman"/>
          <w:sz w:val="24"/>
          <w:szCs w:val="24"/>
        </w:rPr>
        <w:footnoteReference w:id="18"/>
      </w:r>
      <w:r w:rsidR="00BA3BB1">
        <w:rPr>
          <w:rFonts w:ascii="Times New Roman" w:hAnsi="Times New Roman" w:cs="Times New Roman"/>
          <w:sz w:val="24"/>
          <w:szCs w:val="24"/>
        </w:rPr>
        <w:t xml:space="preserve"> engelliliğe ilişkin </w:t>
      </w:r>
      <w:r w:rsidR="00BA3BB1">
        <w:rPr>
          <w:rFonts w:ascii="Times New Roman" w:hAnsi="Times New Roman" w:cs="Times New Roman"/>
          <w:sz w:val="24"/>
          <w:szCs w:val="24"/>
        </w:rPr>
        <w:lastRenderedPageBreak/>
        <w:t>politikalara cinsiyet perspektifinin dahil edilmesinde</w:t>
      </w:r>
      <w:r>
        <w:rPr>
          <w:rFonts w:ascii="Times New Roman" w:hAnsi="Times New Roman" w:cs="Times New Roman"/>
          <w:sz w:val="24"/>
          <w:szCs w:val="24"/>
        </w:rPr>
        <w:t>ki</w:t>
      </w:r>
      <w:r w:rsidR="00BA3BB1">
        <w:rPr>
          <w:rFonts w:ascii="Times New Roman" w:hAnsi="Times New Roman" w:cs="Times New Roman"/>
          <w:sz w:val="24"/>
          <w:szCs w:val="24"/>
        </w:rPr>
        <w:t xml:space="preserve"> </w:t>
      </w:r>
      <w:r>
        <w:rPr>
          <w:rFonts w:ascii="Times New Roman" w:hAnsi="Times New Roman" w:cs="Times New Roman"/>
          <w:sz w:val="24"/>
          <w:szCs w:val="24"/>
        </w:rPr>
        <w:t>yetersizl</w:t>
      </w:r>
      <w:r w:rsidR="00BA3BB1">
        <w:rPr>
          <w:rFonts w:ascii="Times New Roman" w:hAnsi="Times New Roman" w:cs="Times New Roman"/>
          <w:sz w:val="24"/>
          <w:szCs w:val="24"/>
        </w:rPr>
        <w:t>ik;</w:t>
      </w:r>
      <w:r w:rsidR="00BA3BB1">
        <w:rPr>
          <w:rStyle w:val="DipnotBavurusu"/>
          <w:rFonts w:ascii="Times New Roman" w:hAnsi="Times New Roman" w:cs="Times New Roman"/>
          <w:sz w:val="24"/>
          <w:szCs w:val="24"/>
        </w:rPr>
        <w:footnoteReference w:id="19"/>
      </w:r>
      <w:r w:rsidR="00BA3BB1">
        <w:rPr>
          <w:rFonts w:ascii="Times New Roman" w:hAnsi="Times New Roman" w:cs="Times New Roman"/>
          <w:sz w:val="24"/>
          <w:szCs w:val="24"/>
        </w:rPr>
        <w:t xml:space="preserve"> cinsiyet eşitliğini teşvik eden politikalarda engelli hakları perspektifinin </w:t>
      </w:r>
      <w:r>
        <w:rPr>
          <w:rFonts w:ascii="Times New Roman" w:hAnsi="Times New Roman" w:cs="Times New Roman"/>
          <w:sz w:val="24"/>
          <w:szCs w:val="24"/>
        </w:rPr>
        <w:t>yetersiz</w:t>
      </w:r>
      <w:r w:rsidR="00BA3BB1">
        <w:rPr>
          <w:rFonts w:ascii="Times New Roman" w:hAnsi="Times New Roman" w:cs="Times New Roman"/>
          <w:sz w:val="24"/>
          <w:szCs w:val="24"/>
        </w:rPr>
        <w:t>liği;</w:t>
      </w:r>
      <w:r w:rsidR="00BA3BB1">
        <w:rPr>
          <w:rStyle w:val="DipnotBavurusu"/>
          <w:rFonts w:ascii="Times New Roman" w:hAnsi="Times New Roman" w:cs="Times New Roman"/>
          <w:sz w:val="24"/>
          <w:szCs w:val="24"/>
        </w:rPr>
        <w:footnoteReference w:id="20"/>
      </w:r>
      <w:r w:rsidR="00BA3BB1">
        <w:rPr>
          <w:rFonts w:ascii="Times New Roman" w:hAnsi="Times New Roman" w:cs="Times New Roman"/>
          <w:sz w:val="24"/>
          <w:szCs w:val="24"/>
        </w:rPr>
        <w:t xml:space="preserve"> engelli kadınların eğitimini ve istihdamını teşvik etmek üzere belli tedbirlerin </w:t>
      </w:r>
      <w:r>
        <w:rPr>
          <w:rFonts w:ascii="Times New Roman" w:hAnsi="Times New Roman" w:cs="Times New Roman"/>
          <w:sz w:val="24"/>
          <w:szCs w:val="24"/>
        </w:rPr>
        <w:t xml:space="preserve">olmaması </w:t>
      </w:r>
      <w:r w:rsidR="00BA3BB1">
        <w:rPr>
          <w:rFonts w:ascii="Times New Roman" w:hAnsi="Times New Roman" w:cs="Times New Roman"/>
          <w:sz w:val="24"/>
          <w:szCs w:val="24"/>
        </w:rPr>
        <w:t>ya da az sayıda olması.</w:t>
      </w:r>
      <w:r w:rsidR="00BA3BB1">
        <w:rPr>
          <w:rStyle w:val="DipnotBavurusu"/>
          <w:rFonts w:ascii="Times New Roman" w:hAnsi="Times New Roman" w:cs="Times New Roman"/>
          <w:sz w:val="24"/>
          <w:szCs w:val="24"/>
        </w:rPr>
        <w:footnoteReference w:id="21"/>
      </w:r>
      <w:r w:rsidR="00BA3BB1">
        <w:rPr>
          <w:rFonts w:ascii="Times New Roman" w:hAnsi="Times New Roman" w:cs="Times New Roman"/>
          <w:sz w:val="24"/>
          <w:szCs w:val="24"/>
        </w:rPr>
        <w:t xml:space="preserve">  </w:t>
      </w:r>
    </w:p>
    <w:p w:rsidR="002C716A" w:rsidRDefault="008C060B" w:rsidP="00314955">
      <w:pPr>
        <w:spacing w:before="100" w:beforeAutospacing="1" w:after="100" w:afterAutospacing="1"/>
        <w:jc w:val="both"/>
        <w:rPr>
          <w:rFonts w:ascii="Times New Roman" w:hAnsi="Times New Roman" w:cs="Times New Roman"/>
          <w:b/>
          <w:sz w:val="24"/>
          <w:szCs w:val="24"/>
        </w:rPr>
      </w:pPr>
      <w:r w:rsidRPr="00BA3BB1">
        <w:rPr>
          <w:rFonts w:ascii="Times New Roman" w:hAnsi="Times New Roman" w:cs="Times New Roman"/>
          <w:b/>
          <w:sz w:val="24"/>
          <w:szCs w:val="24"/>
        </w:rPr>
        <w:t>II. Normati</w:t>
      </w:r>
      <w:r w:rsidR="00BA3BB1" w:rsidRPr="00BA3BB1">
        <w:rPr>
          <w:rFonts w:ascii="Times New Roman" w:hAnsi="Times New Roman" w:cs="Times New Roman"/>
          <w:b/>
          <w:sz w:val="24"/>
          <w:szCs w:val="24"/>
        </w:rPr>
        <w:t xml:space="preserve">f </w:t>
      </w:r>
      <w:r w:rsidR="002C716A">
        <w:rPr>
          <w:rFonts w:ascii="Times New Roman" w:hAnsi="Times New Roman" w:cs="Times New Roman"/>
          <w:b/>
          <w:sz w:val="24"/>
          <w:szCs w:val="24"/>
        </w:rPr>
        <w:t>İ</w:t>
      </w:r>
      <w:r w:rsidR="00BA3BB1" w:rsidRPr="00BA3BB1">
        <w:rPr>
          <w:rFonts w:ascii="Times New Roman" w:hAnsi="Times New Roman" w:cs="Times New Roman"/>
          <w:b/>
          <w:sz w:val="24"/>
          <w:szCs w:val="24"/>
        </w:rPr>
        <w:t>çerik</w:t>
      </w:r>
    </w:p>
    <w:p w:rsidR="00B4034A" w:rsidRDefault="008C060B" w:rsidP="00314955">
      <w:pPr>
        <w:spacing w:before="100" w:beforeAutospacing="1" w:after="100" w:afterAutospacing="1"/>
        <w:jc w:val="both"/>
        <w:rPr>
          <w:rFonts w:ascii="Times New Roman" w:hAnsi="Times New Roman" w:cs="Times New Roman"/>
          <w:sz w:val="24"/>
          <w:szCs w:val="24"/>
        </w:rPr>
      </w:pPr>
      <w:r w:rsidRPr="008C060B">
        <w:rPr>
          <w:rFonts w:ascii="Times New Roman" w:hAnsi="Times New Roman" w:cs="Times New Roman"/>
          <w:sz w:val="24"/>
          <w:szCs w:val="24"/>
        </w:rPr>
        <w:t>11.</w:t>
      </w:r>
      <w:r w:rsidR="00B80E8E">
        <w:rPr>
          <w:rFonts w:ascii="Times New Roman" w:hAnsi="Times New Roman" w:cs="Times New Roman"/>
          <w:sz w:val="24"/>
          <w:szCs w:val="24"/>
        </w:rPr>
        <w:t xml:space="preserve"> Bu genel yorum, Sözleşmenin 3. Maddesinde ana hatları belirtilen genel ilkelerde öncülleri olan 6. Maddenin bir yorumlanışını yansıtır, şöyle ki: </w:t>
      </w:r>
      <w:r w:rsidR="00833BDB">
        <w:rPr>
          <w:rFonts w:ascii="Times New Roman" w:hAnsi="Times New Roman" w:cs="Times New Roman"/>
          <w:sz w:val="24"/>
          <w:szCs w:val="24"/>
        </w:rPr>
        <w:t xml:space="preserve">kişinin insanlık onuruna </w:t>
      </w:r>
      <w:r w:rsidR="00EA6155">
        <w:rPr>
          <w:rFonts w:ascii="Times New Roman" w:hAnsi="Times New Roman" w:cs="Times New Roman"/>
          <w:sz w:val="24"/>
          <w:szCs w:val="24"/>
        </w:rPr>
        <w:t xml:space="preserve">saygı, kişinin kendi seçimlerini yapma özgürlüğünü içerecek şekilde bireysel özerklik ve kişisel bağımsızlık; ayrımcılık yapmama; topluma tam ve etkin katılım ve </w:t>
      </w:r>
      <w:proofErr w:type="gramStart"/>
      <w:r w:rsidR="00EA6155">
        <w:rPr>
          <w:rFonts w:ascii="Times New Roman" w:hAnsi="Times New Roman" w:cs="Times New Roman"/>
          <w:sz w:val="24"/>
          <w:szCs w:val="24"/>
        </w:rPr>
        <w:t>dahil</w:t>
      </w:r>
      <w:proofErr w:type="gramEnd"/>
      <w:r w:rsidR="00EA6155">
        <w:rPr>
          <w:rFonts w:ascii="Times New Roman" w:hAnsi="Times New Roman" w:cs="Times New Roman"/>
          <w:sz w:val="24"/>
          <w:szCs w:val="24"/>
        </w:rPr>
        <w:t xml:space="preserve"> edilme; </w:t>
      </w:r>
      <w:r w:rsidR="009211BA">
        <w:rPr>
          <w:rFonts w:ascii="Times New Roman" w:hAnsi="Times New Roman" w:cs="Times New Roman"/>
          <w:sz w:val="24"/>
          <w:szCs w:val="24"/>
        </w:rPr>
        <w:t xml:space="preserve">engellilerin </w:t>
      </w:r>
      <w:r w:rsidR="00EA6155">
        <w:rPr>
          <w:rFonts w:ascii="Times New Roman" w:hAnsi="Times New Roman" w:cs="Times New Roman"/>
          <w:sz w:val="24"/>
          <w:szCs w:val="24"/>
        </w:rPr>
        <w:t>insan çeşitliliğinin</w:t>
      </w:r>
      <w:r w:rsidR="009211BA">
        <w:rPr>
          <w:rFonts w:ascii="Times New Roman" w:hAnsi="Times New Roman" w:cs="Times New Roman"/>
          <w:sz w:val="24"/>
          <w:szCs w:val="24"/>
        </w:rPr>
        <w:t xml:space="preserve"> ve insanlığın bir parçası olarak kabulü ve farklılıklarına saygı; fırsat eşitliği; </w:t>
      </w:r>
      <w:proofErr w:type="spellStart"/>
      <w:r w:rsidR="009211BA">
        <w:rPr>
          <w:rFonts w:ascii="Times New Roman" w:hAnsi="Times New Roman" w:cs="Times New Roman"/>
          <w:sz w:val="24"/>
          <w:szCs w:val="24"/>
        </w:rPr>
        <w:t>erişebil</w:t>
      </w:r>
      <w:r w:rsidR="00833BDB">
        <w:rPr>
          <w:rFonts w:ascii="Times New Roman" w:hAnsi="Times New Roman" w:cs="Times New Roman"/>
          <w:sz w:val="24"/>
          <w:szCs w:val="24"/>
        </w:rPr>
        <w:t>irlik</w:t>
      </w:r>
      <w:proofErr w:type="spellEnd"/>
      <w:r w:rsidR="009211BA">
        <w:rPr>
          <w:rFonts w:ascii="Times New Roman" w:hAnsi="Times New Roman" w:cs="Times New Roman"/>
          <w:sz w:val="24"/>
          <w:szCs w:val="24"/>
        </w:rPr>
        <w:t xml:space="preserve">; kadın erkek eşitliği; engelli çocukların gelişmekte olan kapasitelerine saygı ve engelli çocukların kendi kimliklerini koruma hakkına saygı. </w:t>
      </w:r>
      <w:r w:rsidR="00EA6155">
        <w:rPr>
          <w:rFonts w:ascii="Times New Roman" w:hAnsi="Times New Roman" w:cs="Times New Roman"/>
          <w:sz w:val="24"/>
          <w:szCs w:val="24"/>
        </w:rPr>
        <w:t xml:space="preserve">  </w:t>
      </w:r>
      <w:r w:rsidRPr="008C060B">
        <w:rPr>
          <w:rFonts w:ascii="Times New Roman" w:hAnsi="Times New Roman" w:cs="Times New Roman"/>
          <w:sz w:val="24"/>
          <w:szCs w:val="24"/>
        </w:rPr>
        <w:t xml:space="preserve"> </w:t>
      </w:r>
    </w:p>
    <w:p w:rsidR="009211BA" w:rsidRDefault="00F95016" w:rsidP="00314955">
      <w:pPr>
        <w:spacing w:before="100" w:beforeAutospacing="1" w:after="100" w:afterAutospacing="1"/>
        <w:jc w:val="both"/>
        <w:rPr>
          <w:rFonts w:ascii="Times New Roman" w:hAnsi="Times New Roman" w:cs="Times New Roman"/>
          <w:sz w:val="24"/>
          <w:szCs w:val="24"/>
        </w:rPr>
      </w:pPr>
      <w:r w:rsidRPr="00F95016">
        <w:rPr>
          <w:rFonts w:ascii="Times New Roman" w:hAnsi="Times New Roman" w:cs="Times New Roman"/>
          <w:sz w:val="24"/>
          <w:szCs w:val="24"/>
        </w:rPr>
        <w:t xml:space="preserve">12. </w:t>
      </w:r>
      <w:r w:rsidR="006F18EE">
        <w:rPr>
          <w:rFonts w:ascii="Times New Roman" w:hAnsi="Times New Roman" w:cs="Times New Roman"/>
          <w:sz w:val="24"/>
          <w:szCs w:val="24"/>
        </w:rPr>
        <w:t xml:space="preserve">6. Madde Sözleşmenin </w:t>
      </w:r>
      <w:r w:rsidR="0080135A">
        <w:rPr>
          <w:rFonts w:ascii="Times New Roman" w:hAnsi="Times New Roman" w:cs="Times New Roman"/>
          <w:sz w:val="24"/>
          <w:szCs w:val="24"/>
        </w:rPr>
        <w:t>ilgili diğer bütün maddeleri ile kesişen bir maddedir. Taraf Devletlerin, Sözleşmenin uygulanışı sırasında hedeflenen bütün eylemler</w:t>
      </w:r>
      <w:r w:rsidR="00FF0934">
        <w:rPr>
          <w:rFonts w:ascii="Times New Roman" w:hAnsi="Times New Roman" w:cs="Times New Roman"/>
          <w:sz w:val="24"/>
          <w:szCs w:val="24"/>
        </w:rPr>
        <w:t>in</w:t>
      </w:r>
      <w:r w:rsidR="0080135A">
        <w:rPr>
          <w:rFonts w:ascii="Times New Roman" w:hAnsi="Times New Roman" w:cs="Times New Roman"/>
          <w:sz w:val="24"/>
          <w:szCs w:val="24"/>
        </w:rPr>
        <w:t>de engelli kadınların ve kız çocuklarının haklarının kapsanması gerektiği unutmamalıdır. Özellikle, engelli kadınların çoklu ayrımcılığa karşı korunmasının ve insan hakları ve temel özgürlükler</w:t>
      </w:r>
      <w:r w:rsidR="00310943">
        <w:rPr>
          <w:rFonts w:ascii="Times New Roman" w:hAnsi="Times New Roman" w:cs="Times New Roman"/>
          <w:sz w:val="24"/>
          <w:szCs w:val="24"/>
        </w:rPr>
        <w:t>den</w:t>
      </w:r>
      <w:r w:rsidR="0080135A">
        <w:rPr>
          <w:rFonts w:ascii="Times New Roman" w:hAnsi="Times New Roman" w:cs="Times New Roman"/>
          <w:sz w:val="24"/>
          <w:szCs w:val="24"/>
        </w:rPr>
        <w:t xml:space="preserve"> diğer</w:t>
      </w:r>
      <w:r w:rsidR="00310943">
        <w:rPr>
          <w:rFonts w:ascii="Times New Roman" w:hAnsi="Times New Roman" w:cs="Times New Roman"/>
          <w:sz w:val="24"/>
          <w:szCs w:val="24"/>
        </w:rPr>
        <w:t xml:space="preserve">leri ile </w:t>
      </w:r>
      <w:r w:rsidR="0080135A">
        <w:rPr>
          <w:rFonts w:ascii="Times New Roman" w:hAnsi="Times New Roman" w:cs="Times New Roman"/>
          <w:sz w:val="24"/>
          <w:szCs w:val="24"/>
        </w:rPr>
        <w:t xml:space="preserve">eşit </w:t>
      </w:r>
      <w:r w:rsidR="00310943">
        <w:rPr>
          <w:rFonts w:ascii="Times New Roman" w:hAnsi="Times New Roman" w:cs="Times New Roman"/>
          <w:sz w:val="24"/>
          <w:szCs w:val="24"/>
        </w:rPr>
        <w:t xml:space="preserve">koşullar altında </w:t>
      </w:r>
      <w:r w:rsidR="0080135A">
        <w:rPr>
          <w:rFonts w:ascii="Times New Roman" w:hAnsi="Times New Roman" w:cs="Times New Roman"/>
          <w:sz w:val="24"/>
          <w:szCs w:val="24"/>
        </w:rPr>
        <w:t xml:space="preserve">yararlanmasının sağlanması için pozitif tedbirler alınmalıdır.    </w:t>
      </w:r>
    </w:p>
    <w:p w:rsidR="00C76E6C" w:rsidRPr="00C76E6C" w:rsidRDefault="00C76E6C" w:rsidP="00314955">
      <w:pPr>
        <w:spacing w:before="100" w:beforeAutospacing="1" w:after="100" w:afterAutospacing="1"/>
        <w:jc w:val="both"/>
        <w:rPr>
          <w:rFonts w:ascii="Times New Roman" w:hAnsi="Times New Roman" w:cs="Times New Roman"/>
          <w:b/>
          <w:sz w:val="24"/>
          <w:szCs w:val="24"/>
        </w:rPr>
      </w:pPr>
      <w:r w:rsidRPr="00C76E6C">
        <w:rPr>
          <w:rFonts w:ascii="Times New Roman" w:hAnsi="Times New Roman" w:cs="Times New Roman"/>
          <w:b/>
          <w:sz w:val="24"/>
          <w:szCs w:val="24"/>
        </w:rPr>
        <w:t>6. Madde (1)</w:t>
      </w:r>
    </w:p>
    <w:p w:rsidR="00C76E6C" w:rsidRDefault="00C76E6C" w:rsidP="00314955">
      <w:pPr>
        <w:spacing w:before="100" w:beforeAutospacing="1" w:after="100" w:afterAutospacing="1"/>
        <w:jc w:val="both"/>
        <w:rPr>
          <w:rFonts w:ascii="Times New Roman" w:hAnsi="Times New Roman" w:cs="Times New Roman"/>
          <w:sz w:val="24"/>
          <w:szCs w:val="24"/>
        </w:rPr>
      </w:pPr>
      <w:r w:rsidRPr="00C76E6C">
        <w:rPr>
          <w:rFonts w:ascii="Times New Roman" w:hAnsi="Times New Roman" w:cs="Times New Roman"/>
          <w:sz w:val="24"/>
          <w:szCs w:val="24"/>
        </w:rPr>
        <w:t xml:space="preserve">13. </w:t>
      </w:r>
      <w:r>
        <w:rPr>
          <w:rFonts w:ascii="Times New Roman" w:hAnsi="Times New Roman" w:cs="Times New Roman"/>
          <w:sz w:val="24"/>
          <w:szCs w:val="24"/>
        </w:rPr>
        <w:t xml:space="preserve">6. Madde (1) engelli kadınların </w:t>
      </w:r>
      <w:r w:rsidR="00D40434">
        <w:rPr>
          <w:rFonts w:ascii="Times New Roman" w:hAnsi="Times New Roman" w:cs="Times New Roman"/>
          <w:sz w:val="24"/>
          <w:szCs w:val="24"/>
        </w:rPr>
        <w:t xml:space="preserve">çoklu ayrımcılığa maruz kaldığını ve Taraf Devletlerin engelli kadınların insan hakları ve temel özgürlüklerden tam ve eşit </w:t>
      </w:r>
      <w:r w:rsidR="00310943">
        <w:rPr>
          <w:rFonts w:ascii="Times New Roman" w:hAnsi="Times New Roman" w:cs="Times New Roman"/>
          <w:sz w:val="24"/>
          <w:szCs w:val="24"/>
        </w:rPr>
        <w:t>koşullar altında</w:t>
      </w:r>
      <w:r w:rsidR="00D40434">
        <w:rPr>
          <w:rFonts w:ascii="Times New Roman" w:hAnsi="Times New Roman" w:cs="Times New Roman"/>
          <w:sz w:val="24"/>
          <w:szCs w:val="24"/>
        </w:rPr>
        <w:t xml:space="preserve"> yararlanması için tedbirler alması gerektiğini kabul eder. Sözleşmenin 5(2). Maddesinde, Taraf Devletlerin engelliliğe dayalı her türlü ayrımcılığı sadece yasaklaması değil, aynı zamanda diğer </w:t>
      </w:r>
      <w:r w:rsidR="001911C9">
        <w:rPr>
          <w:rFonts w:ascii="Times New Roman" w:hAnsi="Times New Roman" w:cs="Times New Roman"/>
          <w:sz w:val="24"/>
          <w:szCs w:val="24"/>
        </w:rPr>
        <w:t xml:space="preserve">gerekçelerle </w:t>
      </w:r>
      <w:r w:rsidR="00D40434">
        <w:rPr>
          <w:rFonts w:ascii="Times New Roman" w:hAnsi="Times New Roman" w:cs="Times New Roman"/>
          <w:sz w:val="24"/>
          <w:szCs w:val="24"/>
        </w:rPr>
        <w:t>ayrımcılığa karşı koruma sağlaması gerekliliği ile çoklu ayrımcılık ifade edilir.</w:t>
      </w:r>
      <w:r w:rsidR="00D40434">
        <w:rPr>
          <w:rStyle w:val="DipnotBavurusu"/>
          <w:rFonts w:ascii="Times New Roman" w:hAnsi="Times New Roman" w:cs="Times New Roman"/>
          <w:sz w:val="24"/>
          <w:szCs w:val="24"/>
        </w:rPr>
        <w:footnoteReference w:id="22"/>
      </w:r>
      <w:r w:rsidR="00D40434">
        <w:rPr>
          <w:rFonts w:ascii="Times New Roman" w:hAnsi="Times New Roman" w:cs="Times New Roman"/>
          <w:sz w:val="24"/>
          <w:szCs w:val="24"/>
        </w:rPr>
        <w:t xml:space="preserve"> Komite, kendi içtihadında çoklu ve </w:t>
      </w:r>
      <w:proofErr w:type="spellStart"/>
      <w:r w:rsidR="00D40434">
        <w:rPr>
          <w:rFonts w:ascii="Times New Roman" w:hAnsi="Times New Roman" w:cs="Times New Roman"/>
          <w:sz w:val="24"/>
          <w:szCs w:val="24"/>
        </w:rPr>
        <w:t>kesişimli</w:t>
      </w:r>
      <w:proofErr w:type="spellEnd"/>
      <w:r w:rsidR="00D40434">
        <w:rPr>
          <w:rFonts w:ascii="Times New Roman" w:hAnsi="Times New Roman" w:cs="Times New Roman"/>
          <w:sz w:val="24"/>
          <w:szCs w:val="24"/>
        </w:rPr>
        <w:t xml:space="preserve"> ayrımcılığa ilişkin t</w:t>
      </w:r>
      <w:r w:rsidR="00310943">
        <w:rPr>
          <w:rFonts w:ascii="Times New Roman" w:hAnsi="Times New Roman" w:cs="Times New Roman"/>
          <w:sz w:val="24"/>
          <w:szCs w:val="24"/>
        </w:rPr>
        <w:t>edbirlere atıfta bulunur.</w:t>
      </w:r>
      <w:r w:rsidR="00310943">
        <w:rPr>
          <w:rStyle w:val="DipnotBavurusu"/>
          <w:rFonts w:ascii="Times New Roman" w:hAnsi="Times New Roman" w:cs="Times New Roman"/>
          <w:sz w:val="24"/>
          <w:szCs w:val="24"/>
        </w:rPr>
        <w:footnoteReference w:id="23"/>
      </w:r>
      <w:r w:rsidR="00D40434">
        <w:rPr>
          <w:rFonts w:ascii="Times New Roman" w:hAnsi="Times New Roman" w:cs="Times New Roman"/>
          <w:sz w:val="24"/>
          <w:szCs w:val="24"/>
        </w:rPr>
        <w:t xml:space="preserve">  </w:t>
      </w:r>
    </w:p>
    <w:p w:rsidR="00310943" w:rsidRPr="00D96188" w:rsidRDefault="00310943" w:rsidP="00314955">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14. “Engelliliğe dayalı ayrımc</w:t>
      </w:r>
      <w:r w:rsidR="00247C3A">
        <w:rPr>
          <w:rFonts w:ascii="Times New Roman" w:hAnsi="Times New Roman" w:cs="Times New Roman"/>
          <w:sz w:val="24"/>
          <w:szCs w:val="24"/>
        </w:rPr>
        <w:t>ılık” Sözleşmenin 2. Maddesinde</w:t>
      </w:r>
      <w:r>
        <w:rPr>
          <w:rFonts w:ascii="Times New Roman" w:hAnsi="Times New Roman" w:cs="Times New Roman"/>
          <w:sz w:val="24"/>
          <w:szCs w:val="24"/>
        </w:rPr>
        <w:t xml:space="preserve"> </w:t>
      </w:r>
      <w:r w:rsidRPr="00310943">
        <w:rPr>
          <w:rFonts w:ascii="Times New Roman" w:hAnsi="Times New Roman" w:cs="Times New Roman"/>
          <w:sz w:val="24"/>
          <w:szCs w:val="24"/>
        </w:rPr>
        <w:t>siyasi, ekonomik, sosyal, kültürel, medeni veya başka herhangi bir alanda insan</w:t>
      </w:r>
      <w:r>
        <w:rPr>
          <w:rFonts w:ascii="Times New Roman" w:hAnsi="Times New Roman" w:cs="Times New Roman"/>
          <w:sz w:val="24"/>
          <w:szCs w:val="24"/>
        </w:rPr>
        <w:t xml:space="preserve"> </w:t>
      </w:r>
      <w:r w:rsidRPr="00310943">
        <w:rPr>
          <w:rFonts w:ascii="Times New Roman" w:hAnsi="Times New Roman" w:cs="Times New Roman"/>
          <w:sz w:val="24"/>
          <w:szCs w:val="24"/>
        </w:rPr>
        <w:t>hak</w:t>
      </w:r>
      <w:r>
        <w:rPr>
          <w:rFonts w:ascii="Times New Roman" w:hAnsi="Times New Roman" w:cs="Times New Roman"/>
          <w:sz w:val="24"/>
          <w:szCs w:val="24"/>
        </w:rPr>
        <w:t>ları</w:t>
      </w:r>
      <w:r w:rsidRPr="00310943">
        <w:rPr>
          <w:rFonts w:ascii="Times New Roman" w:hAnsi="Times New Roman" w:cs="Times New Roman"/>
          <w:sz w:val="24"/>
          <w:szCs w:val="24"/>
        </w:rPr>
        <w:t xml:space="preserve"> ve temel özgürlüklerinin tam ve diğerleri ile eşit koşullar altında kullanılması veya bunlardan yararlanılması</w:t>
      </w:r>
      <w:r>
        <w:rPr>
          <w:rFonts w:ascii="Times New Roman" w:hAnsi="Times New Roman" w:cs="Times New Roman"/>
          <w:sz w:val="24"/>
          <w:szCs w:val="24"/>
        </w:rPr>
        <w:t xml:space="preserve"> </w:t>
      </w:r>
      <w:r w:rsidRPr="00310943">
        <w:rPr>
          <w:rFonts w:ascii="Times New Roman" w:hAnsi="Times New Roman" w:cs="Times New Roman"/>
          <w:sz w:val="24"/>
          <w:szCs w:val="24"/>
        </w:rPr>
        <w:t>önünde engelliliğe dayalı olarak gerçekleştirilen her türlü ayrım, dışlama veya kısıtlama</w:t>
      </w:r>
      <w:r>
        <w:rPr>
          <w:rFonts w:ascii="Times New Roman" w:hAnsi="Times New Roman" w:cs="Times New Roman"/>
          <w:sz w:val="24"/>
          <w:szCs w:val="24"/>
        </w:rPr>
        <w:t xml:space="preserve"> olarak tanımlanmaktadır.</w:t>
      </w:r>
      <w:r w:rsidR="00247C3A">
        <w:rPr>
          <w:rFonts w:ascii="Times New Roman" w:hAnsi="Times New Roman" w:cs="Times New Roman"/>
          <w:sz w:val="24"/>
          <w:szCs w:val="24"/>
        </w:rPr>
        <w:t xml:space="preserve"> </w:t>
      </w:r>
      <w:r w:rsidR="00DD5E61" w:rsidRPr="00DD5E61">
        <w:rPr>
          <w:rFonts w:ascii="Times New Roman" w:hAnsi="Times New Roman" w:cs="Times New Roman"/>
          <w:sz w:val="24"/>
          <w:szCs w:val="24"/>
        </w:rPr>
        <w:t>Engelliliğe</w:t>
      </w:r>
      <w:r w:rsidR="00DD5E61">
        <w:rPr>
          <w:rFonts w:ascii="Times New Roman" w:hAnsi="Times New Roman" w:cs="Times New Roman"/>
          <w:sz w:val="24"/>
          <w:szCs w:val="24"/>
        </w:rPr>
        <w:t xml:space="preserve"> </w:t>
      </w:r>
      <w:r w:rsidR="00DD5E61" w:rsidRPr="00DD5E61">
        <w:rPr>
          <w:rFonts w:ascii="Times New Roman" w:hAnsi="Times New Roman" w:cs="Times New Roman"/>
          <w:sz w:val="24"/>
          <w:szCs w:val="24"/>
        </w:rPr>
        <w:t>dayalı ayrımcılık</w:t>
      </w:r>
      <w:r w:rsidR="00901E77">
        <w:rPr>
          <w:rFonts w:ascii="Times New Roman" w:hAnsi="Times New Roman" w:cs="Times New Roman"/>
          <w:sz w:val="24"/>
          <w:szCs w:val="24"/>
        </w:rPr>
        <w:t>,</w:t>
      </w:r>
      <w:r w:rsidR="00DD5E61" w:rsidRPr="00DD5E61">
        <w:rPr>
          <w:rFonts w:ascii="Times New Roman" w:hAnsi="Times New Roman" w:cs="Times New Roman"/>
          <w:sz w:val="24"/>
          <w:szCs w:val="24"/>
        </w:rPr>
        <w:t xml:space="preserve"> makul düzenlemelerin gerçekleştirilmemesi </w:t>
      </w:r>
      <w:proofErr w:type="gramStart"/>
      <w:r w:rsidR="00DD5E61" w:rsidRPr="00DD5E61">
        <w:rPr>
          <w:rFonts w:ascii="Times New Roman" w:hAnsi="Times New Roman" w:cs="Times New Roman"/>
          <w:sz w:val="24"/>
          <w:szCs w:val="24"/>
        </w:rPr>
        <w:t>dahil</w:t>
      </w:r>
      <w:proofErr w:type="gramEnd"/>
      <w:r w:rsidR="00DD5E61" w:rsidRPr="00DD5E61">
        <w:rPr>
          <w:rFonts w:ascii="Times New Roman" w:hAnsi="Times New Roman" w:cs="Times New Roman"/>
          <w:sz w:val="24"/>
          <w:szCs w:val="24"/>
        </w:rPr>
        <w:t xml:space="preserve"> her türlü ayrımcılığı kapsa</w:t>
      </w:r>
      <w:r w:rsidR="00DD5E61">
        <w:rPr>
          <w:rFonts w:ascii="Times New Roman" w:hAnsi="Times New Roman" w:cs="Times New Roman"/>
          <w:sz w:val="24"/>
          <w:szCs w:val="24"/>
        </w:rPr>
        <w:t xml:space="preserve">maktadır. </w:t>
      </w:r>
      <w:proofErr w:type="gramStart"/>
      <w:r w:rsidR="00DD5E61">
        <w:rPr>
          <w:rFonts w:ascii="Times New Roman" w:hAnsi="Times New Roman" w:cs="Times New Roman"/>
          <w:sz w:val="24"/>
          <w:szCs w:val="24"/>
        </w:rPr>
        <w:t>“Kadınlara karşı ayrımcılık”, Kadınlara Karşı Her Türlü Ayrımcılığın Önlenmesi Sözleşmesi</w:t>
      </w:r>
      <w:r w:rsidR="00247C3A">
        <w:rPr>
          <w:rFonts w:ascii="Times New Roman" w:hAnsi="Times New Roman" w:cs="Times New Roman"/>
          <w:sz w:val="24"/>
          <w:szCs w:val="24"/>
        </w:rPr>
        <w:t>’</w:t>
      </w:r>
      <w:r w:rsidR="00DD5E61">
        <w:rPr>
          <w:rFonts w:ascii="Times New Roman" w:hAnsi="Times New Roman" w:cs="Times New Roman"/>
          <w:sz w:val="24"/>
          <w:szCs w:val="24"/>
        </w:rPr>
        <w:t>nin 1. Maddesinde</w:t>
      </w:r>
      <w:r w:rsidR="00D96188">
        <w:rPr>
          <w:rFonts w:ascii="Times New Roman" w:hAnsi="Times New Roman" w:cs="Times New Roman"/>
          <w:sz w:val="24"/>
          <w:szCs w:val="24"/>
        </w:rPr>
        <w:t xml:space="preserve"> </w:t>
      </w:r>
      <w:r w:rsidR="00D96188" w:rsidRPr="00D96188">
        <w:rPr>
          <w:rFonts w:ascii="Times New Roman" w:hAnsi="Times New Roman" w:cs="Times New Roman"/>
          <w:sz w:val="24"/>
          <w:szCs w:val="24"/>
        </w:rPr>
        <w:t>siyasal, ekonomik, sosyal, kültürel, kişisel veya diğer alanlardaki kadın ve erkek eşitliğine dayanan insan hakların</w:t>
      </w:r>
      <w:r w:rsidR="00756C6E">
        <w:rPr>
          <w:rFonts w:ascii="Times New Roman" w:hAnsi="Times New Roman" w:cs="Times New Roman"/>
          <w:sz w:val="24"/>
          <w:szCs w:val="24"/>
        </w:rPr>
        <w:t>dan</w:t>
      </w:r>
      <w:r w:rsidR="00D96188" w:rsidRPr="00D96188">
        <w:rPr>
          <w:rFonts w:ascii="Times New Roman" w:hAnsi="Times New Roman" w:cs="Times New Roman"/>
          <w:sz w:val="24"/>
          <w:szCs w:val="24"/>
        </w:rPr>
        <w:t xml:space="preserve"> ve </w:t>
      </w:r>
      <w:r w:rsidR="00D96188" w:rsidRPr="00D96188">
        <w:rPr>
          <w:rFonts w:ascii="Times New Roman" w:hAnsi="Times New Roman" w:cs="Times New Roman"/>
          <w:sz w:val="24"/>
          <w:szCs w:val="24"/>
        </w:rPr>
        <w:lastRenderedPageBreak/>
        <w:t>temel özgürlükler</w:t>
      </w:r>
      <w:r w:rsidR="00756C6E">
        <w:rPr>
          <w:rFonts w:ascii="Times New Roman" w:hAnsi="Times New Roman" w:cs="Times New Roman"/>
          <w:sz w:val="24"/>
          <w:szCs w:val="24"/>
        </w:rPr>
        <w:t>den</w:t>
      </w:r>
      <w:r w:rsidR="00D96188" w:rsidRPr="00D96188">
        <w:rPr>
          <w:rFonts w:ascii="Times New Roman" w:hAnsi="Times New Roman" w:cs="Times New Roman"/>
          <w:sz w:val="24"/>
          <w:szCs w:val="24"/>
        </w:rPr>
        <w:t>, medeni durumları ne olursa olsun kadınlar</w:t>
      </w:r>
      <w:r w:rsidR="00756C6E">
        <w:rPr>
          <w:rFonts w:ascii="Times New Roman" w:hAnsi="Times New Roman" w:cs="Times New Roman"/>
          <w:sz w:val="24"/>
          <w:szCs w:val="24"/>
        </w:rPr>
        <w:t>ı</w:t>
      </w:r>
      <w:r w:rsidR="00D96188" w:rsidRPr="00D96188">
        <w:rPr>
          <w:rFonts w:ascii="Times New Roman" w:hAnsi="Times New Roman" w:cs="Times New Roman"/>
          <w:sz w:val="24"/>
          <w:szCs w:val="24"/>
        </w:rPr>
        <w:t>n yararlanmalarını veya kullanmalarını engelleme veya hükümsüz kılma amacını taşıyan veya bu sonucu doğuran cinsiyete dayalı her hangi bir ayrım, dışlama veya kısıtlama</w:t>
      </w:r>
      <w:r w:rsidR="00D96188">
        <w:rPr>
          <w:rFonts w:ascii="Times New Roman" w:hAnsi="Times New Roman" w:cs="Times New Roman"/>
          <w:sz w:val="24"/>
          <w:szCs w:val="24"/>
        </w:rPr>
        <w:t xml:space="preserve"> olarak tarif ed</w:t>
      </w:r>
      <w:r w:rsidR="007A422B">
        <w:rPr>
          <w:rFonts w:ascii="Times New Roman" w:hAnsi="Times New Roman" w:cs="Times New Roman"/>
          <w:sz w:val="24"/>
          <w:szCs w:val="24"/>
        </w:rPr>
        <w:t>ili</w:t>
      </w:r>
      <w:r w:rsidR="00D96188">
        <w:rPr>
          <w:rFonts w:ascii="Times New Roman" w:hAnsi="Times New Roman" w:cs="Times New Roman"/>
          <w:sz w:val="24"/>
          <w:szCs w:val="24"/>
        </w:rPr>
        <w:t>r.</w:t>
      </w:r>
      <w:proofErr w:type="gramEnd"/>
    </w:p>
    <w:p w:rsidR="00D96188" w:rsidRDefault="00C76E6C" w:rsidP="00314955">
      <w:pPr>
        <w:spacing w:before="100" w:beforeAutospacing="1" w:after="100" w:afterAutospacing="1"/>
        <w:jc w:val="both"/>
        <w:rPr>
          <w:rFonts w:ascii="Times New Roman" w:hAnsi="Times New Roman" w:cs="Times New Roman"/>
          <w:sz w:val="24"/>
          <w:szCs w:val="24"/>
        </w:rPr>
      </w:pPr>
      <w:r w:rsidRPr="00C76E6C">
        <w:rPr>
          <w:rFonts w:ascii="Times New Roman" w:hAnsi="Times New Roman" w:cs="Times New Roman"/>
          <w:sz w:val="24"/>
          <w:szCs w:val="24"/>
        </w:rPr>
        <w:t xml:space="preserve">15. </w:t>
      </w:r>
      <w:r w:rsidR="00D96188">
        <w:rPr>
          <w:rFonts w:ascii="Times New Roman" w:hAnsi="Times New Roman" w:cs="Times New Roman"/>
          <w:sz w:val="24"/>
          <w:szCs w:val="24"/>
        </w:rPr>
        <w:t>Engellilerin Haklarına İlişkin Sözleşmenin 2. Maddesinde “makul düzenleme”</w:t>
      </w:r>
      <w:r w:rsidR="00D96188" w:rsidRPr="00D96188">
        <w:rPr>
          <w:rFonts w:ascii="Times New Roman" w:hAnsi="Times New Roman" w:cs="Times New Roman"/>
          <w:sz w:val="24"/>
          <w:szCs w:val="24"/>
        </w:rPr>
        <w:t>, engellilerin insan haklarını ve temel özgürlüklerini tam ve diğer bireylerle eşit şekilde</w:t>
      </w:r>
      <w:r w:rsidR="00D96188">
        <w:rPr>
          <w:rFonts w:ascii="Times New Roman" w:hAnsi="Times New Roman" w:cs="Times New Roman"/>
          <w:sz w:val="24"/>
          <w:szCs w:val="24"/>
        </w:rPr>
        <w:t xml:space="preserve"> </w:t>
      </w:r>
      <w:r w:rsidR="00D96188" w:rsidRPr="00D96188">
        <w:rPr>
          <w:rFonts w:ascii="Times New Roman" w:hAnsi="Times New Roman" w:cs="Times New Roman"/>
          <w:sz w:val="24"/>
          <w:szCs w:val="24"/>
        </w:rPr>
        <w:t>kullanmasını veya bunlardan yararlanmasını sağlamak üzere belirli bir durumda ihtiyaç duyulan, ölçüsüz veya aşırı bir</w:t>
      </w:r>
      <w:r w:rsidR="00D96188">
        <w:rPr>
          <w:rFonts w:ascii="Times New Roman" w:hAnsi="Times New Roman" w:cs="Times New Roman"/>
          <w:sz w:val="24"/>
          <w:szCs w:val="24"/>
        </w:rPr>
        <w:t xml:space="preserve"> </w:t>
      </w:r>
      <w:r w:rsidR="00D96188" w:rsidRPr="00D96188">
        <w:rPr>
          <w:rFonts w:ascii="Times New Roman" w:hAnsi="Times New Roman" w:cs="Times New Roman"/>
          <w:sz w:val="24"/>
          <w:szCs w:val="24"/>
        </w:rPr>
        <w:t>yük getirmeyen, gerekli ve uygun değişiklik ve düzenlemeler</w:t>
      </w:r>
      <w:r w:rsidR="00D96188">
        <w:rPr>
          <w:rFonts w:ascii="Times New Roman" w:hAnsi="Times New Roman" w:cs="Times New Roman"/>
          <w:sz w:val="24"/>
          <w:szCs w:val="24"/>
        </w:rPr>
        <w:t xml:space="preserve"> olarak tanımlanmaktadır. Dolayısıyla, Sözleşmenin 5(2). Maddesi ile uyumlu olarak, Taraf Devletler </w:t>
      </w:r>
      <w:r w:rsidR="00D96188" w:rsidRPr="00D96188">
        <w:rPr>
          <w:rFonts w:ascii="Times New Roman" w:hAnsi="Times New Roman" w:cs="Times New Roman"/>
          <w:sz w:val="24"/>
          <w:szCs w:val="24"/>
        </w:rPr>
        <w:t xml:space="preserve">engellilerin herhangi bir </w:t>
      </w:r>
      <w:r w:rsidR="000A1634">
        <w:rPr>
          <w:rFonts w:ascii="Times New Roman" w:hAnsi="Times New Roman" w:cs="Times New Roman"/>
          <w:sz w:val="24"/>
          <w:szCs w:val="24"/>
        </w:rPr>
        <w:t xml:space="preserve">gerekçeye </w:t>
      </w:r>
      <w:r w:rsidR="00D96188" w:rsidRPr="00D96188">
        <w:rPr>
          <w:rFonts w:ascii="Times New Roman" w:hAnsi="Times New Roman" w:cs="Times New Roman"/>
          <w:sz w:val="24"/>
          <w:szCs w:val="24"/>
        </w:rPr>
        <w:t>dayalı</w:t>
      </w:r>
      <w:r w:rsidR="00D96188">
        <w:rPr>
          <w:rFonts w:ascii="Times New Roman" w:hAnsi="Times New Roman" w:cs="Times New Roman"/>
          <w:sz w:val="24"/>
          <w:szCs w:val="24"/>
        </w:rPr>
        <w:t xml:space="preserve"> </w:t>
      </w:r>
      <w:r w:rsidR="00D96188" w:rsidRPr="00D96188">
        <w:rPr>
          <w:rFonts w:ascii="Times New Roman" w:hAnsi="Times New Roman" w:cs="Times New Roman"/>
          <w:sz w:val="24"/>
          <w:szCs w:val="24"/>
        </w:rPr>
        <w:t xml:space="preserve">ayrımcılığa karşı eşit ve etkin bir şekilde </w:t>
      </w:r>
      <w:r w:rsidR="00D96188">
        <w:rPr>
          <w:rFonts w:ascii="Times New Roman" w:hAnsi="Times New Roman" w:cs="Times New Roman"/>
          <w:sz w:val="24"/>
          <w:szCs w:val="24"/>
        </w:rPr>
        <w:t xml:space="preserve">korunmasını güvence altına almalıdır. Kadınlara Karşı Ayrımcılığın Kaldırılması </w:t>
      </w:r>
      <w:r w:rsidR="00E022BD">
        <w:rPr>
          <w:rFonts w:ascii="Times New Roman" w:hAnsi="Times New Roman" w:cs="Times New Roman"/>
          <w:sz w:val="24"/>
          <w:szCs w:val="24"/>
        </w:rPr>
        <w:t>Komitesi</w:t>
      </w:r>
      <w:r w:rsidR="00FD5ABC">
        <w:rPr>
          <w:rFonts w:ascii="Times New Roman" w:hAnsi="Times New Roman" w:cs="Times New Roman"/>
          <w:sz w:val="24"/>
          <w:szCs w:val="24"/>
        </w:rPr>
        <w:t xml:space="preserve"> son içtihatlarında engelli kadınların istihdama erişimiyle bağlantılı olarak makul düzenlemeye atıf vermiştir.</w:t>
      </w:r>
      <w:r w:rsidR="00FD5ABC">
        <w:rPr>
          <w:rStyle w:val="DipnotBavurusu"/>
          <w:rFonts w:ascii="Times New Roman" w:hAnsi="Times New Roman" w:cs="Times New Roman"/>
          <w:sz w:val="24"/>
          <w:szCs w:val="24"/>
        </w:rPr>
        <w:footnoteReference w:id="24"/>
      </w:r>
      <w:r w:rsidR="00FD5ABC">
        <w:rPr>
          <w:rFonts w:ascii="Times New Roman" w:hAnsi="Times New Roman" w:cs="Times New Roman"/>
          <w:sz w:val="24"/>
          <w:szCs w:val="24"/>
        </w:rPr>
        <w:t xml:space="preserve"> </w:t>
      </w:r>
      <w:r w:rsidR="007A422B">
        <w:rPr>
          <w:rFonts w:ascii="Times New Roman" w:hAnsi="Times New Roman" w:cs="Times New Roman"/>
          <w:sz w:val="24"/>
          <w:szCs w:val="24"/>
        </w:rPr>
        <w:t>Mak</w:t>
      </w:r>
      <w:r w:rsidR="00AF6297">
        <w:rPr>
          <w:rFonts w:ascii="Times New Roman" w:hAnsi="Times New Roman" w:cs="Times New Roman"/>
          <w:sz w:val="24"/>
          <w:szCs w:val="24"/>
        </w:rPr>
        <w:t>ul düzenleme sağlama görevi şu andan itibaren geçerli bir görevdir, bunun anlamı kişinin belirli bir bağlam içinde eşit koşullar altında kendi haklarını kullanmak için talepte bulunmasın</w:t>
      </w:r>
      <w:r w:rsidR="000A1634">
        <w:rPr>
          <w:rFonts w:ascii="Times New Roman" w:hAnsi="Times New Roman" w:cs="Times New Roman"/>
          <w:sz w:val="24"/>
          <w:szCs w:val="24"/>
        </w:rPr>
        <w:t xml:space="preserve">dan </w:t>
      </w:r>
      <w:r w:rsidR="00AF6297">
        <w:rPr>
          <w:rFonts w:ascii="Times New Roman" w:hAnsi="Times New Roman" w:cs="Times New Roman"/>
          <w:sz w:val="24"/>
          <w:szCs w:val="24"/>
        </w:rPr>
        <w:t>itibaren yasal olarak uygulanabilir olma</w:t>
      </w:r>
      <w:r w:rsidR="007B2491">
        <w:rPr>
          <w:rFonts w:ascii="Times New Roman" w:hAnsi="Times New Roman" w:cs="Times New Roman"/>
          <w:sz w:val="24"/>
          <w:szCs w:val="24"/>
        </w:rPr>
        <w:t>lıdır</w:t>
      </w:r>
      <w:r w:rsidR="00AF6297">
        <w:rPr>
          <w:rFonts w:ascii="Times New Roman" w:hAnsi="Times New Roman" w:cs="Times New Roman"/>
          <w:sz w:val="24"/>
          <w:szCs w:val="24"/>
        </w:rPr>
        <w:t xml:space="preserve">. Engelli kadınlara makul düzenleme sağlama konusunda başarısızlık, </w:t>
      </w:r>
      <w:r w:rsidR="00EE0994">
        <w:rPr>
          <w:rFonts w:ascii="Times New Roman" w:hAnsi="Times New Roman" w:cs="Times New Roman"/>
          <w:sz w:val="24"/>
          <w:szCs w:val="24"/>
        </w:rPr>
        <w:t xml:space="preserve">5. ve 6. Maddelere göre </w:t>
      </w:r>
      <w:r w:rsidR="00AF6297">
        <w:rPr>
          <w:rFonts w:ascii="Times New Roman" w:hAnsi="Times New Roman" w:cs="Times New Roman"/>
          <w:sz w:val="24"/>
          <w:szCs w:val="24"/>
        </w:rPr>
        <w:t>ayrımcılık anlamına gelebilir.</w:t>
      </w:r>
      <w:r w:rsidR="00EE0994">
        <w:rPr>
          <w:rStyle w:val="DipnotBavurusu"/>
          <w:rFonts w:ascii="Times New Roman" w:hAnsi="Times New Roman" w:cs="Times New Roman"/>
          <w:sz w:val="24"/>
          <w:szCs w:val="24"/>
        </w:rPr>
        <w:footnoteReference w:id="25"/>
      </w:r>
      <w:r w:rsidR="00EE0994">
        <w:rPr>
          <w:rFonts w:ascii="Times New Roman" w:hAnsi="Times New Roman" w:cs="Times New Roman"/>
          <w:sz w:val="24"/>
          <w:szCs w:val="24"/>
        </w:rPr>
        <w:t xml:space="preserve"> Makul düzenlemeye, işyerinde engelli bir kadının emzirmesine olanak sağlayan erişilebilir bir yerin olması örnek olarak verilebilir.</w:t>
      </w:r>
      <w:r w:rsidR="00AF6297">
        <w:rPr>
          <w:rFonts w:ascii="Times New Roman" w:hAnsi="Times New Roman" w:cs="Times New Roman"/>
          <w:sz w:val="24"/>
          <w:szCs w:val="24"/>
        </w:rPr>
        <w:t xml:space="preserve">    </w:t>
      </w:r>
    </w:p>
    <w:p w:rsidR="00EE0994" w:rsidRDefault="00EE0994" w:rsidP="00314955">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16. </w:t>
      </w:r>
      <w:proofErr w:type="spellStart"/>
      <w:r>
        <w:rPr>
          <w:rFonts w:ascii="Times New Roman" w:hAnsi="Times New Roman" w:cs="Times New Roman"/>
          <w:sz w:val="24"/>
          <w:szCs w:val="24"/>
        </w:rPr>
        <w:t>Kesişimli</w:t>
      </w:r>
      <w:proofErr w:type="spellEnd"/>
      <w:r>
        <w:rPr>
          <w:rFonts w:ascii="Times New Roman" w:hAnsi="Times New Roman" w:cs="Times New Roman"/>
          <w:sz w:val="24"/>
          <w:szCs w:val="24"/>
        </w:rPr>
        <w:t xml:space="preserve"> ayrımcılık kavramı, bireylerin homojen bir grubun mensupları ol</w:t>
      </w:r>
      <w:r w:rsidR="00183A41">
        <w:rPr>
          <w:rFonts w:ascii="Times New Roman" w:hAnsi="Times New Roman" w:cs="Times New Roman"/>
          <w:sz w:val="24"/>
          <w:szCs w:val="24"/>
        </w:rPr>
        <w:t xml:space="preserve">arak ayrımcılığa uğramasından ziyade </w:t>
      </w:r>
      <w:r>
        <w:rPr>
          <w:rFonts w:ascii="Times New Roman" w:hAnsi="Times New Roman" w:cs="Times New Roman"/>
          <w:sz w:val="24"/>
          <w:szCs w:val="24"/>
        </w:rPr>
        <w:t xml:space="preserve">kimliklerin, statülerin ve hayat koşullarının çok boyutlu katmanlarına </w:t>
      </w:r>
      <w:r w:rsidR="00183A41">
        <w:rPr>
          <w:rFonts w:ascii="Times New Roman" w:hAnsi="Times New Roman" w:cs="Times New Roman"/>
          <w:sz w:val="24"/>
          <w:szCs w:val="24"/>
        </w:rPr>
        <w:t xml:space="preserve">ait </w:t>
      </w:r>
      <w:r>
        <w:rPr>
          <w:rFonts w:ascii="Times New Roman" w:hAnsi="Times New Roman" w:cs="Times New Roman"/>
          <w:sz w:val="24"/>
          <w:szCs w:val="24"/>
        </w:rPr>
        <w:t>bireyler olarak ayrımcılığa uğramamasını</w:t>
      </w:r>
      <w:r w:rsidR="00266F03">
        <w:rPr>
          <w:rFonts w:ascii="Times New Roman" w:hAnsi="Times New Roman" w:cs="Times New Roman"/>
          <w:sz w:val="24"/>
          <w:szCs w:val="24"/>
        </w:rPr>
        <w:t xml:space="preserve"> </w:t>
      </w:r>
      <w:r w:rsidR="00183A41">
        <w:rPr>
          <w:rFonts w:ascii="Times New Roman" w:hAnsi="Times New Roman" w:cs="Times New Roman"/>
          <w:sz w:val="24"/>
          <w:szCs w:val="24"/>
        </w:rPr>
        <w:t>kabul eder</w:t>
      </w:r>
      <w:r w:rsidR="00266F03">
        <w:rPr>
          <w:rFonts w:ascii="Times New Roman" w:hAnsi="Times New Roman" w:cs="Times New Roman"/>
          <w:sz w:val="24"/>
          <w:szCs w:val="24"/>
        </w:rPr>
        <w:t xml:space="preserve">. Ayrımcılığın çoklu ve </w:t>
      </w:r>
      <w:proofErr w:type="spellStart"/>
      <w:r w:rsidR="00266F03">
        <w:rPr>
          <w:rFonts w:ascii="Times New Roman" w:hAnsi="Times New Roman" w:cs="Times New Roman"/>
          <w:sz w:val="24"/>
          <w:szCs w:val="24"/>
        </w:rPr>
        <w:t>kesişimli</w:t>
      </w:r>
      <w:proofErr w:type="spellEnd"/>
      <w:r w:rsidR="00266F03">
        <w:rPr>
          <w:rFonts w:ascii="Times New Roman" w:hAnsi="Times New Roman" w:cs="Times New Roman"/>
          <w:sz w:val="24"/>
          <w:szCs w:val="24"/>
        </w:rPr>
        <w:t xml:space="preserve"> türlerinin neden olduğu, yüksek dezavantajlı bireylerin yaşanmış gerçekliklerini ve deneyimlerini</w:t>
      </w:r>
      <w:r w:rsidR="00F55C23">
        <w:rPr>
          <w:rFonts w:ascii="Times New Roman" w:hAnsi="Times New Roman" w:cs="Times New Roman"/>
          <w:sz w:val="24"/>
          <w:szCs w:val="24"/>
        </w:rPr>
        <w:t>n hakkını</w:t>
      </w:r>
      <w:r w:rsidR="00266F03">
        <w:rPr>
          <w:rFonts w:ascii="Times New Roman" w:hAnsi="Times New Roman" w:cs="Times New Roman"/>
          <w:sz w:val="24"/>
          <w:szCs w:val="24"/>
        </w:rPr>
        <w:t xml:space="preserve"> teslim eder</w:t>
      </w:r>
      <w:r w:rsidR="00FD7354">
        <w:rPr>
          <w:rFonts w:ascii="Times New Roman" w:hAnsi="Times New Roman" w:cs="Times New Roman"/>
          <w:sz w:val="24"/>
          <w:szCs w:val="24"/>
        </w:rPr>
        <w:t>;</w:t>
      </w:r>
      <w:r w:rsidR="00266F03">
        <w:rPr>
          <w:rFonts w:ascii="Times New Roman" w:hAnsi="Times New Roman" w:cs="Times New Roman"/>
          <w:sz w:val="24"/>
          <w:szCs w:val="24"/>
        </w:rPr>
        <w:t xml:space="preserve"> bu</w:t>
      </w:r>
      <w:r w:rsidR="00670C3C">
        <w:rPr>
          <w:rFonts w:ascii="Times New Roman" w:hAnsi="Times New Roman" w:cs="Times New Roman"/>
          <w:sz w:val="24"/>
          <w:szCs w:val="24"/>
        </w:rPr>
        <w:t>nlar</w:t>
      </w:r>
      <w:r w:rsidR="00266F03">
        <w:rPr>
          <w:rFonts w:ascii="Times New Roman" w:hAnsi="Times New Roman" w:cs="Times New Roman"/>
          <w:sz w:val="24"/>
          <w:szCs w:val="24"/>
        </w:rPr>
        <w:t xml:space="preserve"> ayrıştırılmış veri</w:t>
      </w:r>
      <w:r w:rsidR="00670C3C">
        <w:rPr>
          <w:rFonts w:ascii="Times New Roman" w:hAnsi="Times New Roman" w:cs="Times New Roman"/>
          <w:sz w:val="24"/>
          <w:szCs w:val="24"/>
        </w:rPr>
        <w:t xml:space="preserve"> toplama, müzakere, politika geliştirme, ayrımcılık yapmayan politikaların uygulanabilirliği ve etkin çözümlerin sağlanması konusunda hedeflenmiş tedbirlerin alınmasını gerektirir. </w:t>
      </w:r>
      <w:r w:rsidR="00266F0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70C3C" w:rsidRDefault="00FB148A" w:rsidP="00314955">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17. Engelli kadınlara ve kız çocuklarına karşı ayrımcılık birçok türde olabilir: (a) doğrudan ayrımcılık; (b) dolaylı ayrımcılık; (c) </w:t>
      </w:r>
      <w:r w:rsidR="000659CD">
        <w:rPr>
          <w:rFonts w:ascii="Times New Roman" w:hAnsi="Times New Roman" w:cs="Times New Roman"/>
          <w:sz w:val="24"/>
          <w:szCs w:val="24"/>
        </w:rPr>
        <w:t>birleştirme ile ayrımcılık; (d) makul düzenlemenin reddi ve (e) yapısal veya sistem</w:t>
      </w:r>
      <w:r w:rsidR="009D7048">
        <w:rPr>
          <w:rFonts w:ascii="Times New Roman" w:hAnsi="Times New Roman" w:cs="Times New Roman"/>
          <w:sz w:val="24"/>
          <w:szCs w:val="24"/>
        </w:rPr>
        <w:t>li</w:t>
      </w:r>
      <w:r w:rsidR="000659CD">
        <w:rPr>
          <w:rFonts w:ascii="Times New Roman" w:hAnsi="Times New Roman" w:cs="Times New Roman"/>
          <w:sz w:val="24"/>
          <w:szCs w:val="24"/>
        </w:rPr>
        <w:t xml:space="preserve"> ayrımcılık. Hangi türde olduğuna bakılmaksızın, ayrımcılığın etkisi engelli kadınların haklarının ihlal edilmesidir:</w:t>
      </w:r>
    </w:p>
    <w:p w:rsidR="000659CD" w:rsidRDefault="000659CD" w:rsidP="00314955">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(a) Doğrudan ayrımcılık,</w:t>
      </w:r>
      <w:r w:rsidR="003C690D">
        <w:rPr>
          <w:rFonts w:ascii="Times New Roman" w:hAnsi="Times New Roman" w:cs="Times New Roman"/>
          <w:sz w:val="24"/>
          <w:szCs w:val="24"/>
        </w:rPr>
        <w:t xml:space="preserve"> yasak </w:t>
      </w:r>
      <w:r w:rsidR="007847C8">
        <w:rPr>
          <w:rFonts w:ascii="Times New Roman" w:hAnsi="Times New Roman" w:cs="Times New Roman"/>
          <w:sz w:val="24"/>
          <w:szCs w:val="24"/>
        </w:rPr>
        <w:t xml:space="preserve">gerekçelerle </w:t>
      </w:r>
      <w:r w:rsidR="003C690D">
        <w:rPr>
          <w:rFonts w:ascii="Times New Roman" w:hAnsi="Times New Roman" w:cs="Times New Roman"/>
          <w:sz w:val="24"/>
          <w:szCs w:val="24"/>
        </w:rPr>
        <w:t xml:space="preserve">ilgili bir </w:t>
      </w:r>
      <w:r w:rsidR="007847C8">
        <w:rPr>
          <w:rFonts w:ascii="Times New Roman" w:hAnsi="Times New Roman" w:cs="Times New Roman"/>
          <w:sz w:val="24"/>
          <w:szCs w:val="24"/>
        </w:rPr>
        <w:t>nedenden dolayı</w:t>
      </w:r>
      <w:r w:rsidR="003C690D">
        <w:rPr>
          <w:rFonts w:ascii="Times New Roman" w:hAnsi="Times New Roman" w:cs="Times New Roman"/>
          <w:sz w:val="24"/>
          <w:szCs w:val="24"/>
        </w:rPr>
        <w:t xml:space="preserve"> engelli kadınların benzer bir durumdaki diğerlerine göre daha az uygun muamele ile karşılaşması ile ortaya çıkar. Bu, aynı zamanda karşılaştırılabilir </w:t>
      </w:r>
      <w:r>
        <w:rPr>
          <w:rFonts w:ascii="Times New Roman" w:hAnsi="Times New Roman" w:cs="Times New Roman"/>
          <w:sz w:val="24"/>
          <w:szCs w:val="24"/>
        </w:rPr>
        <w:t xml:space="preserve">benzer bir durumun olmadığı </w:t>
      </w:r>
      <w:r w:rsidR="003C690D">
        <w:rPr>
          <w:rFonts w:ascii="Times New Roman" w:hAnsi="Times New Roman" w:cs="Times New Roman"/>
          <w:sz w:val="24"/>
          <w:szCs w:val="24"/>
        </w:rPr>
        <w:t xml:space="preserve">yasak </w:t>
      </w:r>
      <w:r w:rsidR="007847C8">
        <w:rPr>
          <w:rFonts w:ascii="Times New Roman" w:hAnsi="Times New Roman" w:cs="Times New Roman"/>
          <w:sz w:val="24"/>
          <w:szCs w:val="24"/>
        </w:rPr>
        <w:t xml:space="preserve">gerekçeler </w:t>
      </w:r>
      <w:r w:rsidR="003C690D">
        <w:rPr>
          <w:rFonts w:ascii="Times New Roman" w:hAnsi="Times New Roman" w:cs="Times New Roman"/>
          <w:sz w:val="24"/>
          <w:szCs w:val="24"/>
        </w:rPr>
        <w:t>temelinde zararlı eylemler ve ihmalleri de içerir.</w:t>
      </w:r>
      <w:r w:rsidR="003C690D">
        <w:rPr>
          <w:rStyle w:val="DipnotBavurusu"/>
          <w:rFonts w:ascii="Times New Roman" w:hAnsi="Times New Roman" w:cs="Times New Roman"/>
          <w:sz w:val="24"/>
          <w:szCs w:val="24"/>
        </w:rPr>
        <w:footnoteReference w:id="26"/>
      </w:r>
      <w:r w:rsidR="003C690D">
        <w:rPr>
          <w:rFonts w:ascii="Times New Roman" w:hAnsi="Times New Roman" w:cs="Times New Roman"/>
          <w:sz w:val="24"/>
          <w:szCs w:val="24"/>
        </w:rPr>
        <w:t xml:space="preserve"> Örnek olarak, düşünsel veya </w:t>
      </w:r>
      <w:proofErr w:type="spellStart"/>
      <w:r w:rsidR="003C690D">
        <w:rPr>
          <w:rFonts w:ascii="Times New Roman" w:hAnsi="Times New Roman" w:cs="Times New Roman"/>
          <w:sz w:val="24"/>
          <w:szCs w:val="24"/>
        </w:rPr>
        <w:t>psiko</w:t>
      </w:r>
      <w:proofErr w:type="spellEnd"/>
      <w:r w:rsidR="0094453C">
        <w:rPr>
          <w:rFonts w:ascii="Times New Roman" w:hAnsi="Times New Roman" w:cs="Times New Roman"/>
          <w:sz w:val="24"/>
          <w:szCs w:val="24"/>
        </w:rPr>
        <w:t>-</w:t>
      </w:r>
      <w:r w:rsidR="003C690D">
        <w:rPr>
          <w:rFonts w:ascii="Times New Roman" w:hAnsi="Times New Roman" w:cs="Times New Roman"/>
          <w:sz w:val="24"/>
          <w:szCs w:val="24"/>
        </w:rPr>
        <w:t>sosyal engelleri</w:t>
      </w:r>
      <w:r w:rsidR="005F5171">
        <w:rPr>
          <w:rFonts w:ascii="Times New Roman" w:hAnsi="Times New Roman" w:cs="Times New Roman"/>
          <w:sz w:val="24"/>
          <w:szCs w:val="24"/>
        </w:rPr>
        <w:t xml:space="preserve"> olan kadınların tanıklıkları</w:t>
      </w:r>
      <w:r w:rsidR="00F91959">
        <w:rPr>
          <w:rFonts w:ascii="Times New Roman" w:hAnsi="Times New Roman" w:cs="Times New Roman"/>
          <w:sz w:val="24"/>
          <w:szCs w:val="24"/>
        </w:rPr>
        <w:t>nın</w:t>
      </w:r>
      <w:r w:rsidR="005F5171">
        <w:rPr>
          <w:rFonts w:ascii="Times New Roman" w:hAnsi="Times New Roman" w:cs="Times New Roman"/>
          <w:sz w:val="24"/>
          <w:szCs w:val="24"/>
        </w:rPr>
        <w:t xml:space="preserve"> yasal kapasiteleri nedeniyle mahkeme süreçlerinde reddedil</w:t>
      </w:r>
      <w:r w:rsidR="00012E9C">
        <w:rPr>
          <w:rFonts w:ascii="Times New Roman" w:hAnsi="Times New Roman" w:cs="Times New Roman"/>
          <w:sz w:val="24"/>
          <w:szCs w:val="24"/>
        </w:rPr>
        <w:t>mesi durumunda, böylece</w:t>
      </w:r>
      <w:r w:rsidR="0014678F">
        <w:rPr>
          <w:rFonts w:ascii="Times New Roman" w:hAnsi="Times New Roman" w:cs="Times New Roman"/>
          <w:sz w:val="24"/>
          <w:szCs w:val="24"/>
        </w:rPr>
        <w:t xml:space="preserve"> </w:t>
      </w:r>
      <w:r w:rsidR="005F5171">
        <w:rPr>
          <w:rFonts w:ascii="Times New Roman" w:hAnsi="Times New Roman" w:cs="Times New Roman"/>
          <w:sz w:val="24"/>
          <w:szCs w:val="24"/>
        </w:rPr>
        <w:t>şiddetin kurbanları olarak kadınlara dönük adaletin ve etkin çözümlerin ink</w:t>
      </w:r>
      <w:r w:rsidR="0094453C">
        <w:rPr>
          <w:rFonts w:ascii="Times New Roman" w:hAnsi="Times New Roman" w:cs="Times New Roman"/>
          <w:sz w:val="24"/>
          <w:szCs w:val="24"/>
        </w:rPr>
        <w:t>â</w:t>
      </w:r>
      <w:r w:rsidR="005F5171">
        <w:rPr>
          <w:rFonts w:ascii="Times New Roman" w:hAnsi="Times New Roman" w:cs="Times New Roman"/>
          <w:sz w:val="24"/>
          <w:szCs w:val="24"/>
        </w:rPr>
        <w:t>r edilmesi ile doğrudan ayrımcılık meydana gelir.</w:t>
      </w:r>
    </w:p>
    <w:p w:rsidR="005F5171" w:rsidRDefault="005F5171" w:rsidP="00314955">
      <w:pPr>
        <w:spacing w:before="100" w:beforeAutospacing="1" w:after="100" w:afterAutospacing="1"/>
        <w:jc w:val="both"/>
        <w:rPr>
          <w:rFonts w:ascii="Times New Roman" w:hAnsi="Times New Roman" w:cs="Times New Roman"/>
          <w:sz w:val="24"/>
          <w:szCs w:val="24"/>
        </w:rPr>
      </w:pPr>
      <w:r w:rsidRPr="00367DB1">
        <w:rPr>
          <w:rFonts w:ascii="Times New Roman" w:hAnsi="Times New Roman" w:cs="Times New Roman"/>
          <w:sz w:val="24"/>
          <w:szCs w:val="24"/>
        </w:rPr>
        <w:lastRenderedPageBreak/>
        <w:t xml:space="preserve"> </w:t>
      </w:r>
      <w:r w:rsidR="00367DB1" w:rsidRPr="00367DB1">
        <w:rPr>
          <w:rFonts w:ascii="Times New Roman" w:hAnsi="Times New Roman" w:cs="Times New Roman"/>
          <w:sz w:val="24"/>
          <w:szCs w:val="24"/>
        </w:rPr>
        <w:t xml:space="preserve">(b) </w:t>
      </w:r>
      <w:r>
        <w:rPr>
          <w:rFonts w:ascii="Times New Roman" w:hAnsi="Times New Roman" w:cs="Times New Roman"/>
          <w:sz w:val="24"/>
          <w:szCs w:val="24"/>
        </w:rPr>
        <w:t xml:space="preserve">Dolaylı ayrımcılık, görünürdeki değeri alındığında tarafsız görünen yasa, politika ve uygulamaların engelli kadınlar üzerinde </w:t>
      </w:r>
      <w:r w:rsidR="000052D9">
        <w:rPr>
          <w:rFonts w:ascii="Times New Roman" w:hAnsi="Times New Roman" w:cs="Times New Roman"/>
          <w:sz w:val="24"/>
          <w:szCs w:val="24"/>
        </w:rPr>
        <w:t>orantısız</w:t>
      </w:r>
      <w:r>
        <w:rPr>
          <w:rFonts w:ascii="Times New Roman" w:hAnsi="Times New Roman" w:cs="Times New Roman"/>
          <w:sz w:val="24"/>
          <w:szCs w:val="24"/>
        </w:rPr>
        <w:t xml:space="preserve"> olarak olumsuz etkisinin</w:t>
      </w:r>
      <w:r>
        <w:rPr>
          <w:rStyle w:val="DipnotBavurusu"/>
          <w:rFonts w:ascii="Times New Roman" w:hAnsi="Times New Roman" w:cs="Times New Roman"/>
          <w:sz w:val="24"/>
          <w:szCs w:val="24"/>
        </w:rPr>
        <w:footnoteReference w:id="27"/>
      </w:r>
      <w:r>
        <w:rPr>
          <w:rFonts w:ascii="Times New Roman" w:hAnsi="Times New Roman" w:cs="Times New Roman"/>
          <w:sz w:val="24"/>
          <w:szCs w:val="24"/>
        </w:rPr>
        <w:t xml:space="preserve"> olmasını ifade eder. Örneğin sağlık tesisleri tarafsız görünebilir, fakat</w:t>
      </w:r>
      <w:r w:rsidR="001C5166">
        <w:rPr>
          <w:rFonts w:ascii="Times New Roman" w:hAnsi="Times New Roman" w:cs="Times New Roman"/>
          <w:sz w:val="24"/>
          <w:szCs w:val="24"/>
        </w:rPr>
        <w:t xml:space="preserve"> </w:t>
      </w:r>
      <w:r w:rsidR="00207AEA">
        <w:rPr>
          <w:rFonts w:ascii="Times New Roman" w:hAnsi="Times New Roman" w:cs="Times New Roman"/>
          <w:sz w:val="24"/>
          <w:szCs w:val="24"/>
        </w:rPr>
        <w:t xml:space="preserve">uygun </w:t>
      </w:r>
      <w:r w:rsidR="001C5166">
        <w:rPr>
          <w:rFonts w:ascii="Times New Roman" w:hAnsi="Times New Roman" w:cs="Times New Roman"/>
          <w:sz w:val="24"/>
          <w:szCs w:val="24"/>
        </w:rPr>
        <w:t xml:space="preserve">jinekolojik muayene </w:t>
      </w:r>
      <w:r w:rsidR="00207AEA">
        <w:rPr>
          <w:rFonts w:ascii="Times New Roman" w:hAnsi="Times New Roman" w:cs="Times New Roman"/>
          <w:sz w:val="24"/>
          <w:szCs w:val="24"/>
        </w:rPr>
        <w:t xml:space="preserve">masası </w:t>
      </w:r>
      <w:r w:rsidR="001C5166">
        <w:rPr>
          <w:rFonts w:ascii="Times New Roman" w:hAnsi="Times New Roman" w:cs="Times New Roman"/>
          <w:sz w:val="24"/>
          <w:szCs w:val="24"/>
        </w:rPr>
        <w:t xml:space="preserve">olmadığı zaman ayrımcı olurlar. </w:t>
      </w:r>
    </w:p>
    <w:p w:rsidR="00FA504D" w:rsidRDefault="001C5166" w:rsidP="00314955">
      <w:pPr>
        <w:spacing w:before="100" w:beforeAutospacing="1" w:after="100" w:afterAutospacing="1"/>
        <w:jc w:val="both"/>
        <w:rPr>
          <w:rFonts w:ascii="Times New Roman" w:hAnsi="Times New Roman" w:cs="Times New Roman"/>
          <w:sz w:val="24"/>
          <w:szCs w:val="24"/>
        </w:rPr>
      </w:pPr>
      <w:r w:rsidRPr="00367DB1">
        <w:rPr>
          <w:rFonts w:ascii="Times New Roman" w:hAnsi="Times New Roman" w:cs="Times New Roman"/>
          <w:sz w:val="24"/>
          <w:szCs w:val="24"/>
        </w:rPr>
        <w:t xml:space="preserve"> </w:t>
      </w:r>
      <w:r w:rsidR="00367DB1" w:rsidRPr="00367DB1">
        <w:rPr>
          <w:rFonts w:ascii="Times New Roman" w:hAnsi="Times New Roman" w:cs="Times New Roman"/>
          <w:sz w:val="24"/>
          <w:szCs w:val="24"/>
        </w:rPr>
        <w:t xml:space="preserve">(c) </w:t>
      </w:r>
      <w:r w:rsidR="00FA504D">
        <w:rPr>
          <w:rFonts w:ascii="Times New Roman" w:hAnsi="Times New Roman" w:cs="Times New Roman"/>
          <w:sz w:val="24"/>
          <w:szCs w:val="24"/>
        </w:rPr>
        <w:t xml:space="preserve">Birleştirme ile ayrımcılık, kişilerin engelli bir kişi ile bağlarına dayalı olarak karşılaştığı ayrımcılıktır. Sıklıkla, bakım sağlayan kişi rolü ile kadınlar birleştirme ile ayrımcılığı deneyimler. Örneğin, engelli bir çocuğun annesi,  çocuğundan dolayı onun </w:t>
      </w:r>
      <w:r w:rsidR="007847C8">
        <w:rPr>
          <w:rFonts w:ascii="Times New Roman" w:hAnsi="Times New Roman" w:cs="Times New Roman"/>
          <w:sz w:val="24"/>
          <w:szCs w:val="24"/>
        </w:rPr>
        <w:t xml:space="preserve">işe </w:t>
      </w:r>
      <w:r w:rsidR="00FA504D">
        <w:rPr>
          <w:rFonts w:ascii="Times New Roman" w:hAnsi="Times New Roman" w:cs="Times New Roman"/>
          <w:sz w:val="24"/>
          <w:szCs w:val="24"/>
        </w:rPr>
        <w:t xml:space="preserve">daha az </w:t>
      </w:r>
      <w:proofErr w:type="gramStart"/>
      <w:r w:rsidR="00FA504D">
        <w:rPr>
          <w:rFonts w:ascii="Times New Roman" w:hAnsi="Times New Roman" w:cs="Times New Roman"/>
          <w:sz w:val="24"/>
          <w:szCs w:val="24"/>
        </w:rPr>
        <w:t>angaje olacağından</w:t>
      </w:r>
      <w:proofErr w:type="gramEnd"/>
      <w:r w:rsidR="00FA504D">
        <w:rPr>
          <w:rFonts w:ascii="Times New Roman" w:hAnsi="Times New Roman" w:cs="Times New Roman"/>
          <w:sz w:val="24"/>
          <w:szCs w:val="24"/>
        </w:rPr>
        <w:t xml:space="preserve"> ya da uygun bir çalışan olmayacağından endişe eden potansiyel bir işveren karşısında</w:t>
      </w:r>
      <w:r w:rsidR="007B42D1">
        <w:rPr>
          <w:rFonts w:ascii="Times New Roman" w:hAnsi="Times New Roman" w:cs="Times New Roman"/>
          <w:sz w:val="24"/>
          <w:szCs w:val="24"/>
        </w:rPr>
        <w:t xml:space="preserve"> ayrımcılığa maruz kalabilir.</w:t>
      </w:r>
    </w:p>
    <w:p w:rsidR="007B42D1" w:rsidRDefault="007B42D1" w:rsidP="00314955">
      <w:pPr>
        <w:spacing w:before="100" w:beforeAutospacing="1" w:after="100" w:afterAutospacing="1"/>
        <w:jc w:val="both"/>
        <w:rPr>
          <w:rFonts w:ascii="Times New Roman" w:hAnsi="Times New Roman" w:cs="Times New Roman"/>
          <w:sz w:val="24"/>
          <w:szCs w:val="24"/>
        </w:rPr>
      </w:pPr>
      <w:r w:rsidRPr="00367DB1">
        <w:rPr>
          <w:rFonts w:ascii="Times New Roman" w:hAnsi="Times New Roman" w:cs="Times New Roman"/>
          <w:sz w:val="24"/>
          <w:szCs w:val="24"/>
        </w:rPr>
        <w:t xml:space="preserve"> </w:t>
      </w:r>
      <w:r w:rsidR="00367DB1" w:rsidRPr="00367DB1">
        <w:rPr>
          <w:rFonts w:ascii="Times New Roman" w:hAnsi="Times New Roman" w:cs="Times New Roman"/>
          <w:sz w:val="24"/>
          <w:szCs w:val="24"/>
        </w:rPr>
        <w:t xml:space="preserve">(d) </w:t>
      </w:r>
      <w:r>
        <w:rPr>
          <w:rFonts w:ascii="Times New Roman" w:hAnsi="Times New Roman" w:cs="Times New Roman"/>
          <w:sz w:val="24"/>
          <w:szCs w:val="24"/>
        </w:rPr>
        <w:t>Makul düzenlemenin reddi, engelli kadınların insan haklarını ve temel özgürlüklerini diğerleri ile eşit koşullar altında kullanmasının sağlanması için y</w:t>
      </w:r>
      <w:r w:rsidR="008A17F6">
        <w:rPr>
          <w:rFonts w:ascii="Times New Roman" w:hAnsi="Times New Roman" w:cs="Times New Roman"/>
          <w:sz w:val="24"/>
          <w:szCs w:val="24"/>
        </w:rPr>
        <w:t>erine getirilmesi gerekmesine</w:t>
      </w:r>
      <w:r>
        <w:rPr>
          <w:rFonts w:ascii="Times New Roman" w:hAnsi="Times New Roman" w:cs="Times New Roman"/>
          <w:sz w:val="24"/>
          <w:szCs w:val="24"/>
        </w:rPr>
        <w:t xml:space="preserve"> rağmen, gerekli ve uygun değişiklikler ve ayarlamalar (orantısız ya da gereksiz bir yük getirmeyen) </w:t>
      </w:r>
      <w:r w:rsidR="005B3FC8">
        <w:rPr>
          <w:rFonts w:ascii="Times New Roman" w:hAnsi="Times New Roman" w:cs="Times New Roman"/>
          <w:sz w:val="24"/>
          <w:szCs w:val="24"/>
        </w:rPr>
        <w:t>yapılmadığında</w:t>
      </w:r>
      <w:r>
        <w:rPr>
          <w:rFonts w:ascii="Times New Roman" w:hAnsi="Times New Roman" w:cs="Times New Roman"/>
          <w:sz w:val="24"/>
          <w:szCs w:val="24"/>
        </w:rPr>
        <w:t xml:space="preserve"> ortaya çıkar.</w:t>
      </w:r>
      <w:r>
        <w:rPr>
          <w:rStyle w:val="DipnotBavurusu"/>
          <w:rFonts w:ascii="Times New Roman" w:hAnsi="Times New Roman" w:cs="Times New Roman"/>
          <w:sz w:val="24"/>
          <w:szCs w:val="24"/>
        </w:rPr>
        <w:footnoteReference w:id="28"/>
      </w:r>
      <w:r>
        <w:rPr>
          <w:rFonts w:ascii="Times New Roman" w:hAnsi="Times New Roman" w:cs="Times New Roman"/>
          <w:sz w:val="24"/>
          <w:szCs w:val="24"/>
        </w:rPr>
        <w:t xml:space="preserve"> Örnek olarak, engelli bir kadın yapılı çevrenin fiziksel erişilebilirli</w:t>
      </w:r>
      <w:r w:rsidR="00260A5E">
        <w:rPr>
          <w:rFonts w:ascii="Times New Roman" w:hAnsi="Times New Roman" w:cs="Times New Roman"/>
          <w:sz w:val="24"/>
          <w:szCs w:val="24"/>
        </w:rPr>
        <w:t>ğinin olmaması nedeniyle bir sağlık merkezinde mamogra</w:t>
      </w:r>
      <w:r w:rsidR="005B3FC8">
        <w:rPr>
          <w:rFonts w:ascii="Times New Roman" w:hAnsi="Times New Roman" w:cs="Times New Roman"/>
          <w:sz w:val="24"/>
          <w:szCs w:val="24"/>
        </w:rPr>
        <w:t xml:space="preserve">fi </w:t>
      </w:r>
      <w:r w:rsidR="00260A5E">
        <w:rPr>
          <w:rFonts w:ascii="Times New Roman" w:hAnsi="Times New Roman" w:cs="Times New Roman"/>
          <w:sz w:val="24"/>
          <w:szCs w:val="24"/>
        </w:rPr>
        <w:t>çektiremiyorsa makul düzenlemenin reddi ile karşılaşmış sayılabilir.</w:t>
      </w:r>
      <w:r>
        <w:rPr>
          <w:rFonts w:ascii="Times New Roman" w:hAnsi="Times New Roman" w:cs="Times New Roman"/>
          <w:sz w:val="24"/>
          <w:szCs w:val="24"/>
        </w:rPr>
        <w:t xml:space="preserve">  </w:t>
      </w:r>
    </w:p>
    <w:p w:rsidR="00260A5E" w:rsidRDefault="00260A5E" w:rsidP="00314955">
      <w:pPr>
        <w:spacing w:before="100" w:beforeAutospacing="1" w:after="100" w:afterAutospacing="1"/>
        <w:jc w:val="both"/>
        <w:rPr>
          <w:rFonts w:ascii="Times New Roman" w:hAnsi="Times New Roman" w:cs="Times New Roman"/>
          <w:sz w:val="24"/>
          <w:szCs w:val="24"/>
        </w:rPr>
      </w:pPr>
      <w:r w:rsidRPr="00367DB1">
        <w:rPr>
          <w:rFonts w:ascii="Times New Roman" w:hAnsi="Times New Roman" w:cs="Times New Roman"/>
          <w:sz w:val="24"/>
          <w:szCs w:val="24"/>
        </w:rPr>
        <w:t xml:space="preserve"> </w:t>
      </w:r>
      <w:r w:rsidR="00367DB1" w:rsidRPr="00367DB1">
        <w:rPr>
          <w:rFonts w:ascii="Times New Roman" w:hAnsi="Times New Roman" w:cs="Times New Roman"/>
          <w:sz w:val="24"/>
          <w:szCs w:val="24"/>
        </w:rPr>
        <w:t xml:space="preserve">(e) </w:t>
      </w:r>
      <w:r>
        <w:rPr>
          <w:rFonts w:ascii="Times New Roman" w:hAnsi="Times New Roman" w:cs="Times New Roman"/>
          <w:sz w:val="24"/>
          <w:szCs w:val="24"/>
        </w:rPr>
        <w:t>Yapısal veya sistem</w:t>
      </w:r>
      <w:r w:rsidR="009D7048">
        <w:rPr>
          <w:rFonts w:ascii="Times New Roman" w:hAnsi="Times New Roman" w:cs="Times New Roman"/>
          <w:sz w:val="24"/>
          <w:szCs w:val="24"/>
        </w:rPr>
        <w:t xml:space="preserve">li </w:t>
      </w:r>
      <w:r>
        <w:rPr>
          <w:rFonts w:ascii="Times New Roman" w:hAnsi="Times New Roman" w:cs="Times New Roman"/>
          <w:sz w:val="24"/>
          <w:szCs w:val="24"/>
        </w:rPr>
        <w:t>ayrımcılık</w:t>
      </w:r>
      <w:r w:rsidR="00BA46F2">
        <w:rPr>
          <w:rFonts w:ascii="Times New Roman" w:hAnsi="Times New Roman" w:cs="Times New Roman"/>
          <w:sz w:val="24"/>
          <w:szCs w:val="24"/>
        </w:rPr>
        <w:t>, ayrımcı kurumsal davranışların, kültürel geleneklerin ve toplumsal norm ve/veya kuralların gizli ya da açık örneklerin</w:t>
      </w:r>
      <w:r w:rsidR="002F328C">
        <w:rPr>
          <w:rFonts w:ascii="Times New Roman" w:hAnsi="Times New Roman" w:cs="Times New Roman"/>
          <w:sz w:val="24"/>
          <w:szCs w:val="24"/>
        </w:rPr>
        <w:t>d</w:t>
      </w:r>
      <w:r w:rsidR="00BA46F2">
        <w:rPr>
          <w:rFonts w:ascii="Times New Roman" w:hAnsi="Times New Roman" w:cs="Times New Roman"/>
          <w:sz w:val="24"/>
          <w:szCs w:val="24"/>
        </w:rPr>
        <w:t>e yansımaktadır. Bu tür bir ayrımcılığa neden olabilecek zarar verici cinsiyet ve engellilik klişeleştirmeleri,</w:t>
      </w:r>
      <w:r w:rsidR="005466D2">
        <w:rPr>
          <w:rFonts w:ascii="Times New Roman" w:hAnsi="Times New Roman" w:cs="Times New Roman"/>
          <w:sz w:val="24"/>
          <w:szCs w:val="24"/>
        </w:rPr>
        <w:t xml:space="preserve"> özellikle engelli kadınlara dönük politika, düzenleme ve hizmetlerin olmayışı ile ayrılmaz bir şekilde bağlantılıdır. Örnek olarak, cinsiyetin ve engelliliğin kesişmesine dayalı klişeleştirme dolayısıyla engelli kadınlar şiddeti raporlama konusunda, polis, savcılık ve mahkemede </w:t>
      </w:r>
      <w:r w:rsidR="00552769">
        <w:rPr>
          <w:rFonts w:ascii="Times New Roman" w:hAnsi="Times New Roman" w:cs="Times New Roman"/>
          <w:sz w:val="24"/>
          <w:szCs w:val="24"/>
        </w:rPr>
        <w:t xml:space="preserve">kuşku </w:t>
      </w:r>
      <w:r w:rsidR="005466D2">
        <w:rPr>
          <w:rFonts w:ascii="Times New Roman" w:hAnsi="Times New Roman" w:cs="Times New Roman"/>
          <w:sz w:val="24"/>
          <w:szCs w:val="24"/>
        </w:rPr>
        <w:t>ve reddedilme ile karşıla</w:t>
      </w:r>
      <w:r w:rsidR="00552769">
        <w:rPr>
          <w:rFonts w:ascii="Times New Roman" w:hAnsi="Times New Roman" w:cs="Times New Roman"/>
          <w:sz w:val="24"/>
          <w:szCs w:val="24"/>
        </w:rPr>
        <w:t>ştığında</w:t>
      </w:r>
      <w:r w:rsidR="002F328C">
        <w:rPr>
          <w:rFonts w:ascii="Times New Roman" w:hAnsi="Times New Roman" w:cs="Times New Roman"/>
          <w:sz w:val="24"/>
          <w:szCs w:val="24"/>
        </w:rPr>
        <w:t>,</w:t>
      </w:r>
      <w:r w:rsidR="00012E9C">
        <w:rPr>
          <w:rFonts w:ascii="Times New Roman" w:hAnsi="Times New Roman" w:cs="Times New Roman"/>
          <w:sz w:val="24"/>
          <w:szCs w:val="24"/>
        </w:rPr>
        <w:t xml:space="preserve"> engellerle </w:t>
      </w:r>
      <w:r w:rsidR="00552769">
        <w:rPr>
          <w:rFonts w:ascii="Times New Roman" w:hAnsi="Times New Roman" w:cs="Times New Roman"/>
          <w:sz w:val="24"/>
          <w:szCs w:val="24"/>
        </w:rPr>
        <w:t>yüz yüze gelir. Aynı şekilde, zarar verici uygulamalar, güçlü bir biçimde, engelli kadınlara ilişkin ayrımcı inanışlara ve olumsuz algılara yansıyan toplumsal olarak inşa edilmiş cinsiyet rolleri ve güç ilişkileri ile bağlantılıdır ve onları kuvvetlendirir, örneğin HIV/AİDS olan erkeklerin engelli kadınlarla cinsel ilişki yoluyla tedavi edilebileceğine ilişkin inanış gibi.</w:t>
      </w:r>
      <w:r w:rsidR="00552769">
        <w:rPr>
          <w:rStyle w:val="DipnotBavurusu"/>
          <w:rFonts w:ascii="Times New Roman" w:hAnsi="Times New Roman" w:cs="Times New Roman"/>
          <w:sz w:val="24"/>
          <w:szCs w:val="24"/>
        </w:rPr>
        <w:footnoteReference w:id="29"/>
      </w:r>
      <w:r w:rsidR="00A14CC9">
        <w:rPr>
          <w:rFonts w:ascii="Times New Roman" w:hAnsi="Times New Roman" w:cs="Times New Roman"/>
          <w:sz w:val="24"/>
          <w:szCs w:val="24"/>
        </w:rPr>
        <w:t xml:space="preserve"> Engelli kadınlara dair </w:t>
      </w:r>
      <w:r w:rsidR="00AD6499">
        <w:rPr>
          <w:rFonts w:ascii="Times New Roman" w:hAnsi="Times New Roman" w:cs="Times New Roman"/>
          <w:sz w:val="24"/>
          <w:szCs w:val="24"/>
        </w:rPr>
        <w:t>zarar verici klişeleştirmelerin</w:t>
      </w:r>
      <w:r w:rsidR="00A14CC9">
        <w:rPr>
          <w:rFonts w:ascii="Times New Roman" w:hAnsi="Times New Roman" w:cs="Times New Roman"/>
          <w:sz w:val="24"/>
          <w:szCs w:val="24"/>
        </w:rPr>
        <w:t xml:space="preserve"> önlenmesi hakkında kamu görevlileri, öğretmenler, sağlık hizmetleri sağlayanlar, polis, savcı ve yargıçlarda ve genel olarak toplumda farkındalık, eğitim ve politikaların olmayışı hak ihlallerine yol açabilir. </w:t>
      </w:r>
      <w:r w:rsidR="00552769">
        <w:rPr>
          <w:rFonts w:ascii="Times New Roman" w:hAnsi="Times New Roman" w:cs="Times New Roman"/>
          <w:sz w:val="24"/>
          <w:szCs w:val="24"/>
        </w:rPr>
        <w:t xml:space="preserve">   </w:t>
      </w:r>
      <w:r w:rsidR="005466D2">
        <w:rPr>
          <w:rFonts w:ascii="Times New Roman" w:hAnsi="Times New Roman" w:cs="Times New Roman"/>
          <w:sz w:val="24"/>
          <w:szCs w:val="24"/>
        </w:rPr>
        <w:t xml:space="preserve"> </w:t>
      </w:r>
      <w:r w:rsidR="00BA46F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D7395" w:rsidRDefault="005466D2" w:rsidP="00314955">
      <w:pPr>
        <w:spacing w:before="100" w:beforeAutospacing="1" w:after="100" w:afterAutospacing="1"/>
        <w:jc w:val="both"/>
        <w:rPr>
          <w:rFonts w:ascii="Times New Roman" w:hAnsi="Times New Roman" w:cs="Times New Roman"/>
          <w:sz w:val="24"/>
          <w:szCs w:val="24"/>
        </w:rPr>
      </w:pPr>
      <w:r w:rsidRPr="005466D2">
        <w:rPr>
          <w:rFonts w:ascii="Times New Roman" w:hAnsi="Times New Roman" w:cs="Times New Roman"/>
          <w:sz w:val="24"/>
          <w:szCs w:val="24"/>
        </w:rPr>
        <w:t xml:space="preserve">18. </w:t>
      </w:r>
      <w:r w:rsidR="00BA1AD8">
        <w:rPr>
          <w:rFonts w:ascii="Times New Roman" w:hAnsi="Times New Roman" w:cs="Times New Roman"/>
          <w:sz w:val="24"/>
          <w:szCs w:val="24"/>
        </w:rPr>
        <w:t>Engelli kadınlar sadece kamusal alanda değil, aynı zamandan özel alanda, örneğim aile içinde ya da özel sosyal hizmet sağlayıcıları ile ilgili olarak çoklu ayrımcılığa maruz kalmaktadır. Uluslararası insan hakları hukuku, özel, devlet dışı aktörlerin yaptıkları ayrımcılığa ilişkin olarak Taraf Devletlerin sorumluluğu</w:t>
      </w:r>
      <w:r w:rsidR="00160BA7">
        <w:rPr>
          <w:rFonts w:ascii="Times New Roman" w:hAnsi="Times New Roman" w:cs="Times New Roman"/>
          <w:sz w:val="24"/>
          <w:szCs w:val="24"/>
        </w:rPr>
        <w:t>nu uzun süredir kabul etmektedir.</w:t>
      </w:r>
      <w:r w:rsidR="00160BA7">
        <w:rPr>
          <w:rStyle w:val="DipnotBavurusu"/>
          <w:rFonts w:ascii="Times New Roman" w:hAnsi="Times New Roman" w:cs="Times New Roman"/>
          <w:sz w:val="24"/>
          <w:szCs w:val="24"/>
        </w:rPr>
        <w:footnoteReference w:id="30"/>
      </w:r>
      <w:r w:rsidR="00160BA7">
        <w:rPr>
          <w:rFonts w:ascii="Times New Roman" w:hAnsi="Times New Roman" w:cs="Times New Roman"/>
          <w:sz w:val="24"/>
          <w:szCs w:val="24"/>
        </w:rPr>
        <w:t xml:space="preserve"> Taraf Devletler, birden fazla </w:t>
      </w:r>
      <w:r w:rsidR="00CA52A3">
        <w:rPr>
          <w:rFonts w:ascii="Times New Roman" w:hAnsi="Times New Roman" w:cs="Times New Roman"/>
          <w:sz w:val="24"/>
          <w:szCs w:val="24"/>
        </w:rPr>
        <w:t xml:space="preserve">gerekçeye </w:t>
      </w:r>
      <w:r w:rsidR="00160BA7">
        <w:rPr>
          <w:rFonts w:ascii="Times New Roman" w:hAnsi="Times New Roman" w:cs="Times New Roman"/>
          <w:sz w:val="24"/>
          <w:szCs w:val="24"/>
        </w:rPr>
        <w:t xml:space="preserve">dayalı ayrımcılıklar temelinde </w:t>
      </w:r>
      <w:r w:rsidR="00BC7F85">
        <w:rPr>
          <w:rFonts w:ascii="Times New Roman" w:hAnsi="Times New Roman" w:cs="Times New Roman"/>
          <w:sz w:val="24"/>
          <w:szCs w:val="24"/>
        </w:rPr>
        <w:t>yapılan şik</w:t>
      </w:r>
      <w:r w:rsidR="0039322C">
        <w:rPr>
          <w:rFonts w:ascii="Times New Roman" w:hAnsi="Times New Roman" w:cs="Times New Roman"/>
          <w:sz w:val="24"/>
          <w:szCs w:val="24"/>
        </w:rPr>
        <w:t>â</w:t>
      </w:r>
      <w:r w:rsidR="00BC7F85">
        <w:rPr>
          <w:rFonts w:ascii="Times New Roman" w:hAnsi="Times New Roman" w:cs="Times New Roman"/>
          <w:sz w:val="24"/>
          <w:szCs w:val="24"/>
        </w:rPr>
        <w:t xml:space="preserve">yetleri </w:t>
      </w:r>
      <w:r w:rsidR="00847A9B">
        <w:rPr>
          <w:rFonts w:ascii="Times New Roman" w:hAnsi="Times New Roman" w:cs="Times New Roman"/>
          <w:sz w:val="24"/>
          <w:szCs w:val="24"/>
        </w:rPr>
        <w:lastRenderedPageBreak/>
        <w:t>teminat altına</w:t>
      </w:r>
      <w:r w:rsidR="00BC7F85">
        <w:rPr>
          <w:rFonts w:ascii="Times New Roman" w:hAnsi="Times New Roman" w:cs="Times New Roman"/>
          <w:sz w:val="24"/>
          <w:szCs w:val="24"/>
        </w:rPr>
        <w:t xml:space="preserve"> almak için, yükümlülüklerin ve çözümlerin tespitinde çoklu ayrımcılığı açıkça tanıyan yasal hükümleri ve usulleri benimsemelidir.   </w:t>
      </w:r>
    </w:p>
    <w:p w:rsidR="00676562" w:rsidRPr="00CA52A3" w:rsidRDefault="00676562" w:rsidP="00314955">
      <w:pPr>
        <w:spacing w:before="100" w:beforeAutospacing="1" w:after="100" w:afterAutospacing="1"/>
        <w:jc w:val="both"/>
        <w:rPr>
          <w:rFonts w:ascii="Times New Roman" w:hAnsi="Times New Roman" w:cs="Times New Roman"/>
          <w:b/>
          <w:sz w:val="24"/>
          <w:szCs w:val="24"/>
        </w:rPr>
      </w:pPr>
      <w:r w:rsidRPr="00CA52A3">
        <w:rPr>
          <w:rFonts w:ascii="Times New Roman" w:hAnsi="Times New Roman" w:cs="Times New Roman"/>
          <w:b/>
          <w:sz w:val="24"/>
          <w:szCs w:val="24"/>
        </w:rPr>
        <w:t>Madde 6 (2)</w:t>
      </w:r>
    </w:p>
    <w:p w:rsidR="00676562" w:rsidRPr="00CA52A3" w:rsidRDefault="00676562" w:rsidP="00314955">
      <w:pPr>
        <w:spacing w:before="100" w:beforeAutospacing="1" w:after="100" w:afterAutospacing="1"/>
        <w:jc w:val="both"/>
        <w:rPr>
          <w:rFonts w:ascii="Times New Roman" w:hAnsi="Times New Roman" w:cs="Times New Roman"/>
          <w:sz w:val="24"/>
          <w:szCs w:val="24"/>
        </w:rPr>
      </w:pPr>
      <w:r w:rsidRPr="00CA52A3">
        <w:rPr>
          <w:rFonts w:ascii="Times New Roman" w:hAnsi="Times New Roman" w:cs="Times New Roman"/>
          <w:sz w:val="24"/>
          <w:szCs w:val="24"/>
        </w:rPr>
        <w:t>19. Madde 6 (2) kadınların gelişimi, güçlenmesi ve ilerlemesine yöneliktir. Sözleşmede yer alan bu hakların kadınlar için teminat altına alınması, Taraf Devletlerin, Sözleşme ile belirtilen tüm alanlarda ve uygun yolları kullanarak bu hakları kazan</w:t>
      </w:r>
      <w:r w:rsidR="009D7048">
        <w:rPr>
          <w:rFonts w:ascii="Times New Roman" w:hAnsi="Times New Roman" w:cs="Times New Roman"/>
          <w:sz w:val="24"/>
          <w:szCs w:val="24"/>
        </w:rPr>
        <w:t>dır</w:t>
      </w:r>
      <w:r w:rsidRPr="00CA52A3">
        <w:rPr>
          <w:rFonts w:ascii="Times New Roman" w:hAnsi="Times New Roman" w:cs="Times New Roman"/>
          <w:sz w:val="24"/>
          <w:szCs w:val="24"/>
        </w:rPr>
        <w:t xml:space="preserve">maya ve teşvik etmeye çalışmasına bağlıdır. </w:t>
      </w:r>
    </w:p>
    <w:p w:rsidR="00676562" w:rsidRPr="00CA52A3" w:rsidRDefault="00676562" w:rsidP="00314955">
      <w:pPr>
        <w:spacing w:before="100" w:beforeAutospacing="1" w:after="100" w:afterAutospacing="1"/>
        <w:jc w:val="both"/>
        <w:rPr>
          <w:rFonts w:ascii="Times New Roman" w:hAnsi="Times New Roman" w:cs="Times New Roman"/>
          <w:sz w:val="24"/>
          <w:szCs w:val="24"/>
        </w:rPr>
      </w:pPr>
      <w:r w:rsidRPr="00CA52A3">
        <w:rPr>
          <w:rFonts w:ascii="Times New Roman" w:hAnsi="Times New Roman" w:cs="Times New Roman"/>
          <w:sz w:val="24"/>
          <w:szCs w:val="24"/>
        </w:rPr>
        <w:t xml:space="preserve">20. Sözleşme uyarınca, Taraf Devletler, bütün engelliler için tüm insan haklarının ve temel özgürlüklerin tam olarak gerçekleştirilmesini sağlamak ve teşvik etmek için “gerekli tüm tedbirleri”almalıdır. Bu tedbirler yasal, eğitsel, idari, kültürel, siyasi, dilsel veya başka nitelikte olabilir. Engelli kadınların Sözleşmede belirtilen insan hakları ve temel özgürlüklerinin kullanımı ve bunlardan yararlanmalarının garanti altına alınması da </w:t>
      </w:r>
      <w:proofErr w:type="gramStart"/>
      <w:r w:rsidRPr="00CA52A3">
        <w:rPr>
          <w:rFonts w:ascii="Times New Roman" w:hAnsi="Times New Roman" w:cs="Times New Roman"/>
          <w:sz w:val="24"/>
          <w:szCs w:val="24"/>
        </w:rPr>
        <w:t>dahil</w:t>
      </w:r>
      <w:proofErr w:type="gramEnd"/>
      <w:r w:rsidRPr="00CA52A3">
        <w:rPr>
          <w:rFonts w:ascii="Times New Roman" w:hAnsi="Times New Roman" w:cs="Times New Roman"/>
          <w:sz w:val="24"/>
          <w:szCs w:val="24"/>
        </w:rPr>
        <w:t xml:space="preserve"> olmak üzere bu tedbirler</w:t>
      </w:r>
      <w:r w:rsidR="009D7048">
        <w:rPr>
          <w:rFonts w:ascii="Times New Roman" w:hAnsi="Times New Roman" w:cs="Times New Roman"/>
          <w:sz w:val="24"/>
          <w:szCs w:val="24"/>
        </w:rPr>
        <w:t>,</w:t>
      </w:r>
      <w:r w:rsidRPr="00CA52A3">
        <w:rPr>
          <w:rFonts w:ascii="Times New Roman" w:hAnsi="Times New Roman" w:cs="Times New Roman"/>
          <w:sz w:val="24"/>
          <w:szCs w:val="24"/>
        </w:rPr>
        <w:t xml:space="preserve"> Sözleşmenin ilkelerine saygı göster</w:t>
      </w:r>
      <w:r w:rsidR="009D7048">
        <w:rPr>
          <w:rFonts w:ascii="Times New Roman" w:hAnsi="Times New Roman" w:cs="Times New Roman"/>
          <w:sz w:val="24"/>
          <w:szCs w:val="24"/>
        </w:rPr>
        <w:t xml:space="preserve">ildiği </w:t>
      </w:r>
      <w:r w:rsidRPr="00CA52A3">
        <w:rPr>
          <w:rFonts w:ascii="Times New Roman" w:hAnsi="Times New Roman" w:cs="Times New Roman"/>
          <w:sz w:val="24"/>
          <w:szCs w:val="24"/>
        </w:rPr>
        <w:t xml:space="preserve">takdirde </w:t>
      </w:r>
      <w:r w:rsidR="009D7048">
        <w:rPr>
          <w:rFonts w:ascii="Times New Roman" w:hAnsi="Times New Roman" w:cs="Times New Roman"/>
          <w:sz w:val="24"/>
          <w:szCs w:val="24"/>
        </w:rPr>
        <w:t>uygu</w:t>
      </w:r>
      <w:r w:rsidR="00847A9B">
        <w:rPr>
          <w:rFonts w:ascii="Times New Roman" w:hAnsi="Times New Roman" w:cs="Times New Roman"/>
          <w:sz w:val="24"/>
          <w:szCs w:val="24"/>
        </w:rPr>
        <w:t>n</w:t>
      </w:r>
      <w:r w:rsidR="009D7048">
        <w:rPr>
          <w:rFonts w:ascii="Times New Roman" w:hAnsi="Times New Roman" w:cs="Times New Roman"/>
          <w:sz w:val="24"/>
          <w:szCs w:val="24"/>
        </w:rPr>
        <w:t xml:space="preserve"> olacaktır</w:t>
      </w:r>
      <w:r w:rsidRPr="00CA52A3">
        <w:rPr>
          <w:rFonts w:ascii="Times New Roman" w:hAnsi="Times New Roman" w:cs="Times New Roman"/>
          <w:sz w:val="24"/>
          <w:szCs w:val="24"/>
        </w:rPr>
        <w:t>. Alınan tedbirler geçici veya kalıcı olabilir, ayrıca hukuki ve fiili eşitsizliği aşmalıdır. Yapısal veya sistemli olan çoklu ayrımcılığın üstesinden gelmek için kotalar gibi geçici özel önlemler alınması gerekebil</w:t>
      </w:r>
      <w:r w:rsidR="00847A9B">
        <w:rPr>
          <w:rFonts w:ascii="Times New Roman" w:hAnsi="Times New Roman" w:cs="Times New Roman"/>
          <w:sz w:val="24"/>
          <w:szCs w:val="24"/>
        </w:rPr>
        <w:t>eceği</w:t>
      </w:r>
      <w:r w:rsidRPr="00CA52A3">
        <w:rPr>
          <w:rFonts w:ascii="Times New Roman" w:hAnsi="Times New Roman" w:cs="Times New Roman"/>
          <w:sz w:val="24"/>
          <w:szCs w:val="24"/>
        </w:rPr>
        <w:t xml:space="preserve"> gibi, engelli kadınların tüm yaşam alanlarına eşit katılımını sağlamak üzere yasalar ve politikalarda reform yapmak gibi kalıcı önlemler </w:t>
      </w:r>
      <w:r w:rsidR="00847A9B">
        <w:rPr>
          <w:rFonts w:ascii="Times New Roman" w:hAnsi="Times New Roman" w:cs="Times New Roman"/>
          <w:sz w:val="24"/>
          <w:szCs w:val="24"/>
        </w:rPr>
        <w:t xml:space="preserve">de </w:t>
      </w:r>
      <w:r w:rsidRPr="00CA52A3">
        <w:rPr>
          <w:rFonts w:ascii="Times New Roman" w:hAnsi="Times New Roman" w:cs="Times New Roman"/>
          <w:sz w:val="24"/>
          <w:szCs w:val="24"/>
        </w:rPr>
        <w:t>engelli kadınlar için tam eşitliğin sağlanması yönünden gerekli önkoşullardır.</w:t>
      </w:r>
    </w:p>
    <w:p w:rsidR="00676562" w:rsidRPr="00CA52A3" w:rsidRDefault="00676562" w:rsidP="00314955">
      <w:pPr>
        <w:spacing w:before="100" w:beforeAutospacing="1" w:after="100" w:afterAutospacing="1"/>
        <w:jc w:val="both"/>
        <w:rPr>
          <w:rFonts w:ascii="Times New Roman" w:hAnsi="Times New Roman" w:cs="Times New Roman"/>
          <w:sz w:val="24"/>
          <w:szCs w:val="24"/>
        </w:rPr>
      </w:pPr>
      <w:r w:rsidRPr="00CA52A3">
        <w:rPr>
          <w:rFonts w:ascii="Times New Roman" w:hAnsi="Times New Roman" w:cs="Times New Roman"/>
          <w:sz w:val="24"/>
          <w:szCs w:val="24"/>
        </w:rPr>
        <w:t>21. Bütün tedbirler engelli kadınların tam gelişimi, güçlenmesi ve ilerlemesini sağlamalıdır. Kalkınma ekonomik büyüme ve yoksulluğun ortadan kaldırılması ile ilgili</w:t>
      </w:r>
      <w:r w:rsidR="00CE5217">
        <w:rPr>
          <w:rFonts w:ascii="Times New Roman" w:hAnsi="Times New Roman" w:cs="Times New Roman"/>
          <w:sz w:val="24"/>
          <w:szCs w:val="24"/>
        </w:rPr>
        <w:t xml:space="preserve"> olsa da</w:t>
      </w:r>
      <w:r w:rsidRPr="00CA52A3">
        <w:rPr>
          <w:rFonts w:ascii="Times New Roman" w:hAnsi="Times New Roman" w:cs="Times New Roman"/>
          <w:sz w:val="24"/>
          <w:szCs w:val="24"/>
        </w:rPr>
        <w:t>, bu alanlarla sınırlı değildir. Eğitim, istihdam, gelir yaratma ve şiddetle mücadele alanlarında toplumsal cinsiyet ve engelliliğe duyarlı kalkınma tedbirleri engelli kadınların ekonomik olarak tamamen güçlenmesini sağlamak için gerekli</w:t>
      </w:r>
      <w:r w:rsidR="00CE5217">
        <w:rPr>
          <w:rFonts w:ascii="Times New Roman" w:hAnsi="Times New Roman" w:cs="Times New Roman"/>
          <w:sz w:val="24"/>
          <w:szCs w:val="24"/>
        </w:rPr>
        <w:t xml:space="preserve"> i</w:t>
      </w:r>
      <w:r w:rsidRPr="00CA52A3">
        <w:rPr>
          <w:rFonts w:ascii="Times New Roman" w:hAnsi="Times New Roman" w:cs="Times New Roman"/>
          <w:sz w:val="24"/>
          <w:szCs w:val="24"/>
        </w:rPr>
        <w:t>ken, sağlık ile siyaset, kültür ve spora katılım açısından ek tedbirler alınması de kaçınılmazdır.</w:t>
      </w:r>
    </w:p>
    <w:p w:rsidR="00676562" w:rsidRPr="00CA52A3" w:rsidRDefault="00676562" w:rsidP="00314955">
      <w:pPr>
        <w:spacing w:before="100" w:beforeAutospacing="1" w:after="100" w:afterAutospacing="1"/>
        <w:jc w:val="both"/>
        <w:rPr>
          <w:rFonts w:ascii="Times New Roman" w:hAnsi="Times New Roman" w:cs="Times New Roman"/>
          <w:sz w:val="24"/>
          <w:szCs w:val="24"/>
        </w:rPr>
      </w:pPr>
      <w:r w:rsidRPr="00CA52A3">
        <w:rPr>
          <w:rFonts w:ascii="Times New Roman" w:hAnsi="Times New Roman" w:cs="Times New Roman"/>
          <w:sz w:val="24"/>
          <w:szCs w:val="24"/>
        </w:rPr>
        <w:t>22. Engelli kadınları güçlendirmek ve ilerletmek amacıyla alınan tedbirler kalkınma hedefinin ötesine geçmeli ve engelli kadınların ömürleri boyunca durumlarını iyileştirmeyi hedeflemelidir. Engelli kadınları kalkınma tedbirlerini tasarlarken hesaba katmak yeterli değildir; bilakis, onlar da topluma katılmalı ve katkıda bulunabilmelidir.</w:t>
      </w:r>
    </w:p>
    <w:p w:rsidR="00676562" w:rsidRPr="00CA52A3" w:rsidRDefault="00676562" w:rsidP="00314955">
      <w:pPr>
        <w:spacing w:before="100" w:beforeAutospacing="1" w:after="100" w:afterAutospacing="1"/>
        <w:jc w:val="both"/>
        <w:rPr>
          <w:rFonts w:ascii="Times New Roman" w:hAnsi="Times New Roman" w:cs="Times New Roman"/>
          <w:sz w:val="24"/>
          <w:szCs w:val="24"/>
        </w:rPr>
      </w:pPr>
      <w:r w:rsidRPr="00CA52A3">
        <w:rPr>
          <w:rFonts w:ascii="Times New Roman" w:hAnsi="Times New Roman" w:cs="Times New Roman"/>
          <w:sz w:val="24"/>
          <w:szCs w:val="24"/>
        </w:rPr>
        <w:t>23. İnsan hakları temelli bir yaklaşım doğrultusunda engelli kadınların güçlendirilmesini sağlamak, onların kamusal karar alma süreçlerine katılımlarını teşvik etmek anlamına gelir. Engelli kadınlar ve kız çocukları tarihsel olarak kamusal karar alma süreçlerine katılımda birçok engelle karşılaşmıştır. Güç dengesizlikleri ve ayrımcılı</w:t>
      </w:r>
      <w:r w:rsidR="00E45C9D">
        <w:rPr>
          <w:rFonts w:ascii="Times New Roman" w:hAnsi="Times New Roman" w:cs="Times New Roman"/>
          <w:sz w:val="24"/>
          <w:szCs w:val="24"/>
        </w:rPr>
        <w:t xml:space="preserve">ğın pek çok türü </w:t>
      </w:r>
      <w:r w:rsidRPr="00CA52A3">
        <w:rPr>
          <w:rFonts w:ascii="Times New Roman" w:hAnsi="Times New Roman" w:cs="Times New Roman"/>
          <w:sz w:val="24"/>
          <w:szCs w:val="24"/>
        </w:rPr>
        <w:t xml:space="preserve">nedeniyle, engelli kadınlar ve bireyler olarak ihtiyaçlarını temsil edebilecek örgütler kurmak veya bu örgütlere katılmak için daha az fırsatları vardı. Taraf Devletler engelli kadınlara ve kız çocuklarına doğrudan ulaşmalı ve görüşlerinin bütün yönleriyle hesaba katıldığından ve özellikle cinsel sağlık ve üreme sağlığı ve </w:t>
      </w:r>
      <w:r w:rsidR="00397940">
        <w:rPr>
          <w:rFonts w:ascii="Times New Roman" w:hAnsi="Times New Roman" w:cs="Times New Roman"/>
          <w:sz w:val="24"/>
          <w:szCs w:val="24"/>
        </w:rPr>
        <w:t xml:space="preserve">ilgili </w:t>
      </w:r>
      <w:r w:rsidRPr="00CA52A3">
        <w:rPr>
          <w:rFonts w:ascii="Times New Roman" w:hAnsi="Times New Roman" w:cs="Times New Roman"/>
          <w:sz w:val="24"/>
          <w:szCs w:val="24"/>
        </w:rPr>
        <w:t xml:space="preserve">haklar ile cinsel şiddet </w:t>
      </w:r>
      <w:proofErr w:type="gramStart"/>
      <w:r w:rsidRPr="00CA52A3">
        <w:rPr>
          <w:rFonts w:ascii="Times New Roman" w:hAnsi="Times New Roman" w:cs="Times New Roman"/>
          <w:sz w:val="24"/>
          <w:szCs w:val="24"/>
        </w:rPr>
        <w:t>dahil</w:t>
      </w:r>
      <w:proofErr w:type="gramEnd"/>
      <w:r w:rsidRPr="00CA52A3">
        <w:rPr>
          <w:rFonts w:ascii="Times New Roman" w:hAnsi="Times New Roman" w:cs="Times New Roman"/>
          <w:sz w:val="24"/>
          <w:szCs w:val="24"/>
        </w:rPr>
        <w:t xml:space="preserve"> olmak üzere toplumsal cinsiyet temelli şiddetle ilgili bakış açıları ve kaygılarını ifade ederken herhangi bir misillemeye tabi olmayacaklarından emin olmak üzere yeterli tedbirleri tesis etmelidir. Son </w:t>
      </w:r>
      <w:r w:rsidRPr="00CA52A3">
        <w:rPr>
          <w:rFonts w:ascii="Times New Roman" w:hAnsi="Times New Roman" w:cs="Times New Roman"/>
          <w:sz w:val="24"/>
          <w:szCs w:val="24"/>
        </w:rPr>
        <w:lastRenderedPageBreak/>
        <w:t>olarak, Taraf Devletler sadece engellilere özgü danışma organları ve mekanizmalarını değil, engelli kadınların temsilci örgütlerinin katılımını da teşvik etmelidir.</w:t>
      </w:r>
      <w:r w:rsidRPr="00CA52A3">
        <w:rPr>
          <w:rStyle w:val="DipnotBavurusu"/>
          <w:rFonts w:ascii="Times New Roman" w:hAnsi="Times New Roman" w:cs="Times New Roman"/>
          <w:sz w:val="24"/>
          <w:szCs w:val="24"/>
        </w:rPr>
        <w:footnoteReference w:id="31"/>
      </w:r>
    </w:p>
    <w:p w:rsidR="00676562" w:rsidRPr="00CA52A3" w:rsidRDefault="00676562" w:rsidP="00314955">
      <w:pPr>
        <w:spacing w:before="100" w:beforeAutospacing="1" w:after="100" w:afterAutospacing="1"/>
        <w:rPr>
          <w:rFonts w:ascii="Times New Roman" w:hAnsi="Times New Roman" w:cs="Times New Roman"/>
          <w:b/>
          <w:sz w:val="24"/>
          <w:szCs w:val="24"/>
        </w:rPr>
      </w:pPr>
      <w:r w:rsidRPr="00CA52A3">
        <w:rPr>
          <w:rFonts w:ascii="Times New Roman" w:hAnsi="Times New Roman" w:cs="Times New Roman"/>
          <w:b/>
          <w:sz w:val="24"/>
          <w:szCs w:val="24"/>
        </w:rPr>
        <w:t>III. Taraf Devletlerin Yükümlülükleri</w:t>
      </w:r>
    </w:p>
    <w:p w:rsidR="00676562" w:rsidRPr="00CA52A3" w:rsidRDefault="00676562" w:rsidP="00314955">
      <w:pPr>
        <w:spacing w:before="100" w:beforeAutospacing="1" w:after="100" w:afterAutospacing="1"/>
        <w:jc w:val="both"/>
        <w:rPr>
          <w:rFonts w:ascii="Times New Roman" w:hAnsi="Times New Roman" w:cs="Times New Roman"/>
          <w:sz w:val="24"/>
          <w:szCs w:val="24"/>
        </w:rPr>
      </w:pPr>
      <w:r w:rsidRPr="00CA52A3">
        <w:rPr>
          <w:rFonts w:ascii="Times New Roman" w:hAnsi="Times New Roman" w:cs="Times New Roman"/>
          <w:sz w:val="24"/>
          <w:szCs w:val="24"/>
        </w:rPr>
        <w:t>24. Sözleşmeye Taraf Devletler, 6. Madde ve diğer tüm temel hükümler uyarınca, engelli kadınların, tüm insan hakları ve temel özgürlükleri kullanmalarını ve bunlardan yararlanmaların</w:t>
      </w:r>
      <w:r w:rsidR="002152A9">
        <w:rPr>
          <w:rFonts w:ascii="Times New Roman" w:hAnsi="Times New Roman" w:cs="Times New Roman"/>
          <w:sz w:val="24"/>
          <w:szCs w:val="24"/>
        </w:rPr>
        <w:t>ı garanti altına almak amacıyla</w:t>
      </w:r>
      <w:r w:rsidRPr="00CA52A3">
        <w:rPr>
          <w:rFonts w:ascii="Times New Roman" w:hAnsi="Times New Roman" w:cs="Times New Roman"/>
          <w:sz w:val="24"/>
          <w:szCs w:val="24"/>
        </w:rPr>
        <w:t xml:space="preserve"> haklarına saygı göstermek, onları korumak ve yerine getirmekle yükümlüdür. Bu görevler yasal, siyasi, idari, eğitsel ve diğer önlemleri almak anlamına gelir.</w:t>
      </w:r>
    </w:p>
    <w:p w:rsidR="00676562" w:rsidRPr="00CA52A3" w:rsidRDefault="00676562" w:rsidP="00314955">
      <w:pPr>
        <w:spacing w:before="100" w:beforeAutospacing="1" w:after="100" w:afterAutospacing="1"/>
        <w:jc w:val="both"/>
        <w:rPr>
          <w:rFonts w:ascii="Times New Roman" w:hAnsi="Times New Roman" w:cs="Times New Roman"/>
          <w:sz w:val="24"/>
          <w:szCs w:val="24"/>
        </w:rPr>
      </w:pPr>
      <w:r w:rsidRPr="00CA52A3">
        <w:rPr>
          <w:rFonts w:ascii="Times New Roman" w:hAnsi="Times New Roman" w:cs="Times New Roman"/>
          <w:sz w:val="24"/>
          <w:szCs w:val="24"/>
        </w:rPr>
        <w:t xml:space="preserve">25. Saygı gösterme yükümlülüğü, Taraf Devletlerin engelli kadınların haklarını kullanmalarına müdahale etmemelerini gerektirir. Bu nedenle, engelli kadınlar aleyhinde ayrımcılık teşkil eden mevcut yasalar, düzenlemeler, gelenekler ve uygulamalar ortadan kaldırılmalıdır. Engelli kadınların diğer bireylerle eşit koşullar altında evlenmelerine veya çocuklarının sayısını ve yaş aralıklarını seçmelerine mani olan yasalar bu ayrımcılığa verilen sıradan örneklerdir. Ayrıca, saygı gösterme görevi, 6. </w:t>
      </w:r>
      <w:r w:rsidR="002152A9">
        <w:rPr>
          <w:rFonts w:ascii="Times New Roman" w:hAnsi="Times New Roman" w:cs="Times New Roman"/>
          <w:sz w:val="24"/>
          <w:szCs w:val="24"/>
        </w:rPr>
        <w:t>M</w:t>
      </w:r>
      <w:r w:rsidRPr="00CA52A3">
        <w:rPr>
          <w:rFonts w:ascii="Times New Roman" w:hAnsi="Times New Roman" w:cs="Times New Roman"/>
          <w:sz w:val="24"/>
          <w:szCs w:val="24"/>
        </w:rPr>
        <w:t>adde ve diğer temel hükümlerle bağdaşmayan eylem veya uygulamalardan kaçınmak ve kamu kurum ve kuruluşlarının bu hükümlere uygun davranmalarını sağlamak anlamına gelir.</w:t>
      </w:r>
      <w:r w:rsidRPr="00CA52A3">
        <w:rPr>
          <w:rStyle w:val="DipnotBavurusu"/>
          <w:rFonts w:ascii="Times New Roman" w:hAnsi="Times New Roman" w:cs="Times New Roman"/>
          <w:sz w:val="24"/>
          <w:szCs w:val="24"/>
        </w:rPr>
        <w:footnoteReference w:id="32"/>
      </w:r>
    </w:p>
    <w:p w:rsidR="00676562" w:rsidRPr="00CA52A3" w:rsidRDefault="00676562" w:rsidP="00314955">
      <w:pPr>
        <w:spacing w:before="100" w:beforeAutospacing="1" w:after="100" w:afterAutospacing="1"/>
        <w:jc w:val="both"/>
        <w:rPr>
          <w:rFonts w:ascii="Times New Roman" w:hAnsi="Times New Roman" w:cs="Times New Roman"/>
          <w:sz w:val="24"/>
          <w:szCs w:val="24"/>
        </w:rPr>
      </w:pPr>
      <w:r w:rsidRPr="00CA52A3">
        <w:rPr>
          <w:rFonts w:ascii="Times New Roman" w:hAnsi="Times New Roman" w:cs="Times New Roman"/>
          <w:sz w:val="24"/>
          <w:szCs w:val="24"/>
        </w:rPr>
        <w:t xml:space="preserve">26. Koruma yükümlülüğü, Taraf Devletlerin, engelli kadınların haklarının üçüncü taraflar tarafından ihlal edilmemesini garanti etmek zorunda olduğunu ifade eder. Bu nedenle, Taraf Devletler, kişiler, örgütler veya özel teşebbüsler tarafından uygulanan cinsiyete ve/veya sakatlığa dayalı ayrımcılığı engellemek için gerekli tüm tedbirleri almalıdır. Bu, şiddeti veya insan hakları ihlallerini önlemek, mağdur ve tanıkları ihlallerden korumak, özel aktörler de </w:t>
      </w:r>
      <w:proofErr w:type="gramStart"/>
      <w:r w:rsidRPr="00CA52A3">
        <w:rPr>
          <w:rFonts w:ascii="Times New Roman" w:hAnsi="Times New Roman" w:cs="Times New Roman"/>
          <w:sz w:val="24"/>
          <w:szCs w:val="24"/>
        </w:rPr>
        <w:t>dahil</w:t>
      </w:r>
      <w:proofErr w:type="gramEnd"/>
      <w:r w:rsidRPr="00CA52A3">
        <w:rPr>
          <w:rFonts w:ascii="Times New Roman" w:hAnsi="Times New Roman" w:cs="Times New Roman"/>
          <w:sz w:val="24"/>
          <w:szCs w:val="24"/>
        </w:rPr>
        <w:t xml:space="preserve"> olmak üzere sorumluları soruşturmak, kovuşturmak ve cezalandırmak ile insan hakları ihlallerinin yaşandığı yerlerde telafi ve tazminat mekanizmalarına erişim imkânı sağlamak üzere gereken özeni gösterme görevini de kapsamaktadır.</w:t>
      </w:r>
      <w:r w:rsidRPr="00CA52A3">
        <w:rPr>
          <w:rStyle w:val="DipnotBavurusu"/>
          <w:rFonts w:ascii="Times New Roman" w:hAnsi="Times New Roman" w:cs="Times New Roman"/>
          <w:sz w:val="24"/>
          <w:szCs w:val="24"/>
        </w:rPr>
        <w:footnoteReference w:id="33"/>
      </w:r>
      <w:r w:rsidRPr="00CA52A3">
        <w:rPr>
          <w:rFonts w:ascii="Times New Roman" w:hAnsi="Times New Roman" w:cs="Times New Roman"/>
          <w:sz w:val="24"/>
          <w:szCs w:val="24"/>
        </w:rPr>
        <w:t xml:space="preserve"> Örneğin, Taraf Devletler, şiddete maruz kalan engelli kadınlar için etkili hukuk yollarının bulunmasını sağlamak </w:t>
      </w:r>
      <w:r w:rsidR="00672E6D">
        <w:rPr>
          <w:rFonts w:ascii="Times New Roman" w:hAnsi="Times New Roman" w:cs="Times New Roman"/>
          <w:sz w:val="24"/>
          <w:szCs w:val="24"/>
        </w:rPr>
        <w:t>üzere</w:t>
      </w:r>
      <w:r w:rsidRPr="00CA52A3">
        <w:rPr>
          <w:rFonts w:ascii="Times New Roman" w:hAnsi="Times New Roman" w:cs="Times New Roman"/>
          <w:sz w:val="24"/>
          <w:szCs w:val="24"/>
        </w:rPr>
        <w:t xml:space="preserve"> adalet mekanizmasındaki profesyonellerin eğitimini teşvik edebilirler.</w:t>
      </w:r>
    </w:p>
    <w:p w:rsidR="00676562" w:rsidRPr="00CA52A3" w:rsidRDefault="00676562" w:rsidP="00314955">
      <w:pPr>
        <w:spacing w:before="100" w:beforeAutospacing="1" w:after="100" w:afterAutospacing="1"/>
        <w:jc w:val="both"/>
        <w:rPr>
          <w:rFonts w:ascii="Times New Roman" w:hAnsi="Times New Roman" w:cs="Times New Roman"/>
          <w:sz w:val="24"/>
          <w:szCs w:val="24"/>
        </w:rPr>
      </w:pPr>
      <w:r w:rsidRPr="00CA52A3">
        <w:rPr>
          <w:rFonts w:ascii="Times New Roman" w:hAnsi="Times New Roman" w:cs="Times New Roman"/>
          <w:sz w:val="24"/>
          <w:szCs w:val="24"/>
        </w:rPr>
        <w:t xml:space="preserve">27. Yerine getirme yükümlülüğü, engelli kadınların gelişimi, ilerlemesi ve güçlenmesini güvence altına almak için gerekli tedbirleri almak ve uygulamak üzere </w:t>
      </w:r>
      <w:r w:rsidR="00A85CC5">
        <w:rPr>
          <w:rFonts w:ascii="Times New Roman" w:hAnsi="Times New Roman" w:cs="Times New Roman"/>
          <w:sz w:val="24"/>
          <w:szCs w:val="24"/>
        </w:rPr>
        <w:t xml:space="preserve">sürekli </w:t>
      </w:r>
      <w:r w:rsidRPr="00CA52A3">
        <w:rPr>
          <w:rFonts w:ascii="Times New Roman" w:hAnsi="Times New Roman" w:cs="Times New Roman"/>
          <w:sz w:val="24"/>
          <w:szCs w:val="24"/>
        </w:rPr>
        <w:t xml:space="preserve">ve dinamik bir görev yüklemektedir. </w:t>
      </w:r>
      <w:proofErr w:type="gramStart"/>
      <w:r w:rsidRPr="00CA52A3">
        <w:rPr>
          <w:rFonts w:ascii="Times New Roman" w:hAnsi="Times New Roman" w:cs="Times New Roman"/>
          <w:sz w:val="24"/>
          <w:szCs w:val="24"/>
        </w:rPr>
        <w:t>Taraf Devletler, (a) kadınlar, çocukl</w:t>
      </w:r>
      <w:r w:rsidR="00A85CC5">
        <w:rPr>
          <w:rFonts w:ascii="Times New Roman" w:hAnsi="Times New Roman" w:cs="Times New Roman"/>
          <w:sz w:val="24"/>
          <w:szCs w:val="24"/>
        </w:rPr>
        <w:t>uk</w:t>
      </w:r>
      <w:r w:rsidRPr="00CA52A3">
        <w:rPr>
          <w:rFonts w:ascii="Times New Roman" w:hAnsi="Times New Roman" w:cs="Times New Roman"/>
          <w:sz w:val="24"/>
          <w:szCs w:val="24"/>
        </w:rPr>
        <w:t xml:space="preserve"> ve engellilikle ilgili tüm ulusal eylem planları, stratejiler</w:t>
      </w:r>
      <w:r w:rsidRPr="00CA52A3">
        <w:rPr>
          <w:rStyle w:val="DipnotBavurusu"/>
          <w:rFonts w:ascii="Times New Roman" w:hAnsi="Times New Roman" w:cs="Times New Roman"/>
          <w:sz w:val="24"/>
          <w:szCs w:val="24"/>
        </w:rPr>
        <w:footnoteReference w:id="34"/>
      </w:r>
      <w:r w:rsidRPr="00CA52A3">
        <w:rPr>
          <w:rFonts w:ascii="Times New Roman" w:hAnsi="Times New Roman" w:cs="Times New Roman"/>
          <w:sz w:val="24"/>
          <w:szCs w:val="24"/>
        </w:rPr>
        <w:t xml:space="preserve"> ve politikalar ile toplumsal cinsiyet eşitliği, sağlık, şiddet, eğitim, siyasal katılım, istihdam, adalete erişim ve sosyal koruma gibi </w:t>
      </w:r>
      <w:r w:rsidR="007814ED">
        <w:rPr>
          <w:rFonts w:ascii="Times New Roman" w:hAnsi="Times New Roman" w:cs="Times New Roman"/>
          <w:sz w:val="24"/>
          <w:szCs w:val="24"/>
        </w:rPr>
        <w:t xml:space="preserve">alanlardaki </w:t>
      </w:r>
      <w:proofErr w:type="spellStart"/>
      <w:r w:rsidRPr="00CA52A3">
        <w:rPr>
          <w:rFonts w:ascii="Times New Roman" w:hAnsi="Times New Roman" w:cs="Times New Roman"/>
          <w:sz w:val="24"/>
          <w:szCs w:val="24"/>
        </w:rPr>
        <w:t>sektörel</w:t>
      </w:r>
      <w:proofErr w:type="spellEnd"/>
      <w:r w:rsidRPr="00CA52A3">
        <w:rPr>
          <w:rFonts w:ascii="Times New Roman" w:hAnsi="Times New Roman" w:cs="Times New Roman"/>
          <w:sz w:val="24"/>
          <w:szCs w:val="24"/>
        </w:rPr>
        <w:t xml:space="preserve"> planlarda engelli kadınlar ve kız çocuklarının çıkarları ve haklarını sistematik olarak izlemek ve (b) özellikle engelli kadınlara yönelik olarak hedef gözeten ve denetlenen bir şekilde harekete geçmek suretiyle ikiz izleme yaklaşımı benimsemelidir. </w:t>
      </w:r>
      <w:proofErr w:type="gramEnd"/>
      <w:r w:rsidRPr="00CA52A3">
        <w:rPr>
          <w:rFonts w:ascii="Times New Roman" w:hAnsi="Times New Roman" w:cs="Times New Roman"/>
          <w:sz w:val="24"/>
          <w:szCs w:val="24"/>
        </w:rPr>
        <w:t>Katılım ve hakların kullanımdaki eşitsizliği azaltmak için ikiz izleme yaklaşımı gereklidir.</w:t>
      </w:r>
    </w:p>
    <w:p w:rsidR="00676562" w:rsidRPr="00CA52A3" w:rsidRDefault="00676562" w:rsidP="00314955">
      <w:pPr>
        <w:spacing w:before="100" w:beforeAutospacing="1" w:after="100" w:afterAutospacing="1"/>
        <w:jc w:val="both"/>
        <w:rPr>
          <w:rFonts w:ascii="Times New Roman" w:hAnsi="Times New Roman" w:cs="Times New Roman"/>
          <w:b/>
          <w:sz w:val="24"/>
          <w:szCs w:val="24"/>
        </w:rPr>
      </w:pPr>
      <w:r w:rsidRPr="00CA52A3">
        <w:rPr>
          <w:rFonts w:ascii="Times New Roman" w:hAnsi="Times New Roman" w:cs="Times New Roman"/>
          <w:b/>
          <w:sz w:val="24"/>
          <w:szCs w:val="24"/>
        </w:rPr>
        <w:lastRenderedPageBreak/>
        <w:t>IV. 6. Madde ile Sözleşmenin Diğer Maddeleri Arasındaki İlişki</w:t>
      </w:r>
    </w:p>
    <w:p w:rsidR="00676562" w:rsidRPr="00CA52A3" w:rsidRDefault="00676562" w:rsidP="00314955">
      <w:pPr>
        <w:spacing w:before="100" w:beforeAutospacing="1" w:after="100" w:afterAutospacing="1"/>
        <w:jc w:val="both"/>
        <w:rPr>
          <w:rFonts w:ascii="Times New Roman" w:hAnsi="Times New Roman" w:cs="Times New Roman"/>
          <w:sz w:val="24"/>
          <w:szCs w:val="24"/>
        </w:rPr>
      </w:pPr>
      <w:r w:rsidRPr="00CA52A3">
        <w:rPr>
          <w:rFonts w:ascii="Times New Roman" w:hAnsi="Times New Roman" w:cs="Times New Roman"/>
          <w:sz w:val="24"/>
          <w:szCs w:val="24"/>
        </w:rPr>
        <w:t xml:space="preserve">28. 6. </w:t>
      </w:r>
      <w:r w:rsidR="007814ED">
        <w:rPr>
          <w:rFonts w:ascii="Times New Roman" w:hAnsi="Times New Roman" w:cs="Times New Roman"/>
          <w:sz w:val="24"/>
          <w:szCs w:val="24"/>
        </w:rPr>
        <w:t>M</w:t>
      </w:r>
      <w:r w:rsidRPr="00CA52A3">
        <w:rPr>
          <w:rFonts w:ascii="Times New Roman" w:hAnsi="Times New Roman" w:cs="Times New Roman"/>
          <w:sz w:val="24"/>
          <w:szCs w:val="24"/>
        </w:rPr>
        <w:t xml:space="preserve">addenin kesişen doğası, onu Sözleşmenin diğer tüm temel hükümlerine ayrılmaz bir şekilde bağlamaktadır. 6. </w:t>
      </w:r>
      <w:r w:rsidR="00DF454D">
        <w:rPr>
          <w:rFonts w:ascii="Times New Roman" w:hAnsi="Times New Roman" w:cs="Times New Roman"/>
          <w:sz w:val="24"/>
          <w:szCs w:val="24"/>
        </w:rPr>
        <w:t>M</w:t>
      </w:r>
      <w:r w:rsidRPr="00CA52A3">
        <w:rPr>
          <w:rFonts w:ascii="Times New Roman" w:hAnsi="Times New Roman" w:cs="Times New Roman"/>
          <w:sz w:val="24"/>
          <w:szCs w:val="24"/>
        </w:rPr>
        <w:t>adde, cinsiyet ve/ve</w:t>
      </w:r>
      <w:r w:rsidR="00DF454D">
        <w:rPr>
          <w:rFonts w:ascii="Times New Roman" w:hAnsi="Times New Roman" w:cs="Times New Roman"/>
          <w:sz w:val="24"/>
          <w:szCs w:val="24"/>
        </w:rPr>
        <w:t>ya toplumsal cinsiyete açıkça atıfta bulunan</w:t>
      </w:r>
      <w:r w:rsidRPr="00CA52A3">
        <w:rPr>
          <w:rFonts w:ascii="Times New Roman" w:hAnsi="Times New Roman" w:cs="Times New Roman"/>
          <w:sz w:val="24"/>
          <w:szCs w:val="24"/>
        </w:rPr>
        <w:t xml:space="preserve"> maddelerle ilişkili olmanın yanı sıra, özellikle engelli kadınlara yönelik şiddetle ilgili hükümler (</w:t>
      </w:r>
      <w:r w:rsidR="00DF454D">
        <w:rPr>
          <w:rFonts w:ascii="Times New Roman" w:hAnsi="Times New Roman" w:cs="Times New Roman"/>
          <w:sz w:val="24"/>
          <w:szCs w:val="24"/>
        </w:rPr>
        <w:t>M</w:t>
      </w:r>
      <w:r w:rsidRPr="00CA52A3">
        <w:rPr>
          <w:rFonts w:ascii="Times New Roman" w:hAnsi="Times New Roman" w:cs="Times New Roman"/>
          <w:sz w:val="24"/>
          <w:szCs w:val="24"/>
        </w:rPr>
        <w:t xml:space="preserve">adde 16), ev ve aileye saygı da </w:t>
      </w:r>
      <w:proofErr w:type="gramStart"/>
      <w:r w:rsidRPr="00CA52A3">
        <w:rPr>
          <w:rFonts w:ascii="Times New Roman" w:hAnsi="Times New Roman" w:cs="Times New Roman"/>
          <w:sz w:val="24"/>
          <w:szCs w:val="24"/>
        </w:rPr>
        <w:t>dahil</w:t>
      </w:r>
      <w:proofErr w:type="gramEnd"/>
      <w:r w:rsidRPr="00CA52A3">
        <w:rPr>
          <w:rFonts w:ascii="Times New Roman" w:hAnsi="Times New Roman" w:cs="Times New Roman"/>
          <w:sz w:val="24"/>
          <w:szCs w:val="24"/>
        </w:rPr>
        <w:t xml:space="preserve"> olmak üzere (</w:t>
      </w:r>
      <w:r w:rsidR="00DF454D">
        <w:rPr>
          <w:rFonts w:ascii="Times New Roman" w:hAnsi="Times New Roman" w:cs="Times New Roman"/>
          <w:sz w:val="24"/>
          <w:szCs w:val="24"/>
        </w:rPr>
        <w:t>M</w:t>
      </w:r>
      <w:r w:rsidRPr="00CA52A3">
        <w:rPr>
          <w:rFonts w:ascii="Times New Roman" w:hAnsi="Times New Roman" w:cs="Times New Roman"/>
          <w:sz w:val="24"/>
          <w:szCs w:val="24"/>
        </w:rPr>
        <w:t xml:space="preserve">adde 23 ve 25) cinsel sağlık ve üreme sağlığı ve </w:t>
      </w:r>
      <w:r w:rsidR="00DF454D">
        <w:rPr>
          <w:rFonts w:ascii="Times New Roman" w:hAnsi="Times New Roman" w:cs="Times New Roman"/>
          <w:sz w:val="24"/>
          <w:szCs w:val="24"/>
        </w:rPr>
        <w:t xml:space="preserve">ilgili </w:t>
      </w:r>
      <w:r w:rsidRPr="00CA52A3">
        <w:rPr>
          <w:rFonts w:ascii="Times New Roman" w:hAnsi="Times New Roman" w:cs="Times New Roman"/>
          <w:sz w:val="24"/>
          <w:szCs w:val="24"/>
        </w:rPr>
        <w:t xml:space="preserve">haklar </w:t>
      </w:r>
      <w:r w:rsidR="00DF454D">
        <w:rPr>
          <w:rFonts w:ascii="Times New Roman" w:hAnsi="Times New Roman" w:cs="Times New Roman"/>
          <w:sz w:val="24"/>
          <w:szCs w:val="24"/>
        </w:rPr>
        <w:t>ile</w:t>
      </w:r>
      <w:r w:rsidRPr="00CA52A3">
        <w:rPr>
          <w:rFonts w:ascii="Times New Roman" w:hAnsi="Times New Roman" w:cs="Times New Roman"/>
          <w:sz w:val="24"/>
          <w:szCs w:val="24"/>
        </w:rPr>
        <w:t xml:space="preserve"> ilgili diğer maddelerdeki engelli kadınlar aleyhine ayrımcılık alanlarıyla karşılıklı ilişkilidir.</w:t>
      </w:r>
    </w:p>
    <w:p w:rsidR="00676562" w:rsidRPr="00CA52A3" w:rsidRDefault="00676562" w:rsidP="00314955">
      <w:pPr>
        <w:spacing w:before="100" w:beforeAutospacing="1" w:after="100" w:afterAutospacing="1"/>
        <w:jc w:val="both"/>
        <w:rPr>
          <w:rFonts w:ascii="Times New Roman" w:hAnsi="Times New Roman" w:cs="Times New Roman"/>
          <w:b/>
          <w:sz w:val="24"/>
          <w:szCs w:val="24"/>
        </w:rPr>
      </w:pPr>
      <w:r w:rsidRPr="00CA52A3">
        <w:rPr>
          <w:rFonts w:ascii="Times New Roman" w:hAnsi="Times New Roman" w:cs="Times New Roman"/>
          <w:b/>
          <w:sz w:val="24"/>
          <w:szCs w:val="24"/>
        </w:rPr>
        <w:t>A. Sömürü, Şiddet veya İstismara Maruz Kalmama (Madde 16)</w:t>
      </w:r>
    </w:p>
    <w:p w:rsidR="00676562" w:rsidRPr="00CA52A3" w:rsidRDefault="00676562" w:rsidP="00314955">
      <w:pPr>
        <w:spacing w:before="100" w:beforeAutospacing="1" w:after="100" w:afterAutospacing="1"/>
        <w:jc w:val="both"/>
        <w:rPr>
          <w:rFonts w:ascii="Times New Roman" w:hAnsi="Times New Roman" w:cs="Times New Roman"/>
          <w:sz w:val="24"/>
          <w:szCs w:val="24"/>
        </w:rPr>
      </w:pPr>
      <w:r w:rsidRPr="00CA52A3">
        <w:rPr>
          <w:rFonts w:ascii="Times New Roman" w:hAnsi="Times New Roman" w:cs="Times New Roman"/>
          <w:sz w:val="24"/>
          <w:szCs w:val="24"/>
        </w:rPr>
        <w:t>29. Diğer kadınlarla karşılaştırıldığında engelli kadınların şiddet, sömürü ve istismar</w:t>
      </w:r>
      <w:r w:rsidR="004F213C">
        <w:rPr>
          <w:rFonts w:ascii="Times New Roman" w:hAnsi="Times New Roman" w:cs="Times New Roman"/>
          <w:sz w:val="24"/>
          <w:szCs w:val="24"/>
        </w:rPr>
        <w:t>a uğrama</w:t>
      </w:r>
      <w:r w:rsidRPr="00CA52A3">
        <w:rPr>
          <w:rFonts w:ascii="Times New Roman" w:hAnsi="Times New Roman" w:cs="Times New Roman"/>
          <w:sz w:val="24"/>
          <w:szCs w:val="24"/>
        </w:rPr>
        <w:t xml:space="preserve"> riski yüksektir.</w:t>
      </w:r>
      <w:r w:rsidRPr="00CA52A3">
        <w:rPr>
          <w:rStyle w:val="DipnotBavurusu"/>
          <w:rFonts w:ascii="Times New Roman" w:hAnsi="Times New Roman" w:cs="Times New Roman"/>
          <w:sz w:val="24"/>
          <w:szCs w:val="24"/>
        </w:rPr>
        <w:footnoteReference w:id="35"/>
      </w:r>
      <w:r w:rsidRPr="00CA52A3">
        <w:rPr>
          <w:rFonts w:ascii="Times New Roman" w:hAnsi="Times New Roman" w:cs="Times New Roman"/>
          <w:sz w:val="24"/>
          <w:szCs w:val="24"/>
        </w:rPr>
        <w:t xml:space="preserve"> Şiddet, kişilerarası veya kurumsal ve/veya yapısal olabilir. Kurumsal ve/veya yapısal şiddet, bir kadını kendi ailesinden</w:t>
      </w:r>
      <w:r w:rsidRPr="00CA52A3">
        <w:rPr>
          <w:rStyle w:val="DipnotBavurusu"/>
          <w:rFonts w:ascii="Times New Roman" w:hAnsi="Times New Roman" w:cs="Times New Roman"/>
          <w:sz w:val="24"/>
          <w:szCs w:val="24"/>
        </w:rPr>
        <w:footnoteReference w:id="36"/>
      </w:r>
      <w:r w:rsidRPr="00CA52A3">
        <w:rPr>
          <w:rFonts w:ascii="Times New Roman" w:hAnsi="Times New Roman" w:cs="Times New Roman"/>
          <w:sz w:val="24"/>
          <w:szCs w:val="24"/>
        </w:rPr>
        <w:t>, hane halkından veya çevresinden diğer insanlarla karşılaştırıldığında fiziksel ya da ideolojik olarak daha alt bir konumda tutan herhangi bir yapısal eşitsizlik ya da kurumsal ayrımcılıktır.</w:t>
      </w:r>
    </w:p>
    <w:p w:rsidR="00676562" w:rsidRPr="00CA52A3" w:rsidRDefault="00676562" w:rsidP="00314955">
      <w:pPr>
        <w:spacing w:before="100" w:beforeAutospacing="1" w:after="100" w:afterAutospacing="1"/>
        <w:jc w:val="both"/>
        <w:rPr>
          <w:rFonts w:ascii="Times New Roman" w:hAnsi="Times New Roman" w:cs="Times New Roman"/>
          <w:sz w:val="24"/>
          <w:szCs w:val="24"/>
        </w:rPr>
      </w:pPr>
      <w:r w:rsidRPr="00CA52A3">
        <w:rPr>
          <w:rFonts w:ascii="Times New Roman" w:hAnsi="Times New Roman" w:cs="Times New Roman"/>
          <w:sz w:val="24"/>
          <w:szCs w:val="24"/>
        </w:rPr>
        <w:t xml:space="preserve">30. Engelli kadınların sömürü, şiddet ve istismara maruz kalmama hakkını kullanmaları, şiddet görme riskini arttıran zararlı klişeler </w:t>
      </w:r>
      <w:r w:rsidR="002561E0">
        <w:rPr>
          <w:rFonts w:ascii="Times New Roman" w:hAnsi="Times New Roman" w:cs="Times New Roman"/>
          <w:sz w:val="24"/>
          <w:szCs w:val="24"/>
        </w:rPr>
        <w:t>yoluyla</w:t>
      </w:r>
      <w:r w:rsidRPr="00CA52A3">
        <w:rPr>
          <w:rFonts w:ascii="Times New Roman" w:hAnsi="Times New Roman" w:cs="Times New Roman"/>
          <w:sz w:val="24"/>
          <w:szCs w:val="24"/>
        </w:rPr>
        <w:t xml:space="preserve"> engellenebilir. Engelli kadınlara çocuk muamelesi yapan ve karar verme yeteneklerini sorgulayan zararlı klişeler, engelli kadınların </w:t>
      </w:r>
      <w:proofErr w:type="spellStart"/>
      <w:r w:rsidRPr="00CA52A3">
        <w:rPr>
          <w:rFonts w:ascii="Times New Roman" w:hAnsi="Times New Roman" w:cs="Times New Roman"/>
          <w:sz w:val="24"/>
          <w:szCs w:val="24"/>
        </w:rPr>
        <w:t>aseksüel</w:t>
      </w:r>
      <w:proofErr w:type="spellEnd"/>
      <w:r w:rsidRPr="00CA52A3">
        <w:rPr>
          <w:rFonts w:ascii="Times New Roman" w:hAnsi="Times New Roman" w:cs="Times New Roman"/>
          <w:sz w:val="24"/>
          <w:szCs w:val="24"/>
        </w:rPr>
        <w:t xml:space="preserve"> veya </w:t>
      </w:r>
      <w:proofErr w:type="spellStart"/>
      <w:r w:rsidRPr="00CA52A3">
        <w:rPr>
          <w:rFonts w:ascii="Times New Roman" w:hAnsi="Times New Roman" w:cs="Times New Roman"/>
          <w:sz w:val="24"/>
          <w:szCs w:val="24"/>
        </w:rPr>
        <w:t>hiperseksüel</w:t>
      </w:r>
      <w:proofErr w:type="spellEnd"/>
      <w:r w:rsidRPr="00CA52A3">
        <w:rPr>
          <w:rFonts w:ascii="Times New Roman" w:hAnsi="Times New Roman" w:cs="Times New Roman"/>
          <w:sz w:val="24"/>
          <w:szCs w:val="24"/>
        </w:rPr>
        <w:t xml:space="preserve"> olarak algılanması ve </w:t>
      </w:r>
      <w:proofErr w:type="spellStart"/>
      <w:r w:rsidRPr="00CA52A3">
        <w:rPr>
          <w:rFonts w:ascii="Times New Roman" w:hAnsi="Times New Roman" w:cs="Times New Roman"/>
          <w:sz w:val="24"/>
          <w:szCs w:val="24"/>
        </w:rPr>
        <w:t>albinizmli</w:t>
      </w:r>
      <w:proofErr w:type="spellEnd"/>
      <w:r w:rsidRPr="00CA52A3">
        <w:rPr>
          <w:rFonts w:ascii="Times New Roman" w:hAnsi="Times New Roman" w:cs="Times New Roman"/>
          <w:sz w:val="24"/>
          <w:szCs w:val="24"/>
        </w:rPr>
        <w:t xml:space="preserve"> kadınlara</w:t>
      </w:r>
      <w:r w:rsidRPr="00CA52A3">
        <w:rPr>
          <w:rStyle w:val="DipnotBavurusu"/>
          <w:rFonts w:ascii="Times New Roman" w:hAnsi="Times New Roman" w:cs="Times New Roman"/>
          <w:sz w:val="24"/>
          <w:szCs w:val="24"/>
        </w:rPr>
        <w:footnoteReference w:id="37"/>
      </w:r>
      <w:r w:rsidRPr="00CA52A3">
        <w:rPr>
          <w:rFonts w:ascii="Times New Roman" w:hAnsi="Times New Roman" w:cs="Times New Roman"/>
          <w:sz w:val="24"/>
          <w:szCs w:val="24"/>
        </w:rPr>
        <w:t xml:space="preserve"> karşı cinsel şiddet riskini arttıran hurafelerden aşırı derecede etkilenen yanlış inanç ve efsaneler, engelli kadınları 16. </w:t>
      </w:r>
      <w:r w:rsidR="002561E0">
        <w:rPr>
          <w:rFonts w:ascii="Times New Roman" w:hAnsi="Times New Roman" w:cs="Times New Roman"/>
          <w:sz w:val="24"/>
          <w:szCs w:val="24"/>
        </w:rPr>
        <w:t>M</w:t>
      </w:r>
      <w:r w:rsidRPr="00CA52A3">
        <w:rPr>
          <w:rFonts w:ascii="Times New Roman" w:hAnsi="Times New Roman" w:cs="Times New Roman"/>
          <w:sz w:val="24"/>
          <w:szCs w:val="24"/>
        </w:rPr>
        <w:t xml:space="preserve">addede belirtilen şekilde haklarından yararlanmaktan alıkoymaktadır. </w:t>
      </w:r>
    </w:p>
    <w:p w:rsidR="00676562" w:rsidRPr="00CA52A3" w:rsidRDefault="00676562" w:rsidP="00314955">
      <w:pPr>
        <w:spacing w:before="100" w:beforeAutospacing="1" w:after="100" w:afterAutospacing="1"/>
        <w:jc w:val="both"/>
        <w:rPr>
          <w:rFonts w:ascii="Times New Roman" w:hAnsi="Times New Roman" w:cs="Times New Roman"/>
          <w:sz w:val="24"/>
          <w:szCs w:val="24"/>
        </w:rPr>
      </w:pPr>
      <w:r w:rsidRPr="00CA52A3">
        <w:rPr>
          <w:rFonts w:ascii="Times New Roman" w:hAnsi="Times New Roman" w:cs="Times New Roman"/>
          <w:sz w:val="24"/>
          <w:szCs w:val="24"/>
        </w:rPr>
        <w:t xml:space="preserve">31. Engelli kadınlara yönelik şiddet, sömürü ve/veya istismara ilişkin 16. </w:t>
      </w:r>
      <w:r w:rsidR="00BF013E">
        <w:rPr>
          <w:rFonts w:ascii="Times New Roman" w:hAnsi="Times New Roman" w:cs="Times New Roman"/>
          <w:sz w:val="24"/>
          <w:szCs w:val="24"/>
        </w:rPr>
        <w:t>M</w:t>
      </w:r>
      <w:r w:rsidRPr="00CA52A3">
        <w:rPr>
          <w:rFonts w:ascii="Times New Roman" w:hAnsi="Times New Roman" w:cs="Times New Roman"/>
          <w:sz w:val="24"/>
          <w:szCs w:val="24"/>
        </w:rPr>
        <w:t>addeyi ihlal eden örnekler şunlardır: Şiddet, fiziksel güç sonucu engellilik edinimi; ekonomik zorlama; kaçakçılık ve aldatma; yanlış bilgilendirme; terk etme; özgür ve bilgilendirilmiş rızanın ve yasal zorunluluğun olmaması; ilaca erişimi kısıtlama veya esirgeme dahil ihmal; iletişim yardımlarının kaldırılması veya denetlenmesi ve iletişim kurmada yardımcı olmayı reddetme; kişisel hareket kabiliyetinin ve erişilebilirliğin esirgenmesi, örneğin rampalar gibi erişilebilirlik özelliklerinin, beyaz bastonlar gibi yardımcı cihazların veya tekerlekli sandalyeler gibi hareket kabiliyeti cihazlarının kaldırılması veya yok edilmesi; bakıcılar tarafından, bağımsız yaşama hakkını kullanmaya ve aşağılayıcı muameleye mar</w:t>
      </w:r>
      <w:r w:rsidR="00BF013E">
        <w:rPr>
          <w:rFonts w:ascii="Times New Roman" w:hAnsi="Times New Roman" w:cs="Times New Roman"/>
          <w:sz w:val="24"/>
          <w:szCs w:val="24"/>
        </w:rPr>
        <w:t xml:space="preserve">uz kalmamaya engel teşkil eden </w:t>
      </w:r>
      <w:r w:rsidRPr="00CA52A3">
        <w:rPr>
          <w:rFonts w:ascii="Times New Roman" w:hAnsi="Times New Roman" w:cs="Times New Roman"/>
          <w:sz w:val="24"/>
          <w:szCs w:val="24"/>
        </w:rPr>
        <w:t xml:space="preserve">banyo, </w:t>
      </w:r>
      <w:proofErr w:type="spellStart"/>
      <w:r w:rsidRPr="00CA52A3">
        <w:rPr>
          <w:rFonts w:ascii="Times New Roman" w:hAnsi="Times New Roman" w:cs="Times New Roman"/>
          <w:sz w:val="24"/>
          <w:szCs w:val="24"/>
        </w:rPr>
        <w:t>menstrüel</w:t>
      </w:r>
      <w:proofErr w:type="spellEnd"/>
      <w:r w:rsidRPr="00CA52A3">
        <w:rPr>
          <w:rFonts w:ascii="Times New Roman" w:hAnsi="Times New Roman" w:cs="Times New Roman"/>
          <w:sz w:val="24"/>
          <w:szCs w:val="24"/>
        </w:rPr>
        <w:t xml:space="preserve"> ve/veya sıhhi temizlik yönetimi, giyinme ve yemek yeme gibi günlük faaliyetlere yardımcı olmayı reddetme; yiyecek veya suyu kısıtlama ya da böyle bir tehdit; sakatlığa dayanan zorbalık, sözlü taciz ve alay yoluyla göz dağı vererek korkutmak; evcil hayvanlara veya rehber köpeklere zarar verilmesi veya zarar verme, ortadan kaldırma ya da ölüm tehdidi veya eşyaların tahrip edilmesi; psikolojik </w:t>
      </w:r>
      <w:proofErr w:type="gramStart"/>
      <w:r w:rsidRPr="00CA52A3">
        <w:rPr>
          <w:rFonts w:ascii="Times New Roman" w:hAnsi="Times New Roman" w:cs="Times New Roman"/>
          <w:sz w:val="24"/>
          <w:szCs w:val="24"/>
        </w:rPr>
        <w:t>manipülasyon</w:t>
      </w:r>
      <w:proofErr w:type="gramEnd"/>
      <w:r w:rsidRPr="00CA52A3">
        <w:rPr>
          <w:rFonts w:ascii="Times New Roman" w:hAnsi="Times New Roman" w:cs="Times New Roman"/>
          <w:sz w:val="24"/>
          <w:szCs w:val="24"/>
        </w:rPr>
        <w:t xml:space="preserve"> ve örneğin aile, arkadaşlar veya başkalarıyla yüz yüze ya da sanal erişim kısıtlanarak yapılan denetim uygulamaları.</w:t>
      </w:r>
    </w:p>
    <w:p w:rsidR="00676562" w:rsidRPr="00CA52A3" w:rsidRDefault="00676562" w:rsidP="00314955">
      <w:pPr>
        <w:spacing w:before="100" w:beforeAutospacing="1" w:after="100" w:afterAutospacing="1"/>
        <w:jc w:val="both"/>
        <w:rPr>
          <w:rFonts w:ascii="Times New Roman" w:hAnsi="Times New Roman" w:cs="Times New Roman"/>
          <w:sz w:val="24"/>
          <w:szCs w:val="24"/>
        </w:rPr>
      </w:pPr>
      <w:r w:rsidRPr="00CA52A3">
        <w:rPr>
          <w:rFonts w:ascii="Times New Roman" w:hAnsi="Times New Roman" w:cs="Times New Roman"/>
          <w:sz w:val="24"/>
          <w:szCs w:val="24"/>
        </w:rPr>
        <w:lastRenderedPageBreak/>
        <w:t>32. Bazı şiddet, sömürü ve istismar biçimleri</w:t>
      </w:r>
      <w:r w:rsidR="00F27954">
        <w:rPr>
          <w:rFonts w:ascii="Times New Roman" w:hAnsi="Times New Roman" w:cs="Times New Roman"/>
          <w:sz w:val="24"/>
          <w:szCs w:val="24"/>
        </w:rPr>
        <w:t xml:space="preserve"> </w:t>
      </w:r>
      <w:r w:rsidR="00B11873">
        <w:rPr>
          <w:rFonts w:ascii="Times New Roman" w:hAnsi="Times New Roman" w:cs="Times New Roman"/>
          <w:sz w:val="24"/>
          <w:szCs w:val="24"/>
        </w:rPr>
        <w:t>zalimce</w:t>
      </w:r>
      <w:r w:rsidRPr="00CA52A3">
        <w:rPr>
          <w:rFonts w:ascii="Times New Roman" w:hAnsi="Times New Roman" w:cs="Times New Roman"/>
          <w:sz w:val="24"/>
          <w:szCs w:val="24"/>
        </w:rPr>
        <w:t>, insanlık dışı veya aşağılayıcı muamele veya ceza olarak ve bir dizi uluslararası insan hakları sözleşmesine aykırı</w:t>
      </w:r>
      <w:r w:rsidR="00F27954">
        <w:rPr>
          <w:rFonts w:ascii="Times New Roman" w:hAnsi="Times New Roman" w:cs="Times New Roman"/>
          <w:sz w:val="24"/>
          <w:szCs w:val="24"/>
        </w:rPr>
        <w:t xml:space="preserve"> olarak</w:t>
      </w:r>
      <w:r w:rsidRPr="00CA52A3">
        <w:rPr>
          <w:rFonts w:ascii="Times New Roman" w:hAnsi="Times New Roman" w:cs="Times New Roman"/>
          <w:sz w:val="24"/>
          <w:szCs w:val="24"/>
        </w:rPr>
        <w:t xml:space="preserve"> düşünülebilir. Bunlar arasında: zorla, baskı ya da başka yollarla istem dışı gebelik veya kısırlaştırma;</w:t>
      </w:r>
      <w:r w:rsidRPr="00CA52A3">
        <w:rPr>
          <w:rStyle w:val="DipnotBavurusu"/>
          <w:rFonts w:ascii="Times New Roman" w:hAnsi="Times New Roman" w:cs="Times New Roman"/>
          <w:sz w:val="24"/>
          <w:szCs w:val="24"/>
        </w:rPr>
        <w:footnoteReference w:id="38"/>
      </w:r>
      <w:r w:rsidRPr="00CA52A3">
        <w:rPr>
          <w:rFonts w:ascii="Times New Roman" w:hAnsi="Times New Roman" w:cs="Times New Roman"/>
          <w:sz w:val="24"/>
          <w:szCs w:val="24"/>
        </w:rPr>
        <w:t xml:space="preserve"> doğum kontrolü ve kürtaj ile ilgili prosedürler ve müdahaleler de dahil olmak üzere özgür ve bilgilendirilmiş rıza olmadan yapılan herhangi bir tıbbi </w:t>
      </w:r>
      <w:r w:rsidR="007B3501">
        <w:rPr>
          <w:rFonts w:ascii="Times New Roman" w:hAnsi="Times New Roman" w:cs="Times New Roman"/>
          <w:sz w:val="24"/>
          <w:szCs w:val="24"/>
        </w:rPr>
        <w:t xml:space="preserve">işlem </w:t>
      </w:r>
      <w:r w:rsidRPr="00CA52A3">
        <w:rPr>
          <w:rFonts w:ascii="Times New Roman" w:hAnsi="Times New Roman" w:cs="Times New Roman"/>
          <w:sz w:val="24"/>
          <w:szCs w:val="24"/>
        </w:rPr>
        <w:t xml:space="preserve">veya müdahale; bilgilendirilmiş rızaları olmadan </w:t>
      </w:r>
      <w:proofErr w:type="spellStart"/>
      <w:r w:rsidRPr="00CA52A3">
        <w:rPr>
          <w:rFonts w:ascii="Times New Roman" w:hAnsi="Times New Roman" w:cs="Times New Roman"/>
          <w:sz w:val="24"/>
          <w:szCs w:val="24"/>
        </w:rPr>
        <w:t>interseks</w:t>
      </w:r>
      <w:proofErr w:type="spellEnd"/>
      <w:r w:rsidRPr="00CA52A3">
        <w:rPr>
          <w:rFonts w:ascii="Times New Roman" w:hAnsi="Times New Roman" w:cs="Times New Roman"/>
          <w:sz w:val="24"/>
          <w:szCs w:val="24"/>
        </w:rPr>
        <w:t xml:space="preserve"> çocuklara yapılan </w:t>
      </w:r>
      <w:proofErr w:type="spellStart"/>
      <w:r w:rsidRPr="00CA52A3">
        <w:rPr>
          <w:rFonts w:ascii="Times New Roman" w:hAnsi="Times New Roman" w:cs="Times New Roman"/>
          <w:sz w:val="24"/>
          <w:szCs w:val="24"/>
        </w:rPr>
        <w:t>psikocerrahi</w:t>
      </w:r>
      <w:proofErr w:type="spellEnd"/>
      <w:r w:rsidRPr="00CA52A3">
        <w:rPr>
          <w:rFonts w:ascii="Times New Roman" w:hAnsi="Times New Roman" w:cs="Times New Roman"/>
          <w:sz w:val="24"/>
          <w:szCs w:val="24"/>
        </w:rPr>
        <w:t xml:space="preserve">, kadın sünneti ve ameliyat veya tedavi gibi </w:t>
      </w:r>
      <w:proofErr w:type="spellStart"/>
      <w:r w:rsidRPr="00CA52A3">
        <w:rPr>
          <w:rFonts w:ascii="Times New Roman" w:hAnsi="Times New Roman" w:cs="Times New Roman"/>
          <w:sz w:val="24"/>
          <w:szCs w:val="24"/>
        </w:rPr>
        <w:t>invazif</w:t>
      </w:r>
      <w:proofErr w:type="spellEnd"/>
      <w:r w:rsidRPr="00CA52A3">
        <w:rPr>
          <w:rFonts w:ascii="Times New Roman" w:hAnsi="Times New Roman" w:cs="Times New Roman"/>
          <w:sz w:val="24"/>
          <w:szCs w:val="24"/>
        </w:rPr>
        <w:t xml:space="preserve"> ve geri dönüşümsüz cerrahi uygulamalar; elektroşok tedavisinin uygulanması ve kimyasal, fiziksel veya mekanik sınırlamaların kullanılması ile </w:t>
      </w:r>
      <w:proofErr w:type="gramStart"/>
      <w:r w:rsidRPr="00CA52A3">
        <w:rPr>
          <w:rFonts w:ascii="Times New Roman" w:hAnsi="Times New Roman" w:cs="Times New Roman"/>
          <w:sz w:val="24"/>
          <w:szCs w:val="24"/>
        </w:rPr>
        <w:t>izolasyon</w:t>
      </w:r>
      <w:proofErr w:type="gramEnd"/>
      <w:r w:rsidRPr="00CA52A3">
        <w:rPr>
          <w:rFonts w:ascii="Times New Roman" w:hAnsi="Times New Roman" w:cs="Times New Roman"/>
          <w:sz w:val="24"/>
          <w:szCs w:val="24"/>
        </w:rPr>
        <w:t xml:space="preserve"> veya tecrit sayılabilir.</w:t>
      </w:r>
    </w:p>
    <w:p w:rsidR="00676562" w:rsidRPr="00CA52A3" w:rsidRDefault="00676562" w:rsidP="00314955">
      <w:pPr>
        <w:spacing w:before="100" w:beforeAutospacing="1" w:after="100" w:afterAutospacing="1"/>
        <w:jc w:val="both"/>
        <w:rPr>
          <w:rFonts w:ascii="Times New Roman" w:hAnsi="Times New Roman" w:cs="Times New Roman"/>
          <w:sz w:val="24"/>
          <w:szCs w:val="24"/>
        </w:rPr>
      </w:pPr>
      <w:r w:rsidRPr="00CA52A3">
        <w:rPr>
          <w:rFonts w:ascii="Times New Roman" w:hAnsi="Times New Roman" w:cs="Times New Roman"/>
          <w:sz w:val="24"/>
          <w:szCs w:val="24"/>
        </w:rPr>
        <w:t xml:space="preserve">33. Engelli kadınlara uygulanan cinsel şiddete tecavüz de </w:t>
      </w:r>
      <w:proofErr w:type="gramStart"/>
      <w:r w:rsidRPr="00CA52A3">
        <w:rPr>
          <w:rFonts w:ascii="Times New Roman" w:hAnsi="Times New Roman" w:cs="Times New Roman"/>
          <w:sz w:val="24"/>
          <w:szCs w:val="24"/>
        </w:rPr>
        <w:t>dahildir</w:t>
      </w:r>
      <w:proofErr w:type="gramEnd"/>
      <w:r w:rsidRPr="00CA52A3">
        <w:rPr>
          <w:rFonts w:ascii="Times New Roman" w:hAnsi="Times New Roman" w:cs="Times New Roman"/>
          <w:sz w:val="24"/>
          <w:szCs w:val="24"/>
        </w:rPr>
        <w:t>.</w:t>
      </w:r>
      <w:r w:rsidRPr="00CA52A3">
        <w:rPr>
          <w:rStyle w:val="DipnotBavurusu"/>
          <w:rFonts w:ascii="Times New Roman" w:hAnsi="Times New Roman" w:cs="Times New Roman"/>
          <w:sz w:val="24"/>
          <w:szCs w:val="24"/>
        </w:rPr>
        <w:footnoteReference w:id="39"/>
      </w:r>
      <w:r w:rsidRPr="00CA52A3">
        <w:rPr>
          <w:rFonts w:ascii="Times New Roman" w:hAnsi="Times New Roman" w:cs="Times New Roman"/>
          <w:sz w:val="24"/>
          <w:szCs w:val="24"/>
        </w:rPr>
        <w:t xml:space="preserve"> Cinsel istismar, tüm senaryolarda,</w:t>
      </w:r>
      <w:r w:rsidR="007B3501">
        <w:rPr>
          <w:rFonts w:ascii="Times New Roman" w:hAnsi="Times New Roman" w:cs="Times New Roman"/>
          <w:sz w:val="24"/>
          <w:szCs w:val="24"/>
        </w:rPr>
        <w:t xml:space="preserve"> d</w:t>
      </w:r>
      <w:r w:rsidRPr="00CA52A3">
        <w:rPr>
          <w:rFonts w:ascii="Times New Roman" w:hAnsi="Times New Roman" w:cs="Times New Roman"/>
          <w:sz w:val="24"/>
          <w:szCs w:val="24"/>
        </w:rPr>
        <w:t>evlet ve devlet dışı kurumların içinde ve aile v</w:t>
      </w:r>
      <w:r w:rsidRPr="00CA52A3">
        <w:rPr>
          <w:rFonts w:ascii="Times New Roman" w:hAnsi="Times New Roman" w:cs="Times New Roman"/>
          <w:color w:val="000000" w:themeColor="text1"/>
          <w:sz w:val="24"/>
          <w:szCs w:val="24"/>
        </w:rPr>
        <w:t>eya çevrenin içinde gerçekleşir. Engelli bazı kadınlar, özellikle de sağır ve kör-sağır kadınlar</w:t>
      </w:r>
      <w:r w:rsidRPr="00CA52A3">
        <w:rPr>
          <w:rStyle w:val="DipnotBavurusu"/>
          <w:rFonts w:ascii="Times New Roman" w:hAnsi="Times New Roman" w:cs="Times New Roman"/>
          <w:color w:val="000000" w:themeColor="text1"/>
          <w:sz w:val="24"/>
          <w:szCs w:val="24"/>
        </w:rPr>
        <w:footnoteReference w:id="40"/>
      </w:r>
      <w:r w:rsidRPr="00CA52A3">
        <w:rPr>
          <w:rFonts w:ascii="Times New Roman" w:hAnsi="Times New Roman" w:cs="Times New Roman"/>
          <w:color w:val="000000" w:themeColor="text1"/>
          <w:sz w:val="24"/>
          <w:szCs w:val="24"/>
        </w:rPr>
        <w:t xml:space="preserve"> </w:t>
      </w:r>
      <w:r w:rsidRPr="00CA52A3">
        <w:rPr>
          <w:rFonts w:ascii="Times New Roman" w:hAnsi="Times New Roman" w:cs="Times New Roman"/>
          <w:sz w:val="24"/>
          <w:szCs w:val="24"/>
        </w:rPr>
        <w:t xml:space="preserve">ve zihinsel engelli kadınlar, </w:t>
      </w:r>
      <w:proofErr w:type="gramStart"/>
      <w:r w:rsidRPr="00CA52A3">
        <w:rPr>
          <w:rFonts w:ascii="Times New Roman" w:hAnsi="Times New Roman" w:cs="Times New Roman"/>
          <w:sz w:val="24"/>
          <w:szCs w:val="24"/>
        </w:rPr>
        <w:t>izolasyon</w:t>
      </w:r>
      <w:proofErr w:type="gramEnd"/>
      <w:r w:rsidRPr="00CA52A3">
        <w:rPr>
          <w:rFonts w:ascii="Times New Roman" w:hAnsi="Times New Roman" w:cs="Times New Roman"/>
          <w:sz w:val="24"/>
          <w:szCs w:val="24"/>
        </w:rPr>
        <w:t>, bağımlılık veya baskı nedeniyle daha fazla şiddet ve istismar riski taşıyabilirler.</w:t>
      </w:r>
    </w:p>
    <w:p w:rsidR="00676562" w:rsidRPr="00CA52A3" w:rsidRDefault="00676562" w:rsidP="00314955">
      <w:pPr>
        <w:spacing w:before="100" w:beforeAutospacing="1" w:after="100" w:afterAutospacing="1"/>
        <w:jc w:val="both"/>
        <w:rPr>
          <w:rFonts w:ascii="Times New Roman" w:hAnsi="Times New Roman" w:cs="Times New Roman"/>
          <w:sz w:val="24"/>
          <w:szCs w:val="24"/>
        </w:rPr>
      </w:pPr>
      <w:r w:rsidRPr="00CA52A3">
        <w:rPr>
          <w:rFonts w:ascii="Times New Roman" w:hAnsi="Times New Roman" w:cs="Times New Roman"/>
          <w:sz w:val="24"/>
          <w:szCs w:val="24"/>
        </w:rPr>
        <w:t>34. Engelli kadınlar, sakatlıkları nedeniyle ekonomik istismara uğrayabilir ve bu da onları daha fazla şiddete maruz bırakabilir. Örneğin, fiziksel sakatlıkları veya görme bozuklukları olan kadınlar zorla dilendirilmek amacıyla trafiğe çıkarılabilirler, çünkü daha fazla kamuoyu sempatisi uyandırdıklarına inanılmaktadır.</w:t>
      </w:r>
      <w:r w:rsidRPr="00CA52A3">
        <w:rPr>
          <w:rStyle w:val="DipnotBavurusu"/>
          <w:rFonts w:ascii="Times New Roman" w:hAnsi="Times New Roman" w:cs="Times New Roman"/>
          <w:sz w:val="24"/>
          <w:szCs w:val="24"/>
        </w:rPr>
        <w:footnoteReference w:id="41"/>
      </w:r>
    </w:p>
    <w:p w:rsidR="00676562" w:rsidRPr="00CA52A3" w:rsidRDefault="00676562" w:rsidP="00314955">
      <w:pPr>
        <w:spacing w:before="100" w:beforeAutospacing="1" w:after="100" w:afterAutospacing="1"/>
        <w:jc w:val="both"/>
        <w:rPr>
          <w:rFonts w:ascii="Times New Roman" w:hAnsi="Times New Roman" w:cs="Times New Roman"/>
          <w:sz w:val="24"/>
          <w:szCs w:val="24"/>
        </w:rPr>
      </w:pPr>
      <w:r w:rsidRPr="00CA52A3">
        <w:rPr>
          <w:rFonts w:ascii="Times New Roman" w:hAnsi="Times New Roman" w:cs="Times New Roman"/>
          <w:sz w:val="24"/>
          <w:szCs w:val="24"/>
        </w:rPr>
        <w:t xml:space="preserve">35. Çoğunlukla erkek çocuklarının bakım ve tedavisinin tercih edilmesi, engelli kız çocuklarına yönelik şiddetin engelli erkek çocuklarına kıyasla daha yaygın olduğu anlamına gelir. Engelli kız çocuklarına yönelik şiddet, cinsiyete özgü ihmal, aşağılama, gizleme, terk etme ve ergenlik döneminde artan cinsel istismar ve cinsel sömürü </w:t>
      </w:r>
      <w:proofErr w:type="gramStart"/>
      <w:r w:rsidRPr="00CA52A3">
        <w:rPr>
          <w:rFonts w:ascii="Times New Roman" w:hAnsi="Times New Roman" w:cs="Times New Roman"/>
          <w:sz w:val="24"/>
          <w:szCs w:val="24"/>
        </w:rPr>
        <w:t>dahil</w:t>
      </w:r>
      <w:proofErr w:type="gramEnd"/>
      <w:r w:rsidRPr="00CA52A3">
        <w:rPr>
          <w:rFonts w:ascii="Times New Roman" w:hAnsi="Times New Roman" w:cs="Times New Roman"/>
          <w:sz w:val="24"/>
          <w:szCs w:val="24"/>
        </w:rPr>
        <w:t xml:space="preserve"> istismarı içerir. Engelli çocukların nüfusa kayıt edilmemeleri de orantısız </w:t>
      </w:r>
      <w:r w:rsidR="00C87E94">
        <w:rPr>
          <w:rFonts w:ascii="Times New Roman" w:hAnsi="Times New Roman" w:cs="Times New Roman"/>
          <w:sz w:val="24"/>
          <w:szCs w:val="24"/>
        </w:rPr>
        <w:t xml:space="preserve">bir biçimde </w:t>
      </w:r>
      <w:r w:rsidRPr="00CA52A3">
        <w:rPr>
          <w:rFonts w:ascii="Times New Roman" w:hAnsi="Times New Roman" w:cs="Times New Roman"/>
          <w:sz w:val="24"/>
          <w:szCs w:val="24"/>
        </w:rPr>
        <w:t>kuvvetle muhtemeldir,</w:t>
      </w:r>
      <w:r w:rsidRPr="00CA52A3">
        <w:rPr>
          <w:rStyle w:val="DipnotBavurusu"/>
          <w:rFonts w:ascii="Times New Roman" w:hAnsi="Times New Roman" w:cs="Times New Roman"/>
          <w:sz w:val="24"/>
          <w:szCs w:val="24"/>
        </w:rPr>
        <w:footnoteReference w:id="42"/>
      </w:r>
      <w:r w:rsidRPr="00CA52A3">
        <w:rPr>
          <w:rFonts w:ascii="Times New Roman" w:hAnsi="Times New Roman" w:cs="Times New Roman"/>
          <w:sz w:val="24"/>
          <w:szCs w:val="24"/>
        </w:rPr>
        <w:t xml:space="preserve"> bu durum onları sömürü ve şiddete maruz bırakır. Özellikle engelli kız çocukları aile fertleri ve bakıcılardan şiddet görme riski altındadır.</w:t>
      </w:r>
      <w:r w:rsidRPr="00CA52A3">
        <w:rPr>
          <w:rStyle w:val="DipnotBavurusu"/>
          <w:rFonts w:ascii="Times New Roman" w:hAnsi="Times New Roman" w:cs="Times New Roman"/>
          <w:sz w:val="24"/>
          <w:szCs w:val="24"/>
        </w:rPr>
        <w:footnoteReference w:id="43"/>
      </w:r>
    </w:p>
    <w:p w:rsidR="00676562" w:rsidRPr="00CA52A3" w:rsidRDefault="00676562" w:rsidP="00314955">
      <w:pPr>
        <w:spacing w:before="100" w:beforeAutospacing="1" w:after="100" w:afterAutospacing="1"/>
        <w:jc w:val="both"/>
        <w:rPr>
          <w:rFonts w:ascii="Times New Roman" w:hAnsi="Times New Roman" w:cs="Times New Roman"/>
          <w:sz w:val="24"/>
          <w:szCs w:val="24"/>
        </w:rPr>
      </w:pPr>
      <w:r w:rsidRPr="00CA52A3">
        <w:rPr>
          <w:rFonts w:ascii="Times New Roman" w:hAnsi="Times New Roman" w:cs="Times New Roman"/>
          <w:sz w:val="24"/>
          <w:szCs w:val="24"/>
        </w:rPr>
        <w:t>36. Özellikle engelli kız çocukları sosyokültürel ve dinsel gelenek ve değerlere başvurularak meşrulaştırılan zararlı uygulamalar riski altındadır. Örneğin, engelli kız çocuklarının “merhamet cinayetleri” sonucu ölmesi engelli erkek çocuklarından daha muhtemeldir; çünkü aileleri sakat bir kız çocuğu yetiştirmek konusunda isteksizdir veya destek bulamamaktadır.</w:t>
      </w:r>
      <w:r w:rsidRPr="00CA52A3">
        <w:rPr>
          <w:rStyle w:val="DipnotBavurusu"/>
          <w:rFonts w:ascii="Times New Roman" w:hAnsi="Times New Roman" w:cs="Times New Roman"/>
          <w:sz w:val="24"/>
          <w:szCs w:val="24"/>
        </w:rPr>
        <w:footnoteReference w:id="44"/>
      </w:r>
      <w:r w:rsidRPr="00CA52A3">
        <w:rPr>
          <w:rFonts w:ascii="Times New Roman" w:hAnsi="Times New Roman" w:cs="Times New Roman"/>
          <w:sz w:val="24"/>
          <w:szCs w:val="24"/>
        </w:rPr>
        <w:t xml:space="preserve"> Zararlı uygulamalara ilişkin diğer örnekler, yeni doğmuş çocuğu öldürme,</w:t>
      </w:r>
      <w:r w:rsidRPr="00CA52A3">
        <w:rPr>
          <w:rStyle w:val="DipnotBavurusu"/>
          <w:rFonts w:ascii="Times New Roman" w:hAnsi="Times New Roman" w:cs="Times New Roman"/>
          <w:sz w:val="24"/>
          <w:szCs w:val="24"/>
        </w:rPr>
        <w:footnoteReference w:id="45"/>
      </w:r>
      <w:r w:rsidRPr="00CA52A3">
        <w:rPr>
          <w:rFonts w:ascii="Times New Roman" w:hAnsi="Times New Roman" w:cs="Times New Roman"/>
          <w:sz w:val="24"/>
          <w:szCs w:val="24"/>
        </w:rPr>
        <w:t xml:space="preserve"> “cin çarpması” suçlamaları ile emzirme ve beslenme kısıtlamalarını kapsamaktadır. Buna ek olarak, engelli kız çocuklarının, özellikle de zihinsel engelli kız çocuklarının evlenmesi, gelecekte güvenlik, bakım ve finansman sağlamak bahanesiyle meşrulaştırılır. Buna karşılık, çocuk yaşta evlilik, okuldan ayrılma oranları ile erken ve sık doğum oranlarının artmasına sebep olmaktadır. Engelli kız çocukları, aile içi faaliyetlerden dışlanmaları, evden ayrılmalarının engellenmesi, </w:t>
      </w:r>
      <w:r w:rsidRPr="00CA52A3">
        <w:rPr>
          <w:rFonts w:ascii="Times New Roman" w:hAnsi="Times New Roman" w:cs="Times New Roman"/>
          <w:sz w:val="24"/>
          <w:szCs w:val="24"/>
        </w:rPr>
        <w:lastRenderedPageBreak/>
        <w:t xml:space="preserve">karşılığı ödenmeyen ev işi yapmak zorunda kalmaları ve okula gitmelerinin yasaklanmasını da içeren bir şekilde aile içinde sosyal </w:t>
      </w:r>
      <w:proofErr w:type="gramStart"/>
      <w:r w:rsidRPr="00CA52A3">
        <w:rPr>
          <w:rFonts w:ascii="Times New Roman" w:hAnsi="Times New Roman" w:cs="Times New Roman"/>
          <w:sz w:val="24"/>
          <w:szCs w:val="24"/>
        </w:rPr>
        <w:t>izolasyon</w:t>
      </w:r>
      <w:proofErr w:type="gramEnd"/>
      <w:r w:rsidRPr="00CA52A3">
        <w:rPr>
          <w:rFonts w:ascii="Times New Roman" w:hAnsi="Times New Roman" w:cs="Times New Roman"/>
          <w:sz w:val="24"/>
          <w:szCs w:val="24"/>
        </w:rPr>
        <w:t>, ayrımcılık ve sömürüye maruz kalırlar.</w:t>
      </w:r>
    </w:p>
    <w:p w:rsidR="00676562" w:rsidRPr="00CA52A3" w:rsidRDefault="00676562" w:rsidP="00314955">
      <w:pPr>
        <w:spacing w:before="100" w:beforeAutospacing="1" w:after="100" w:afterAutospacing="1"/>
        <w:jc w:val="both"/>
        <w:rPr>
          <w:rFonts w:ascii="Times New Roman" w:hAnsi="Times New Roman" w:cs="Times New Roman"/>
          <w:sz w:val="24"/>
          <w:szCs w:val="24"/>
        </w:rPr>
      </w:pPr>
      <w:r w:rsidRPr="00CA52A3">
        <w:rPr>
          <w:rFonts w:ascii="Times New Roman" w:hAnsi="Times New Roman" w:cs="Times New Roman"/>
          <w:sz w:val="24"/>
          <w:szCs w:val="24"/>
        </w:rPr>
        <w:t>37. Engelli kadınlar, zorla evlendirme, kadın sünneti, sözde namus adı altında işlenen suçlar, başlık parası şiddeti, dullukla ilgili uygulamalar ve büyücülük suçlaması gibi engelli olmayan kadınlara karşı uygulanan aynı zararlı uygulamalara maruz kalmaktadır.</w:t>
      </w:r>
      <w:r w:rsidRPr="00CA52A3">
        <w:rPr>
          <w:rStyle w:val="DipnotBavurusu"/>
          <w:rFonts w:ascii="Times New Roman" w:hAnsi="Times New Roman" w:cs="Times New Roman"/>
          <w:sz w:val="24"/>
          <w:szCs w:val="24"/>
        </w:rPr>
        <w:footnoteReference w:id="46"/>
      </w:r>
      <w:r w:rsidRPr="00CA52A3">
        <w:rPr>
          <w:rFonts w:ascii="Times New Roman" w:hAnsi="Times New Roman" w:cs="Times New Roman"/>
          <w:sz w:val="24"/>
          <w:szCs w:val="24"/>
        </w:rPr>
        <w:t xml:space="preserve"> Bu zararlı uygulamaların sonuçları sosyal dışlanmanın ötesine geçmektedir. Bu sonuçlar, zararlı toplumsal cinsiyet kalıplarını güçlendirir, eşitsizlikleri sürdürür ve kadınlar ve kız çocuklarına yönelik ayrımcılığa hizmet eder. Bunlar fiziksel ve psikolojik şiddet ve ekonomik sömürüye neden olabilir. Kültürün ataerkil yorumlarına dayanan zararlı uygulamalar engelli kadınlara ve kız çocuklarına yönelik şiddeti meşrulaştırmaya yol açamaz. Bununla beraber, engelli kadınlar ve kız çocukları, özellikle “bakirelik testi”</w:t>
      </w:r>
      <w:r w:rsidRPr="00CA52A3">
        <w:rPr>
          <w:rStyle w:val="DipnotBavurusu"/>
          <w:rFonts w:ascii="Times New Roman" w:hAnsi="Times New Roman" w:cs="Times New Roman"/>
          <w:sz w:val="24"/>
          <w:szCs w:val="24"/>
        </w:rPr>
        <w:footnoteReference w:id="47"/>
      </w:r>
      <w:r w:rsidRPr="00CA52A3">
        <w:rPr>
          <w:rFonts w:ascii="Times New Roman" w:hAnsi="Times New Roman" w:cs="Times New Roman"/>
          <w:sz w:val="24"/>
          <w:szCs w:val="24"/>
        </w:rPr>
        <w:t xml:space="preserve"> ve HIV/AIDS’le ilgili yanlış kanılara ilişkin “bakire tecavüz” riski altındadırlar.</w:t>
      </w:r>
      <w:r w:rsidRPr="00CA52A3">
        <w:rPr>
          <w:rStyle w:val="DipnotBavurusu"/>
          <w:rFonts w:ascii="Times New Roman" w:hAnsi="Times New Roman" w:cs="Times New Roman"/>
          <w:sz w:val="24"/>
          <w:szCs w:val="24"/>
        </w:rPr>
        <w:footnoteReference w:id="48"/>
      </w:r>
    </w:p>
    <w:p w:rsidR="00676562" w:rsidRPr="00CA52A3" w:rsidRDefault="00676562" w:rsidP="00314955">
      <w:pPr>
        <w:spacing w:before="100" w:beforeAutospacing="1" w:after="100" w:afterAutospacing="1"/>
        <w:jc w:val="both"/>
        <w:rPr>
          <w:rFonts w:ascii="Times New Roman" w:hAnsi="Times New Roman" w:cs="Times New Roman"/>
          <w:b/>
          <w:sz w:val="24"/>
          <w:szCs w:val="24"/>
        </w:rPr>
      </w:pPr>
      <w:r w:rsidRPr="00CA52A3">
        <w:rPr>
          <w:rFonts w:ascii="Times New Roman" w:hAnsi="Times New Roman" w:cs="Times New Roman"/>
          <w:b/>
          <w:sz w:val="24"/>
          <w:szCs w:val="24"/>
        </w:rPr>
        <w:t xml:space="preserve">B. Hane ve Aile Hayatına Saygı </w:t>
      </w:r>
      <w:proofErr w:type="gramStart"/>
      <w:r w:rsidRPr="00CA52A3">
        <w:rPr>
          <w:rFonts w:ascii="Times New Roman" w:hAnsi="Times New Roman" w:cs="Times New Roman"/>
          <w:b/>
          <w:sz w:val="24"/>
          <w:szCs w:val="24"/>
        </w:rPr>
        <w:t>Dahil</w:t>
      </w:r>
      <w:proofErr w:type="gramEnd"/>
      <w:r w:rsidRPr="00CA52A3">
        <w:rPr>
          <w:rFonts w:ascii="Times New Roman" w:hAnsi="Times New Roman" w:cs="Times New Roman"/>
          <w:b/>
          <w:sz w:val="24"/>
          <w:szCs w:val="24"/>
        </w:rPr>
        <w:t xml:space="preserve"> Olmak Üzere Cinsel Sağlık ve Üreme Sağlığı ve Hakları (Madde 23 ve 25)</w:t>
      </w:r>
    </w:p>
    <w:p w:rsidR="00676562" w:rsidRPr="00CA52A3" w:rsidRDefault="00676562" w:rsidP="00314955">
      <w:pPr>
        <w:pStyle w:val="Default"/>
        <w:spacing w:before="100" w:beforeAutospacing="1" w:after="100" w:afterAutospacing="1" w:line="276" w:lineRule="auto"/>
        <w:jc w:val="both"/>
        <w:rPr>
          <w:color w:val="auto"/>
          <w:lang w:val="tr-TR"/>
        </w:rPr>
      </w:pPr>
      <w:r w:rsidRPr="00CA52A3">
        <w:rPr>
          <w:color w:val="auto"/>
          <w:lang w:val="tr-TR"/>
        </w:rPr>
        <w:t>38. Engellilik ve toplumsal cinsiyete ilişkin yanlış klişeleştirme, cinsel sağlık ve üreme sağlığı ve haklarının kullanımı ve bir aile kurma hakkı üzerinde ciddi etkiye sahip bir ayrımcılık biçimidir. Engelli kadınlarla ilgili zararlı klişeler</w:t>
      </w:r>
      <w:r w:rsidR="00E26FC0">
        <w:rPr>
          <w:color w:val="auto"/>
          <w:lang w:val="tr-TR"/>
        </w:rPr>
        <w:t xml:space="preserve"> </w:t>
      </w:r>
      <w:proofErr w:type="spellStart"/>
      <w:r w:rsidRPr="00CA52A3">
        <w:rPr>
          <w:color w:val="auto"/>
          <w:lang w:val="tr-TR"/>
        </w:rPr>
        <w:t>aseksüel</w:t>
      </w:r>
      <w:proofErr w:type="spellEnd"/>
      <w:r w:rsidRPr="00CA52A3">
        <w:rPr>
          <w:color w:val="auto"/>
          <w:lang w:val="tr-TR"/>
        </w:rPr>
        <w:t xml:space="preserve">, aciz, irrasyonel, kontrolsüz ve/veya </w:t>
      </w:r>
      <w:proofErr w:type="spellStart"/>
      <w:r w:rsidRPr="00CA52A3">
        <w:rPr>
          <w:color w:val="auto"/>
          <w:lang w:val="tr-TR"/>
        </w:rPr>
        <w:t>hiperseksüel</w:t>
      </w:r>
      <w:proofErr w:type="spellEnd"/>
      <w:r w:rsidRPr="00CA52A3">
        <w:rPr>
          <w:color w:val="auto"/>
          <w:lang w:val="tr-TR"/>
        </w:rPr>
        <w:t xml:space="preserve"> oldukları inancını içerir. Bütün kadınlar gibi, engelli kadınlar da çocuklarının sayısını ve yaş aralığını seçme hakkına ve ayrıca cinsel sağlık ve üreme sağlığı </w:t>
      </w:r>
      <w:r w:rsidR="00E26FC0">
        <w:rPr>
          <w:color w:val="auto"/>
          <w:lang w:val="tr-TR"/>
        </w:rPr>
        <w:t xml:space="preserve">da </w:t>
      </w:r>
      <w:proofErr w:type="gramStart"/>
      <w:r w:rsidRPr="00CA52A3">
        <w:rPr>
          <w:color w:val="auto"/>
          <w:lang w:val="tr-TR"/>
        </w:rPr>
        <w:t>dahil</w:t>
      </w:r>
      <w:proofErr w:type="gramEnd"/>
      <w:r w:rsidRPr="00CA52A3">
        <w:rPr>
          <w:color w:val="auto"/>
          <w:lang w:val="tr-TR"/>
        </w:rPr>
        <w:t xml:space="preserve"> olmak üzere cinselliği ile ilgili konularda baskı, ayrımcılık ve şiddet olmadan kontrolü elinde tutma hakkına sahiptir.</w:t>
      </w:r>
      <w:r w:rsidRPr="00CA52A3">
        <w:rPr>
          <w:rStyle w:val="DipnotBavurusu"/>
          <w:color w:val="auto"/>
          <w:lang w:val="tr-TR"/>
        </w:rPr>
        <w:footnoteReference w:id="49"/>
      </w:r>
    </w:p>
    <w:p w:rsidR="00676562" w:rsidRPr="00CA52A3" w:rsidRDefault="00676562" w:rsidP="00314955">
      <w:pPr>
        <w:pStyle w:val="Default"/>
        <w:spacing w:before="100" w:beforeAutospacing="1" w:after="100" w:afterAutospacing="1" w:line="276" w:lineRule="auto"/>
        <w:jc w:val="both"/>
        <w:rPr>
          <w:color w:val="auto"/>
          <w:lang w:val="tr-TR"/>
        </w:rPr>
      </w:pPr>
      <w:r w:rsidRPr="00CA52A3">
        <w:rPr>
          <w:color w:val="auto"/>
          <w:lang w:val="tr-TR"/>
        </w:rPr>
        <w:t xml:space="preserve">39. Engelli kadınlar, cinsel sağlık ve üreme sağlığı ve hakları, hukuk önünde eşit tanınma ve adalete erişimin önünde çok sayıda engelle karşılaşmaktadır. Toplumsal cinsiyet ve engellilik temelinde karşılaştıkları çoklu ayrımcılığın yol açtığı engellerle karşılaşmaya ek olarak, mülteci, göçmen ve sığınmacı gibi engelli bazı kadınlar, sağlık hizmetlerinden yararlanmaları engellendiği için ek engellerle karşılaşırlar. Engelli kadınlar, engelli çocuklar doğuracakları ve dolayısıyla engelli kadınların anne olmaktan caydırılmaları veya bunun engellenmesini varsayan zararlı </w:t>
      </w:r>
      <w:proofErr w:type="spellStart"/>
      <w:r w:rsidRPr="00CA52A3">
        <w:rPr>
          <w:color w:val="auto"/>
          <w:lang w:val="tr-TR"/>
        </w:rPr>
        <w:t>öjenik</w:t>
      </w:r>
      <w:proofErr w:type="spellEnd"/>
      <w:r w:rsidRPr="00CA52A3">
        <w:rPr>
          <w:color w:val="auto"/>
          <w:lang w:val="tr-TR"/>
        </w:rPr>
        <w:t xml:space="preserve"> klişelerle de karşı karşıya kalabilirler.</w:t>
      </w:r>
      <w:r w:rsidRPr="00CA52A3">
        <w:rPr>
          <w:rStyle w:val="DipnotBavurusu"/>
          <w:color w:val="auto"/>
          <w:lang w:val="tr-TR"/>
        </w:rPr>
        <w:footnoteReference w:id="50"/>
      </w:r>
    </w:p>
    <w:p w:rsidR="00676562" w:rsidRPr="00CA52A3" w:rsidRDefault="00676562" w:rsidP="00314955">
      <w:pPr>
        <w:pStyle w:val="Default"/>
        <w:spacing w:before="100" w:beforeAutospacing="1" w:after="100" w:afterAutospacing="1" w:line="276" w:lineRule="auto"/>
        <w:jc w:val="both"/>
        <w:rPr>
          <w:color w:val="auto"/>
          <w:lang w:val="tr-TR"/>
        </w:rPr>
      </w:pPr>
      <w:r w:rsidRPr="00CA52A3">
        <w:rPr>
          <w:color w:val="auto"/>
          <w:lang w:val="tr-TR"/>
        </w:rPr>
        <w:t xml:space="preserve">40. Engelli kadınların, </w:t>
      </w:r>
      <w:proofErr w:type="spellStart"/>
      <w:r w:rsidRPr="00CA52A3">
        <w:rPr>
          <w:color w:val="auto"/>
          <w:lang w:val="tr-TR"/>
        </w:rPr>
        <w:t>aseksüel</w:t>
      </w:r>
      <w:proofErr w:type="spellEnd"/>
      <w:r w:rsidRPr="00CA52A3">
        <w:rPr>
          <w:color w:val="auto"/>
          <w:lang w:val="tr-TR"/>
        </w:rPr>
        <w:t xml:space="preserve"> oldukları ve bu nedenle başkalarıyla eşit bir şekilde bilgiye ihtiyaçları olmadığını varsayan zararlı klişeler nedeniyle, kapsamlı cinsellik eğitimi </w:t>
      </w:r>
      <w:proofErr w:type="gramStart"/>
      <w:r w:rsidRPr="00CA52A3">
        <w:rPr>
          <w:color w:val="auto"/>
          <w:lang w:val="tr-TR"/>
        </w:rPr>
        <w:t>dahil</w:t>
      </w:r>
      <w:proofErr w:type="gramEnd"/>
      <w:r w:rsidRPr="00CA52A3">
        <w:rPr>
          <w:color w:val="auto"/>
          <w:lang w:val="tr-TR"/>
        </w:rPr>
        <w:t xml:space="preserve"> olmak üzere, bilgi ve iletişime erişimleri de engellenebilir. Bilgi, erişilebilir</w:t>
      </w:r>
      <w:r w:rsidR="007027F7">
        <w:rPr>
          <w:color w:val="auto"/>
          <w:lang w:val="tr-TR"/>
        </w:rPr>
        <w:t xml:space="preserve"> biçimlerde de</w:t>
      </w:r>
      <w:r w:rsidRPr="00CA52A3">
        <w:rPr>
          <w:color w:val="auto"/>
          <w:lang w:val="tr-TR"/>
        </w:rPr>
        <w:t xml:space="preserve"> bulunmayabilir. Cinsel sağlık ve üreme sağlığı bilgileri, anne sağlığı, doğum kontrol yöntemleri, aile planlaması, cinsel yolla bulaşan </w:t>
      </w:r>
      <w:proofErr w:type="gramStart"/>
      <w:r w:rsidRPr="00CA52A3">
        <w:rPr>
          <w:color w:val="auto"/>
          <w:lang w:val="tr-TR"/>
        </w:rPr>
        <w:t>enfeksiyonlar</w:t>
      </w:r>
      <w:proofErr w:type="gramEnd"/>
      <w:r w:rsidRPr="00CA52A3">
        <w:rPr>
          <w:color w:val="auto"/>
          <w:lang w:val="tr-TR"/>
        </w:rPr>
        <w:t xml:space="preserve">, HIV önleme, güvenli kürtaj ve </w:t>
      </w:r>
      <w:r w:rsidRPr="00CA52A3">
        <w:rPr>
          <w:color w:val="auto"/>
          <w:lang w:val="tr-TR"/>
        </w:rPr>
        <w:lastRenderedPageBreak/>
        <w:t>düşük sonrası bakım, kısırlık ve doğurganlık seçenekleri ve üreme kanseri gibi cinsel sağlık ve üreme sağlığının tüm yönleri hakkında bilgiler içermektedir.</w:t>
      </w:r>
      <w:r w:rsidRPr="00CA52A3">
        <w:rPr>
          <w:rStyle w:val="DipnotBavurusu"/>
          <w:color w:val="auto"/>
          <w:lang w:val="tr-TR"/>
        </w:rPr>
        <w:footnoteReference w:id="51"/>
      </w:r>
    </w:p>
    <w:p w:rsidR="00676562" w:rsidRPr="00CA52A3" w:rsidRDefault="00676562" w:rsidP="00314955">
      <w:pPr>
        <w:pStyle w:val="Default"/>
        <w:spacing w:before="100" w:beforeAutospacing="1" w:after="100" w:afterAutospacing="1" w:line="276" w:lineRule="auto"/>
        <w:jc w:val="both"/>
        <w:rPr>
          <w:color w:val="auto"/>
          <w:lang w:val="tr-TR"/>
        </w:rPr>
      </w:pPr>
      <w:r w:rsidRPr="00CA52A3">
        <w:rPr>
          <w:color w:val="auto"/>
          <w:lang w:val="tr-TR"/>
        </w:rPr>
        <w:t>41. Engelli kadınların cinsel sağlık ve üreme sağlığına ilişkin bilgilere erişim eksikliği, özellikle zihinsel engelli kadınlar ve sağır ve kör-sağır kadınlar için cinsel şiddete maruz kalma riskini artırabilir.</w:t>
      </w:r>
      <w:r w:rsidRPr="00CA52A3">
        <w:rPr>
          <w:rStyle w:val="DipnotBavurusu"/>
          <w:color w:val="auto"/>
          <w:lang w:val="tr-TR"/>
        </w:rPr>
        <w:footnoteReference w:id="52"/>
      </w:r>
    </w:p>
    <w:p w:rsidR="00676562" w:rsidRPr="00CA52A3" w:rsidRDefault="00676562" w:rsidP="00314955">
      <w:pPr>
        <w:pStyle w:val="Default"/>
        <w:spacing w:before="100" w:beforeAutospacing="1" w:after="100" w:afterAutospacing="1" w:line="276" w:lineRule="auto"/>
        <w:jc w:val="both"/>
        <w:rPr>
          <w:color w:val="auto"/>
          <w:lang w:val="tr-TR"/>
        </w:rPr>
      </w:pPr>
      <w:r w:rsidRPr="00CA52A3">
        <w:rPr>
          <w:color w:val="auto"/>
          <w:lang w:val="tr-TR"/>
        </w:rPr>
        <w:t xml:space="preserve">42. Mamografi makineleri ve jinekolojik muayene masaları da </w:t>
      </w:r>
      <w:proofErr w:type="gramStart"/>
      <w:r w:rsidRPr="00CA52A3">
        <w:rPr>
          <w:color w:val="auto"/>
          <w:lang w:val="tr-TR"/>
        </w:rPr>
        <w:t>dahil</w:t>
      </w:r>
      <w:proofErr w:type="gramEnd"/>
      <w:r w:rsidRPr="00CA52A3">
        <w:rPr>
          <w:color w:val="auto"/>
          <w:lang w:val="tr-TR"/>
        </w:rPr>
        <w:t xml:space="preserve"> olmak üzere sağlık tesisleri ve ekipmanları genellikle engelli kadınlar için fiziksel olarak erişilemez durumdadır.</w:t>
      </w:r>
      <w:r w:rsidRPr="00CA52A3">
        <w:rPr>
          <w:rStyle w:val="DipnotBavurusu"/>
          <w:color w:val="auto"/>
          <w:lang w:val="tr-TR"/>
        </w:rPr>
        <w:footnoteReference w:id="53"/>
      </w:r>
      <w:r w:rsidRPr="00CA52A3">
        <w:rPr>
          <w:color w:val="auto"/>
          <w:lang w:val="tr-TR"/>
        </w:rPr>
        <w:t xml:space="preserve"> Engelli kadınların sağlık tesislerine veya tarama programlarına katılmaları için güvenli ulaşım bulunmayabilir, pahalı veya erişilemez olabilir.</w:t>
      </w:r>
    </w:p>
    <w:p w:rsidR="00676562" w:rsidRPr="00CA52A3" w:rsidRDefault="00676562" w:rsidP="00314955">
      <w:pPr>
        <w:pStyle w:val="Default"/>
        <w:spacing w:before="100" w:beforeAutospacing="1" w:after="100" w:afterAutospacing="1" w:line="276" w:lineRule="auto"/>
        <w:jc w:val="both"/>
        <w:rPr>
          <w:lang w:val="tr-TR"/>
        </w:rPr>
      </w:pPr>
      <w:r w:rsidRPr="00CA52A3">
        <w:rPr>
          <w:color w:val="auto"/>
          <w:lang w:val="tr-TR"/>
        </w:rPr>
        <w:t xml:space="preserve">43. </w:t>
      </w:r>
      <w:r w:rsidRPr="00CA52A3">
        <w:rPr>
          <w:lang w:val="tr-TR"/>
        </w:rPr>
        <w:t xml:space="preserve">Sağlık personeli ve ilgili personel tarafından öne sürülen davranışsal engeller, engelli kadınların, özellikle </w:t>
      </w:r>
      <w:proofErr w:type="spellStart"/>
      <w:r w:rsidRPr="00CA52A3">
        <w:rPr>
          <w:lang w:val="tr-TR"/>
        </w:rPr>
        <w:t>psikososyal</w:t>
      </w:r>
      <w:proofErr w:type="spellEnd"/>
      <w:r w:rsidRPr="00CA52A3">
        <w:rPr>
          <w:lang w:val="tr-TR"/>
        </w:rPr>
        <w:t xml:space="preserve"> veya zihinsel engelli, sağır ve kör-sağır kadınlar ve h</w:t>
      </w:r>
      <w:r w:rsidR="00013323">
        <w:rPr>
          <w:lang w:val="tr-TR"/>
        </w:rPr>
        <w:t>â</w:t>
      </w:r>
      <w:r w:rsidRPr="00CA52A3">
        <w:rPr>
          <w:lang w:val="tr-TR"/>
        </w:rPr>
        <w:t>l</w:t>
      </w:r>
      <w:r w:rsidR="00013323">
        <w:rPr>
          <w:lang w:val="tr-TR"/>
        </w:rPr>
        <w:t>â</w:t>
      </w:r>
      <w:r w:rsidRPr="00CA52A3">
        <w:rPr>
          <w:lang w:val="tr-TR"/>
        </w:rPr>
        <w:t xml:space="preserve"> akıl hastanesinde olan kadınların, sağlık hizmeti uygulayıcılarına ve/veya hizmetlerine erişimlerinin reddedilmesine neden olabilir.</w:t>
      </w:r>
      <w:r w:rsidRPr="00CA52A3">
        <w:rPr>
          <w:rStyle w:val="DipnotBavurusu"/>
          <w:lang w:val="tr-TR"/>
        </w:rPr>
        <w:footnoteReference w:id="54"/>
      </w:r>
    </w:p>
    <w:p w:rsidR="00676562" w:rsidRPr="00CA52A3" w:rsidRDefault="00676562" w:rsidP="00314955">
      <w:pPr>
        <w:pStyle w:val="Default"/>
        <w:spacing w:before="100" w:beforeAutospacing="1" w:after="100" w:afterAutospacing="1" w:line="276" w:lineRule="auto"/>
        <w:jc w:val="both"/>
        <w:rPr>
          <w:color w:val="auto"/>
          <w:lang w:val="tr-TR"/>
        </w:rPr>
      </w:pPr>
      <w:r w:rsidRPr="00CA52A3">
        <w:rPr>
          <w:color w:val="auto"/>
          <w:lang w:val="tr-TR"/>
        </w:rPr>
        <w:t xml:space="preserve">44. Pratikte, </w:t>
      </w:r>
      <w:r w:rsidRPr="00CA52A3">
        <w:rPr>
          <w:lang w:val="tr-TR"/>
        </w:rPr>
        <w:t xml:space="preserve">engelli kadınların, özellikle de </w:t>
      </w:r>
      <w:proofErr w:type="spellStart"/>
      <w:r w:rsidRPr="00CA52A3">
        <w:rPr>
          <w:lang w:val="tr-TR"/>
        </w:rPr>
        <w:t>psikososyal</w:t>
      </w:r>
      <w:proofErr w:type="spellEnd"/>
      <w:r w:rsidRPr="00CA52A3">
        <w:rPr>
          <w:lang w:val="tr-TR"/>
        </w:rPr>
        <w:t xml:space="preserve"> veya zihinsel engelli kadınların seçimleri genellikle dikkate alınmaz ve kararları çoğunlukla yasal temsilciler, hizmet sağlayıcılar, vasiler ve aile üyeleri de </w:t>
      </w:r>
      <w:proofErr w:type="gramStart"/>
      <w:r w:rsidRPr="00CA52A3">
        <w:rPr>
          <w:lang w:val="tr-TR"/>
        </w:rPr>
        <w:t>dahil</w:t>
      </w:r>
      <w:proofErr w:type="gramEnd"/>
      <w:r w:rsidRPr="00CA52A3">
        <w:rPr>
          <w:lang w:val="tr-TR"/>
        </w:rPr>
        <w:t xml:space="preserve"> olmak üzere üçüncü şahısların tercihleriyle değiştirilir, ki bu Sözleşmenin 12. </w:t>
      </w:r>
      <w:r w:rsidR="00CF28F1">
        <w:rPr>
          <w:lang w:val="tr-TR"/>
        </w:rPr>
        <w:t>M</w:t>
      </w:r>
      <w:r w:rsidRPr="00CA52A3">
        <w:rPr>
          <w:lang w:val="tr-TR"/>
        </w:rPr>
        <w:t>addesi uyarınca haklarını</w:t>
      </w:r>
      <w:r w:rsidR="00CF28F1">
        <w:rPr>
          <w:lang w:val="tr-TR"/>
        </w:rPr>
        <w:t>n</w:t>
      </w:r>
      <w:r w:rsidRPr="00CA52A3">
        <w:rPr>
          <w:lang w:val="tr-TR"/>
        </w:rPr>
        <w:t xml:space="preserve"> ihlal e</w:t>
      </w:r>
      <w:r w:rsidR="00CF28F1">
        <w:rPr>
          <w:lang w:val="tr-TR"/>
        </w:rPr>
        <w:t>dilmesid</w:t>
      </w:r>
      <w:r w:rsidRPr="00CA52A3">
        <w:rPr>
          <w:lang w:val="tr-TR"/>
        </w:rPr>
        <w:t>ir.</w:t>
      </w:r>
      <w:r w:rsidRPr="00CA52A3">
        <w:rPr>
          <w:rStyle w:val="DipnotBavurusu"/>
          <w:lang w:val="tr-TR"/>
        </w:rPr>
        <w:footnoteReference w:id="55"/>
      </w:r>
      <w:r w:rsidRPr="00CA52A3">
        <w:rPr>
          <w:lang w:val="tr-TR"/>
        </w:rPr>
        <w:t xml:space="preserve"> Tüm engelli kadınlar, tıbbi ve/veya şifalı tedaviyle ilgili olarak, kendi doğurganlıkları ve üreme özerklikleri hakkında kendi kararlarını almak, çocuklarının sayısını ve yaş aralığını seçme hakkından yararlanmak, babalık açıklamasına rıza göstermek ve kabul etmek ile ilişki kurma hakkından yararlanmak </w:t>
      </w:r>
      <w:proofErr w:type="gramStart"/>
      <w:r w:rsidRPr="00CA52A3">
        <w:rPr>
          <w:lang w:val="tr-TR"/>
        </w:rPr>
        <w:t>dahil</w:t>
      </w:r>
      <w:proofErr w:type="gramEnd"/>
      <w:r w:rsidRPr="00CA52A3">
        <w:rPr>
          <w:lang w:val="tr-TR"/>
        </w:rPr>
        <w:t xml:space="preserve"> olmak üzere, arzu edildiğinde destek alarak kendi kararlarını verip kanuni ehliyetlerinden yararlanmalıdır. </w:t>
      </w:r>
      <w:r w:rsidR="0058052F">
        <w:rPr>
          <w:lang w:val="tr-TR"/>
        </w:rPr>
        <w:t>Hukuki</w:t>
      </w:r>
      <w:r w:rsidRPr="00CA52A3">
        <w:rPr>
          <w:lang w:val="tr-TR"/>
        </w:rPr>
        <w:t xml:space="preserve"> ehliyetin</w:t>
      </w:r>
      <w:r w:rsidR="00B11D57">
        <w:rPr>
          <w:lang w:val="tr-TR"/>
        </w:rPr>
        <w:t xml:space="preserve"> kısıtlanması veya kaldırılması</w:t>
      </w:r>
      <w:r w:rsidRPr="00CA52A3">
        <w:rPr>
          <w:lang w:val="tr-TR"/>
        </w:rPr>
        <w:t xml:space="preserve"> kısırlaştırma, kürtaj, doğum kontrolü, kadın sünneti, </w:t>
      </w:r>
      <w:proofErr w:type="spellStart"/>
      <w:r w:rsidRPr="00CA52A3">
        <w:rPr>
          <w:lang w:val="tr-TR"/>
        </w:rPr>
        <w:t>interseks</w:t>
      </w:r>
      <w:proofErr w:type="spellEnd"/>
      <w:r w:rsidRPr="00CA52A3">
        <w:rPr>
          <w:lang w:val="tr-TR"/>
        </w:rPr>
        <w:t xml:space="preserve"> çocuklara yapılan ameliyat veya tedavi gibi bilgilendirilmiş rıza alınmadan yapılan zorla müdahaleleri ve kurumlarda zorunlu gözetimi kolaylaştırabilir.</w:t>
      </w:r>
      <w:r w:rsidRPr="00CA52A3">
        <w:rPr>
          <w:rStyle w:val="DipnotBavurusu"/>
          <w:lang w:val="tr-TR"/>
        </w:rPr>
        <w:footnoteReference w:id="56"/>
      </w:r>
    </w:p>
    <w:p w:rsidR="00FE6E72" w:rsidRPr="00CA52A3" w:rsidRDefault="00FE6E72" w:rsidP="00314955">
      <w:pPr>
        <w:pStyle w:val="Default"/>
        <w:spacing w:before="100" w:beforeAutospacing="1" w:after="100" w:afterAutospacing="1" w:line="276" w:lineRule="auto"/>
        <w:jc w:val="both"/>
        <w:rPr>
          <w:lang w:val="tr-TR"/>
        </w:rPr>
      </w:pPr>
      <w:r w:rsidRPr="00CA52A3">
        <w:rPr>
          <w:lang w:val="tr-TR"/>
        </w:rPr>
        <w:t xml:space="preserve">45. Doğumla sonuçlanmayan zorunlu doğum kontrolü ve kısırlaştırma da cinsel şiddete yol açabilir, özellikle </w:t>
      </w:r>
      <w:proofErr w:type="spellStart"/>
      <w:r w:rsidRPr="00CA52A3">
        <w:rPr>
          <w:lang w:val="tr-TR"/>
        </w:rPr>
        <w:t>psikososyal</w:t>
      </w:r>
      <w:proofErr w:type="spellEnd"/>
      <w:r w:rsidRPr="00CA52A3">
        <w:rPr>
          <w:lang w:val="tr-TR"/>
        </w:rPr>
        <w:t xml:space="preserve"> ve zihinsel açıdan kısıtlı kadınlar, psikiyatri klinikleri ve diğer kur</w:t>
      </w:r>
      <w:r w:rsidR="00AA68A7">
        <w:rPr>
          <w:lang w:val="tr-TR"/>
        </w:rPr>
        <w:t>umlardaki kadınlar ve gözetim altında</w:t>
      </w:r>
      <w:r w:rsidRPr="00CA52A3">
        <w:rPr>
          <w:lang w:val="tr-TR"/>
        </w:rPr>
        <w:t xml:space="preserve"> tutulan kadınlar için. Bu nedenle, engelli kadınların aile kurma ve uygun bir destekle çocuk yetiştirme hakkı ile ilgili hukuki ehliyetinin diğer </w:t>
      </w:r>
      <w:r w:rsidRPr="00CA52A3">
        <w:rPr>
          <w:lang w:val="tr-TR"/>
        </w:rPr>
        <w:lastRenderedPageBreak/>
        <w:t>vatandaşlarla eşit bir biçimde tanındığının tekrar teyit edilmesi özellikle önemlidir</w:t>
      </w:r>
      <w:r w:rsidRPr="00CA52A3">
        <w:rPr>
          <w:rStyle w:val="DipnotBavurusu"/>
          <w:lang w:val="tr-TR"/>
        </w:rPr>
        <w:footnoteReference w:id="57"/>
      </w:r>
      <w:r w:rsidRPr="00CA52A3">
        <w:rPr>
          <w:lang w:val="tr-TR"/>
        </w:rPr>
        <w:t>.</w:t>
      </w:r>
    </w:p>
    <w:p w:rsidR="00FE6E72" w:rsidRPr="00CA52A3" w:rsidRDefault="00FE6E72" w:rsidP="00314955">
      <w:pPr>
        <w:spacing w:before="100" w:beforeAutospacing="1" w:after="100" w:afterAutospacing="1"/>
        <w:jc w:val="both"/>
        <w:rPr>
          <w:rFonts w:ascii="Times New Roman" w:hAnsi="Times New Roman" w:cs="Times New Roman"/>
          <w:sz w:val="24"/>
          <w:szCs w:val="24"/>
        </w:rPr>
      </w:pPr>
      <w:r w:rsidRPr="00CA52A3">
        <w:rPr>
          <w:rFonts w:ascii="Times New Roman" w:hAnsi="Times New Roman" w:cs="Times New Roman"/>
          <w:sz w:val="24"/>
          <w:szCs w:val="24"/>
        </w:rPr>
        <w:t xml:space="preserve">46. Yetersizlik ve yeteneksizlik gibi kavramlara dayanan zarar verici toplumsal cinsiyet ve/ya da engellilikle ilgili klişeler engelli anneleri hukuki </w:t>
      </w:r>
      <w:proofErr w:type="gramStart"/>
      <w:r w:rsidRPr="00CA52A3">
        <w:rPr>
          <w:rFonts w:ascii="Times New Roman" w:hAnsi="Times New Roman" w:cs="Times New Roman"/>
          <w:sz w:val="24"/>
          <w:szCs w:val="24"/>
        </w:rPr>
        <w:t>ayrımcılığa  maruz</w:t>
      </w:r>
      <w:proofErr w:type="gramEnd"/>
      <w:r w:rsidRPr="00CA52A3">
        <w:rPr>
          <w:rFonts w:ascii="Times New Roman" w:hAnsi="Times New Roman" w:cs="Times New Roman"/>
          <w:sz w:val="24"/>
          <w:szCs w:val="24"/>
        </w:rPr>
        <w:t xml:space="preserve"> bırakır, bu nedenledir ki, bu kadınlar çocuk koruma raporlarında olması gerekenden çok daha fazla yer alırlar  ve  evlatlık edinme ve/ya da bir kuruma yerleştirilmeye tabi olan çocuklarıyla temaslarını ve onlar üzerindeki vesayetlerini kaybetmelerine daha fazla rastlanır. Buna ek olarak, kocaya, karısının </w:t>
      </w:r>
      <w:proofErr w:type="spellStart"/>
      <w:r w:rsidRPr="00CA52A3">
        <w:rPr>
          <w:rFonts w:ascii="Times New Roman" w:hAnsi="Times New Roman" w:cs="Times New Roman"/>
          <w:sz w:val="24"/>
          <w:szCs w:val="24"/>
        </w:rPr>
        <w:t>psiko</w:t>
      </w:r>
      <w:proofErr w:type="spellEnd"/>
      <w:r w:rsidR="005E5EFC">
        <w:rPr>
          <w:rFonts w:ascii="Times New Roman" w:hAnsi="Times New Roman" w:cs="Times New Roman"/>
          <w:sz w:val="24"/>
          <w:szCs w:val="24"/>
        </w:rPr>
        <w:t>-</w:t>
      </w:r>
      <w:r w:rsidRPr="00CA52A3">
        <w:rPr>
          <w:rFonts w:ascii="Times New Roman" w:hAnsi="Times New Roman" w:cs="Times New Roman"/>
          <w:sz w:val="24"/>
          <w:szCs w:val="24"/>
        </w:rPr>
        <w:t xml:space="preserve">sosyal engeline dayandırılarak ayrılma veya boşanma hakkı verilmesi söz konusu olabilir. </w:t>
      </w:r>
    </w:p>
    <w:p w:rsidR="00FE6E72" w:rsidRPr="00CA52A3" w:rsidRDefault="00FE6E72" w:rsidP="00314955">
      <w:pPr>
        <w:pStyle w:val="Default"/>
        <w:spacing w:before="100" w:beforeAutospacing="1" w:after="100" w:afterAutospacing="1" w:line="276" w:lineRule="auto"/>
        <w:jc w:val="both"/>
        <w:outlineLvl w:val="0"/>
        <w:rPr>
          <w:b/>
          <w:bCs/>
          <w:lang w:val="tr-TR"/>
        </w:rPr>
      </w:pPr>
      <w:r w:rsidRPr="00CA52A3">
        <w:rPr>
          <w:b/>
          <w:bCs/>
          <w:lang w:val="tr-TR"/>
        </w:rPr>
        <w:t xml:space="preserve">C. Sözleşmenin diğer maddelerinde engelli kadınlara karşı ayrımcılık </w:t>
      </w:r>
    </w:p>
    <w:p w:rsidR="00FE6E72" w:rsidRPr="00CA52A3" w:rsidRDefault="00FE6E72" w:rsidP="00314955">
      <w:pPr>
        <w:pStyle w:val="Default"/>
        <w:spacing w:before="100" w:beforeAutospacing="1" w:after="100" w:afterAutospacing="1" w:line="276" w:lineRule="auto"/>
        <w:jc w:val="both"/>
        <w:outlineLvl w:val="0"/>
        <w:rPr>
          <w:b/>
          <w:bCs/>
          <w:lang w:val="tr-TR"/>
        </w:rPr>
      </w:pPr>
      <w:r w:rsidRPr="00CA52A3">
        <w:rPr>
          <w:b/>
          <w:bCs/>
          <w:lang w:val="tr-TR"/>
        </w:rPr>
        <w:t xml:space="preserve">Farkındalık-arttırma (madde 8) </w:t>
      </w:r>
    </w:p>
    <w:p w:rsidR="00FE6E72" w:rsidRPr="00CA52A3" w:rsidRDefault="00FE6E72" w:rsidP="00314955">
      <w:pPr>
        <w:spacing w:before="100" w:beforeAutospacing="1" w:after="100" w:afterAutospacing="1"/>
        <w:jc w:val="both"/>
        <w:rPr>
          <w:rFonts w:ascii="Times New Roman" w:hAnsi="Times New Roman" w:cs="Times New Roman"/>
          <w:sz w:val="24"/>
          <w:szCs w:val="24"/>
        </w:rPr>
      </w:pPr>
      <w:r w:rsidRPr="00CA52A3">
        <w:rPr>
          <w:rFonts w:ascii="Times New Roman" w:hAnsi="Times New Roman" w:cs="Times New Roman"/>
          <w:sz w:val="24"/>
          <w:szCs w:val="24"/>
        </w:rPr>
        <w:t>47. Engelli kadınlar, özellikle zarar verici olabilecek birleşik klişelere maruz kalırlar. Engelli kadınları etkileyen top</w:t>
      </w:r>
      <w:r w:rsidR="009C23E1">
        <w:rPr>
          <w:rFonts w:ascii="Times New Roman" w:hAnsi="Times New Roman" w:cs="Times New Roman"/>
          <w:sz w:val="24"/>
          <w:szCs w:val="24"/>
        </w:rPr>
        <w:t>lumsal cinsiyet ve engellilik k</w:t>
      </w:r>
      <w:r w:rsidRPr="00CA52A3">
        <w:rPr>
          <w:rFonts w:ascii="Times New Roman" w:hAnsi="Times New Roman" w:cs="Times New Roman"/>
          <w:sz w:val="24"/>
          <w:szCs w:val="24"/>
        </w:rPr>
        <w:t>lişelerine şu örnekler verilebilir: herkese külfet olmak, (ör</w:t>
      </w:r>
      <w:proofErr w:type="gramStart"/>
      <w:r w:rsidRPr="00CA52A3">
        <w:rPr>
          <w:rFonts w:ascii="Times New Roman" w:hAnsi="Times New Roman" w:cs="Times New Roman"/>
          <w:sz w:val="24"/>
          <w:szCs w:val="24"/>
        </w:rPr>
        <w:t>.,</w:t>
      </w:r>
      <w:proofErr w:type="gramEnd"/>
      <w:r w:rsidRPr="00CA52A3">
        <w:rPr>
          <w:rFonts w:ascii="Times New Roman" w:hAnsi="Times New Roman" w:cs="Times New Roman"/>
          <w:sz w:val="24"/>
          <w:szCs w:val="24"/>
        </w:rPr>
        <w:t xml:space="preserve"> bakıma ihtiyaçları vardır, zorluklara sebep olurlar, </w:t>
      </w:r>
      <w:proofErr w:type="spellStart"/>
      <w:r w:rsidRPr="00CA52A3">
        <w:rPr>
          <w:rFonts w:ascii="Times New Roman" w:hAnsi="Times New Roman" w:cs="Times New Roman"/>
          <w:sz w:val="24"/>
          <w:szCs w:val="24"/>
        </w:rPr>
        <w:t>ızdırap</w:t>
      </w:r>
      <w:proofErr w:type="spellEnd"/>
      <w:r w:rsidRPr="00CA52A3">
        <w:rPr>
          <w:rFonts w:ascii="Times New Roman" w:hAnsi="Times New Roman" w:cs="Times New Roman"/>
          <w:sz w:val="24"/>
          <w:szCs w:val="24"/>
        </w:rPr>
        <w:t xml:space="preserve"> kaynağı ve </w:t>
      </w:r>
      <w:r w:rsidR="009C23E1">
        <w:rPr>
          <w:rFonts w:ascii="Times New Roman" w:hAnsi="Times New Roman" w:cs="Times New Roman"/>
          <w:sz w:val="24"/>
          <w:szCs w:val="24"/>
        </w:rPr>
        <w:t>yüktürler</w:t>
      </w:r>
      <w:r w:rsidRPr="00CA52A3">
        <w:rPr>
          <w:rFonts w:ascii="Times New Roman" w:hAnsi="Times New Roman" w:cs="Times New Roman"/>
          <w:sz w:val="24"/>
          <w:szCs w:val="24"/>
        </w:rPr>
        <w:t xml:space="preserve"> ya da koruma gerektirirler); kırılgan olmak (ör., savunmasız, muhtaç, bağımlı ya da tehlikeli olarak nitelendirilirler); kurbandırlar (ör., acı çektikleri, pasif ve aciz oldukları düşünülür) ya da değersiz (ör., yeteneksiz, eksik, zayıf ve önemsiz olarak görülürler); cinsel anormallikleri vardır (ör., cinsiyetsiz, etkisiz, aşırı faal, yetersiz ya da cinsel sapkın olarak nitelendirilirler); veya gizemli ya da uğursuzdurlar (lanetli olarak klişeleştirilmiş, ruhlar tarafından ele geçirilmiş, büyücülükle uğraşan, zararlı ya da iyi veya kötü şans getiren).  Toplumsal cinsiyet ve engelliliğe ilişkin klişeleştirme, </w:t>
      </w:r>
      <w:r w:rsidR="009C23E1">
        <w:rPr>
          <w:rFonts w:ascii="Times New Roman" w:hAnsi="Times New Roman" w:cs="Times New Roman"/>
          <w:sz w:val="24"/>
          <w:szCs w:val="24"/>
        </w:rPr>
        <w:t xml:space="preserve">özel </w:t>
      </w:r>
      <w:r w:rsidRPr="00CA52A3">
        <w:rPr>
          <w:rFonts w:ascii="Times New Roman" w:hAnsi="Times New Roman" w:cs="Times New Roman"/>
          <w:sz w:val="24"/>
          <w:szCs w:val="24"/>
        </w:rPr>
        <w:t xml:space="preserve">bir bireye klişe bir inancı atfetme pratiğidir; bu bir ihlalle ya da insan hakları ve temel özgürlüklerin ihlali ile sonuçlanırsa adalete aykırıdır. Buna bir örnek, adalet sisteminin, cinselliğine ya da tanık olarak güvenilirliğine dair kalıplaşmış görüşlere dayanarak engelli bir kadına karşı cinsel şiddet suçu işleyen kişiyi sorumlu tutma konusundaki yetersizliğidir. </w:t>
      </w:r>
    </w:p>
    <w:p w:rsidR="00FE6E72" w:rsidRPr="00CA52A3" w:rsidRDefault="00FE6E72" w:rsidP="00314955">
      <w:pPr>
        <w:pStyle w:val="Default"/>
        <w:spacing w:before="100" w:beforeAutospacing="1" w:after="100" w:afterAutospacing="1" w:line="276" w:lineRule="auto"/>
        <w:jc w:val="both"/>
        <w:outlineLvl w:val="0"/>
        <w:rPr>
          <w:b/>
          <w:bCs/>
          <w:lang w:val="tr-TR"/>
        </w:rPr>
      </w:pPr>
      <w:r w:rsidRPr="00CA52A3">
        <w:rPr>
          <w:b/>
          <w:bCs/>
          <w:lang w:val="tr-TR"/>
        </w:rPr>
        <w:t xml:space="preserve">Erişilebilirlik (madde 9) </w:t>
      </w:r>
    </w:p>
    <w:p w:rsidR="00FE6E72" w:rsidRPr="00CA52A3" w:rsidRDefault="00FE6E72" w:rsidP="00314955">
      <w:pPr>
        <w:spacing w:before="100" w:beforeAutospacing="1" w:after="100" w:afterAutospacing="1"/>
        <w:jc w:val="both"/>
        <w:rPr>
          <w:rFonts w:ascii="Times New Roman" w:hAnsi="Times New Roman" w:cs="Times New Roman"/>
          <w:sz w:val="24"/>
          <w:szCs w:val="24"/>
        </w:rPr>
      </w:pPr>
      <w:r w:rsidRPr="00CA52A3">
        <w:rPr>
          <w:rFonts w:ascii="Times New Roman" w:hAnsi="Times New Roman" w:cs="Times New Roman"/>
          <w:sz w:val="24"/>
          <w:szCs w:val="24"/>
        </w:rPr>
        <w:t xml:space="preserve">48. Fiziksel çevre, ulaşım, enformasyon ve iletişim, enformasyon ve iletişim teknoloji ve sitemleri de </w:t>
      </w:r>
      <w:proofErr w:type="gramStart"/>
      <w:r w:rsidRPr="00CA52A3">
        <w:rPr>
          <w:rFonts w:ascii="Times New Roman" w:hAnsi="Times New Roman" w:cs="Times New Roman"/>
          <w:sz w:val="24"/>
          <w:szCs w:val="24"/>
        </w:rPr>
        <w:t>dahil</w:t>
      </w:r>
      <w:proofErr w:type="gramEnd"/>
      <w:r w:rsidRPr="00CA52A3">
        <w:rPr>
          <w:rFonts w:ascii="Times New Roman" w:hAnsi="Times New Roman" w:cs="Times New Roman"/>
          <w:sz w:val="24"/>
          <w:szCs w:val="24"/>
        </w:rPr>
        <w:t>, hem kentsel hem de kırsal alanlarda kamuya açık ya da kamuya sağlanan diğer tesis ve hizmet politikalarında toplumsal cinsiyet ve engellilikle ilgili boyutların eksikliği</w:t>
      </w:r>
      <w:r w:rsidR="00801A6D">
        <w:rPr>
          <w:rFonts w:ascii="Times New Roman" w:hAnsi="Times New Roman" w:cs="Times New Roman"/>
          <w:sz w:val="24"/>
          <w:szCs w:val="24"/>
        </w:rPr>
        <w:t>,</w:t>
      </w:r>
      <w:r w:rsidRPr="00CA52A3">
        <w:rPr>
          <w:rFonts w:ascii="Times New Roman" w:hAnsi="Times New Roman" w:cs="Times New Roman"/>
          <w:sz w:val="24"/>
          <w:szCs w:val="24"/>
        </w:rPr>
        <w:t xml:space="preserve"> engelli kadınların bağımsız bir biçimde yaşamalarını ve hayatın tüm alanlarına diğer vatandaşlarla eşit bir biçimde katılmalarını önlemektedir. Bu, engelli kadınların şiddet, taciz ve sömürüden etkili ve anlamlı bir biçimde korunması</w:t>
      </w:r>
      <w:r w:rsidR="00801A6D">
        <w:rPr>
          <w:rFonts w:ascii="Times New Roman" w:hAnsi="Times New Roman" w:cs="Times New Roman"/>
          <w:sz w:val="24"/>
          <w:szCs w:val="24"/>
        </w:rPr>
        <w:t xml:space="preserve">nı sağlayacak şekilde </w:t>
      </w:r>
      <w:r w:rsidRPr="00CA52A3">
        <w:rPr>
          <w:rFonts w:ascii="Times New Roman" w:hAnsi="Times New Roman" w:cs="Times New Roman"/>
          <w:sz w:val="24"/>
          <w:szCs w:val="24"/>
        </w:rPr>
        <w:t xml:space="preserve">güvenli barınma, destek hizmetleri ve </w:t>
      </w:r>
      <w:proofErr w:type="gramStart"/>
      <w:r w:rsidRPr="00CA52A3">
        <w:rPr>
          <w:rFonts w:ascii="Times New Roman" w:hAnsi="Times New Roman" w:cs="Times New Roman"/>
          <w:sz w:val="24"/>
          <w:szCs w:val="24"/>
        </w:rPr>
        <w:t>prosedürlerine</w:t>
      </w:r>
      <w:proofErr w:type="gramEnd"/>
      <w:r w:rsidRPr="00CA52A3">
        <w:rPr>
          <w:rFonts w:ascii="Times New Roman" w:hAnsi="Times New Roman" w:cs="Times New Roman"/>
          <w:sz w:val="24"/>
          <w:szCs w:val="24"/>
        </w:rPr>
        <w:t xml:space="preserve"> erişimi </w:t>
      </w:r>
      <w:r w:rsidR="00DF1A5F">
        <w:rPr>
          <w:rFonts w:ascii="Times New Roman" w:hAnsi="Times New Roman" w:cs="Times New Roman"/>
          <w:sz w:val="24"/>
          <w:szCs w:val="24"/>
        </w:rPr>
        <w:t>ve</w:t>
      </w:r>
      <w:r w:rsidR="00801A6D">
        <w:rPr>
          <w:rFonts w:ascii="Times New Roman" w:hAnsi="Times New Roman" w:cs="Times New Roman"/>
          <w:sz w:val="24"/>
          <w:szCs w:val="24"/>
        </w:rPr>
        <w:t xml:space="preserve"> </w:t>
      </w:r>
      <w:r w:rsidR="003A0872" w:rsidRPr="00CA52A3">
        <w:rPr>
          <w:rFonts w:ascii="Times New Roman" w:hAnsi="Times New Roman" w:cs="Times New Roman"/>
          <w:sz w:val="24"/>
          <w:szCs w:val="24"/>
        </w:rPr>
        <w:t>sağlık hizmeti ve özellikle üreme sağlığı</w:t>
      </w:r>
      <w:r w:rsidR="003A0872">
        <w:rPr>
          <w:rFonts w:ascii="Times New Roman" w:hAnsi="Times New Roman" w:cs="Times New Roman"/>
          <w:sz w:val="24"/>
          <w:szCs w:val="24"/>
        </w:rPr>
        <w:t xml:space="preserve"> hizmetleri almasıyla </w:t>
      </w:r>
      <w:r w:rsidR="00801A6D">
        <w:rPr>
          <w:rFonts w:ascii="Times New Roman" w:hAnsi="Times New Roman" w:cs="Times New Roman"/>
          <w:sz w:val="24"/>
          <w:szCs w:val="24"/>
        </w:rPr>
        <w:t>son</w:t>
      </w:r>
      <w:r w:rsidRPr="00CA52A3">
        <w:rPr>
          <w:rFonts w:ascii="Times New Roman" w:hAnsi="Times New Roman" w:cs="Times New Roman"/>
          <w:sz w:val="24"/>
          <w:szCs w:val="24"/>
        </w:rPr>
        <w:t xml:space="preserve"> derece </w:t>
      </w:r>
      <w:r w:rsidR="00801A6D">
        <w:rPr>
          <w:rFonts w:ascii="Times New Roman" w:hAnsi="Times New Roman" w:cs="Times New Roman"/>
          <w:sz w:val="24"/>
          <w:szCs w:val="24"/>
        </w:rPr>
        <w:t>ilişkilidir</w:t>
      </w:r>
      <w:r w:rsidRPr="00CA52A3">
        <w:rPr>
          <w:rFonts w:ascii="Times New Roman" w:hAnsi="Times New Roman" w:cs="Times New Roman"/>
          <w:sz w:val="24"/>
          <w:szCs w:val="24"/>
        </w:rPr>
        <w:t xml:space="preserve">. </w:t>
      </w:r>
      <w:r w:rsidRPr="00CA52A3">
        <w:rPr>
          <w:rStyle w:val="DipnotBavurusu"/>
          <w:rFonts w:ascii="Times New Roman" w:hAnsi="Times New Roman" w:cs="Times New Roman"/>
          <w:sz w:val="24"/>
          <w:szCs w:val="24"/>
        </w:rPr>
        <w:footnoteReference w:id="58"/>
      </w:r>
    </w:p>
    <w:p w:rsidR="00FE6E72" w:rsidRPr="00CA52A3" w:rsidRDefault="00FE6E72" w:rsidP="00314955">
      <w:pPr>
        <w:spacing w:before="100" w:beforeAutospacing="1" w:after="100" w:afterAutospacing="1"/>
        <w:jc w:val="both"/>
        <w:rPr>
          <w:rFonts w:ascii="Times New Roman" w:hAnsi="Times New Roman" w:cs="Times New Roman"/>
          <w:sz w:val="24"/>
          <w:szCs w:val="24"/>
        </w:rPr>
      </w:pPr>
    </w:p>
    <w:p w:rsidR="00FE6E72" w:rsidRPr="00CA52A3" w:rsidRDefault="00FE6E72" w:rsidP="00314955">
      <w:pPr>
        <w:widowControl w:val="0"/>
        <w:autoSpaceDE w:val="0"/>
        <w:autoSpaceDN w:val="0"/>
        <w:adjustRightInd w:val="0"/>
        <w:spacing w:before="100" w:beforeAutospacing="1" w:after="100" w:afterAutospacing="1"/>
        <w:jc w:val="both"/>
        <w:outlineLvl w:val="0"/>
        <w:rPr>
          <w:rFonts w:ascii="Times New Roman" w:hAnsi="Times New Roman" w:cs="Times New Roman"/>
          <w:color w:val="000000"/>
          <w:sz w:val="24"/>
          <w:szCs w:val="24"/>
        </w:rPr>
      </w:pPr>
      <w:r w:rsidRPr="00CA52A3">
        <w:rPr>
          <w:rFonts w:ascii="Times New Roman" w:hAnsi="Times New Roman" w:cs="Times New Roman"/>
          <w:b/>
          <w:bCs/>
          <w:color w:val="000000"/>
          <w:sz w:val="24"/>
          <w:szCs w:val="24"/>
        </w:rPr>
        <w:lastRenderedPageBreak/>
        <w:t xml:space="preserve">Risk koşulları ve insani acil durumlar (madde 11) </w:t>
      </w:r>
    </w:p>
    <w:p w:rsidR="00FE6E72" w:rsidRPr="00CA52A3" w:rsidRDefault="00FE6E72" w:rsidP="00314955">
      <w:pPr>
        <w:widowControl w:val="0"/>
        <w:autoSpaceDE w:val="0"/>
        <w:autoSpaceDN w:val="0"/>
        <w:adjustRightInd w:val="0"/>
        <w:spacing w:before="100" w:beforeAutospacing="1" w:after="100" w:afterAutospacing="1"/>
        <w:jc w:val="both"/>
        <w:rPr>
          <w:rFonts w:ascii="Times New Roman" w:hAnsi="Times New Roman" w:cs="Times New Roman"/>
          <w:color w:val="000000"/>
          <w:sz w:val="24"/>
          <w:szCs w:val="24"/>
        </w:rPr>
      </w:pPr>
      <w:r w:rsidRPr="00CA52A3">
        <w:rPr>
          <w:rFonts w:ascii="Times New Roman" w:hAnsi="Times New Roman" w:cs="Times New Roman"/>
          <w:color w:val="000000"/>
          <w:sz w:val="24"/>
          <w:szCs w:val="24"/>
        </w:rPr>
        <w:t xml:space="preserve">49. Engelli kadınlar silahlı çatışma, işgal, doğal afetler ve insani </w:t>
      </w:r>
      <w:proofErr w:type="spellStart"/>
      <w:r w:rsidRPr="00CA52A3">
        <w:rPr>
          <w:rFonts w:ascii="Times New Roman" w:hAnsi="Times New Roman" w:cs="Times New Roman"/>
          <w:color w:val="000000"/>
          <w:sz w:val="24"/>
          <w:szCs w:val="24"/>
        </w:rPr>
        <w:t>aciliyet</w:t>
      </w:r>
      <w:proofErr w:type="spellEnd"/>
      <w:r w:rsidRPr="00CA52A3">
        <w:rPr>
          <w:rFonts w:ascii="Times New Roman" w:hAnsi="Times New Roman" w:cs="Times New Roman"/>
          <w:color w:val="000000"/>
          <w:sz w:val="24"/>
          <w:szCs w:val="24"/>
        </w:rPr>
        <w:t xml:space="preserve"> durumlarında artan bir cinsel şiddet riskine maruz</w:t>
      </w:r>
      <w:r w:rsidR="007326BC">
        <w:rPr>
          <w:rFonts w:ascii="Times New Roman" w:hAnsi="Times New Roman" w:cs="Times New Roman"/>
          <w:color w:val="000000"/>
          <w:sz w:val="24"/>
          <w:szCs w:val="24"/>
        </w:rPr>
        <w:t xml:space="preserve"> kalır</w:t>
      </w:r>
      <w:r w:rsidRPr="00CA52A3">
        <w:rPr>
          <w:rFonts w:ascii="Times New Roman" w:hAnsi="Times New Roman" w:cs="Times New Roman"/>
          <w:color w:val="000000"/>
          <w:sz w:val="24"/>
          <w:szCs w:val="24"/>
        </w:rPr>
        <w:t xml:space="preserve"> ve bu koşullarda kurtarma ve iyileştirme hizmetlerine ve adalete erişim olasılıkları da daha düşüktür.</w:t>
      </w:r>
      <w:r w:rsidRPr="00CA52A3">
        <w:rPr>
          <w:rStyle w:val="DipnotBavurusu"/>
          <w:rFonts w:ascii="Times New Roman" w:hAnsi="Times New Roman" w:cs="Times New Roman"/>
          <w:color w:val="000000"/>
          <w:sz w:val="24"/>
          <w:szCs w:val="24"/>
        </w:rPr>
        <w:footnoteReference w:id="59"/>
      </w:r>
      <w:r w:rsidRPr="00CA52A3">
        <w:rPr>
          <w:rFonts w:ascii="Times New Roman" w:hAnsi="Times New Roman" w:cs="Times New Roman"/>
          <w:color w:val="000000"/>
          <w:position w:val="10"/>
          <w:sz w:val="24"/>
          <w:szCs w:val="24"/>
        </w:rPr>
        <w:t xml:space="preserve"> </w:t>
      </w:r>
      <w:r w:rsidRPr="00CA52A3">
        <w:rPr>
          <w:rFonts w:ascii="Times New Roman" w:hAnsi="Times New Roman" w:cs="Times New Roman"/>
          <w:color w:val="000000"/>
          <w:sz w:val="24"/>
          <w:szCs w:val="24"/>
        </w:rPr>
        <w:t>Engelli kadın mülteciler, göçmenler ve sığınmacılar da artan bir şiddet riski ile karşı karşıya kalabilirler, çünkü vatandaşlık statülerinden dolayı sağlık ve adalet sistemine erişim hakları engellenir.</w:t>
      </w:r>
    </w:p>
    <w:p w:rsidR="00FE6E72" w:rsidRPr="00CA52A3" w:rsidRDefault="00FE6E72" w:rsidP="00314955">
      <w:pPr>
        <w:widowControl w:val="0"/>
        <w:autoSpaceDE w:val="0"/>
        <w:autoSpaceDN w:val="0"/>
        <w:adjustRightInd w:val="0"/>
        <w:spacing w:before="100" w:beforeAutospacing="1" w:after="100" w:afterAutospacing="1"/>
        <w:jc w:val="both"/>
        <w:rPr>
          <w:rFonts w:ascii="Times New Roman" w:hAnsi="Times New Roman" w:cs="Times New Roman"/>
          <w:color w:val="000000"/>
          <w:sz w:val="24"/>
          <w:szCs w:val="24"/>
        </w:rPr>
      </w:pPr>
      <w:r w:rsidRPr="00CA52A3">
        <w:rPr>
          <w:rFonts w:ascii="Times New Roman" w:hAnsi="Times New Roman" w:cs="Times New Roman"/>
          <w:color w:val="000000"/>
          <w:sz w:val="24"/>
          <w:szCs w:val="24"/>
        </w:rPr>
        <w:t xml:space="preserve">50. Bir önceki bölümde özetlendiği üzere, engelli kadınlar risk ve insani </w:t>
      </w:r>
      <w:proofErr w:type="spellStart"/>
      <w:r w:rsidRPr="00CA52A3">
        <w:rPr>
          <w:rFonts w:ascii="Times New Roman" w:hAnsi="Times New Roman" w:cs="Times New Roman"/>
          <w:color w:val="000000"/>
          <w:sz w:val="24"/>
          <w:szCs w:val="24"/>
        </w:rPr>
        <w:t>aciliyet</w:t>
      </w:r>
      <w:proofErr w:type="spellEnd"/>
      <w:r w:rsidRPr="00CA52A3">
        <w:rPr>
          <w:rFonts w:ascii="Times New Roman" w:hAnsi="Times New Roman" w:cs="Times New Roman"/>
          <w:color w:val="000000"/>
          <w:sz w:val="24"/>
          <w:szCs w:val="24"/>
        </w:rPr>
        <w:t xml:space="preserve"> durumlarında artan bir cinsel şiddet riski ile karşı karşıyadır. Buna ek olarak, sağlık tesislerinin eksikliği, insani yardıma erişimde birtakım engellerle karşılaşan engelli kadınlara karşı ayrımcılığı arttırır. Kadınlara ve çocuklara insani yardımın dağıtımında öncelik tanınsa da engelli kadınlar yardım projeleri hakkında her zaman bilgi edinemezler, çünkü bilgi çoğu zaman erişilebilir biçimde değildir. Engelli kadınlar bilgiyi elde ettiklerinde </w:t>
      </w:r>
      <w:r w:rsidR="007326BC">
        <w:rPr>
          <w:rFonts w:ascii="Times New Roman" w:hAnsi="Times New Roman" w:cs="Times New Roman"/>
          <w:color w:val="000000"/>
          <w:sz w:val="24"/>
          <w:szCs w:val="24"/>
        </w:rPr>
        <w:t xml:space="preserve">de </w:t>
      </w:r>
      <w:r w:rsidRPr="00CA52A3">
        <w:rPr>
          <w:rFonts w:ascii="Times New Roman" w:hAnsi="Times New Roman" w:cs="Times New Roman"/>
          <w:color w:val="000000"/>
          <w:sz w:val="24"/>
          <w:szCs w:val="24"/>
        </w:rPr>
        <w:t xml:space="preserve">fiziksel olarak dağıtım noktalarına erişemeyebilirler. Erişseler bile, görevlilerle iletişim kuramayabilirler. Benzer bir biçimde, engelli kadınlar şiddete, sömürüye ve tacize maruz kaldıklarında, bilgi ve iletişim sağlayan yardım hatlarına erişemeyebilirler. Mülteci kampları çoğunlukla engelli çocuklar için koruma mekanizmalarından yoksundur. Ek olarak, </w:t>
      </w:r>
      <w:proofErr w:type="spellStart"/>
      <w:r w:rsidRPr="00CA52A3">
        <w:rPr>
          <w:rFonts w:ascii="Times New Roman" w:hAnsi="Times New Roman" w:cs="Times New Roman"/>
          <w:color w:val="000000"/>
          <w:sz w:val="24"/>
          <w:szCs w:val="24"/>
        </w:rPr>
        <w:t>menstrüel</w:t>
      </w:r>
      <w:proofErr w:type="spellEnd"/>
      <w:r w:rsidRPr="00CA52A3">
        <w:rPr>
          <w:rFonts w:ascii="Times New Roman" w:hAnsi="Times New Roman" w:cs="Times New Roman"/>
          <w:color w:val="000000"/>
          <w:sz w:val="24"/>
          <w:szCs w:val="24"/>
        </w:rPr>
        <w:t xml:space="preserve"> dönemin </w:t>
      </w:r>
      <w:proofErr w:type="gramStart"/>
      <w:r w:rsidRPr="00CA52A3">
        <w:rPr>
          <w:rFonts w:ascii="Times New Roman" w:hAnsi="Times New Roman" w:cs="Times New Roman"/>
          <w:color w:val="000000"/>
          <w:sz w:val="24"/>
          <w:szCs w:val="24"/>
        </w:rPr>
        <w:t>hijyenik</w:t>
      </w:r>
      <w:proofErr w:type="gramEnd"/>
      <w:r w:rsidRPr="00CA52A3">
        <w:rPr>
          <w:rFonts w:ascii="Times New Roman" w:hAnsi="Times New Roman" w:cs="Times New Roman"/>
          <w:color w:val="000000"/>
          <w:sz w:val="24"/>
          <w:szCs w:val="24"/>
        </w:rPr>
        <w:t xml:space="preserve"> geçmesini sağlayacak sağlık tesislerinin olmaması engelli kadınları şiddete da</w:t>
      </w:r>
      <w:r w:rsidR="007326BC">
        <w:rPr>
          <w:rFonts w:ascii="Times New Roman" w:hAnsi="Times New Roman" w:cs="Times New Roman"/>
          <w:color w:val="000000"/>
          <w:sz w:val="24"/>
          <w:szCs w:val="24"/>
        </w:rPr>
        <w:t>ha açık hale getirmektedir. Bekâ</w:t>
      </w:r>
      <w:r w:rsidRPr="00CA52A3">
        <w:rPr>
          <w:rFonts w:ascii="Times New Roman" w:hAnsi="Times New Roman" w:cs="Times New Roman"/>
          <w:color w:val="000000"/>
          <w:sz w:val="24"/>
          <w:szCs w:val="24"/>
        </w:rPr>
        <w:t xml:space="preserve">r engelli kadınlar, acil </w:t>
      </w:r>
      <w:r w:rsidR="007326BC">
        <w:rPr>
          <w:rFonts w:ascii="Times New Roman" w:hAnsi="Times New Roman" w:cs="Times New Roman"/>
          <w:color w:val="000000"/>
          <w:sz w:val="24"/>
          <w:szCs w:val="24"/>
        </w:rPr>
        <w:t xml:space="preserve">durumlarda </w:t>
      </w:r>
      <w:r w:rsidRPr="00CA52A3">
        <w:rPr>
          <w:rFonts w:ascii="Times New Roman" w:hAnsi="Times New Roman" w:cs="Times New Roman"/>
          <w:color w:val="000000"/>
          <w:sz w:val="24"/>
          <w:szCs w:val="24"/>
        </w:rPr>
        <w:t xml:space="preserve">ya da afet durumlarında tahliye sırasında zorlukla karşı karşıya kalmaktadır, özellikle de yanlarında çocukları varsa. Bu, ülke içinde </w:t>
      </w:r>
      <w:r w:rsidR="007326BC">
        <w:rPr>
          <w:rFonts w:ascii="Times New Roman" w:hAnsi="Times New Roman" w:cs="Times New Roman"/>
          <w:color w:val="000000"/>
          <w:sz w:val="24"/>
          <w:szCs w:val="24"/>
        </w:rPr>
        <w:t>yerinden edilmiş</w:t>
      </w:r>
      <w:r w:rsidRPr="00CA52A3">
        <w:rPr>
          <w:rFonts w:ascii="Times New Roman" w:hAnsi="Times New Roman" w:cs="Times New Roman"/>
          <w:color w:val="000000"/>
          <w:sz w:val="24"/>
          <w:szCs w:val="24"/>
        </w:rPr>
        <w:t xml:space="preserve">, yetişkin bir aile üyesi, arkadaş ya da bakıcısı olmayan engelli kadınları çok daha fazla etkiler. Engelli genç kızlar, örgün ve örgün olmayan eğitime erişimde, özellikle kriz durumlarında, bunlara ek engellerle karşılaşırlar. </w:t>
      </w:r>
    </w:p>
    <w:p w:rsidR="00FE6E72" w:rsidRPr="00CA52A3" w:rsidRDefault="00FE6E72" w:rsidP="00314955">
      <w:pPr>
        <w:widowControl w:val="0"/>
        <w:autoSpaceDE w:val="0"/>
        <w:autoSpaceDN w:val="0"/>
        <w:adjustRightInd w:val="0"/>
        <w:spacing w:before="100" w:beforeAutospacing="1" w:after="100" w:afterAutospacing="1"/>
        <w:jc w:val="both"/>
        <w:outlineLvl w:val="0"/>
        <w:rPr>
          <w:rFonts w:ascii="Times New Roman" w:hAnsi="Times New Roman" w:cs="Times New Roman"/>
          <w:color w:val="000000"/>
          <w:sz w:val="24"/>
          <w:szCs w:val="24"/>
        </w:rPr>
      </w:pPr>
      <w:r w:rsidRPr="00CA52A3">
        <w:rPr>
          <w:rFonts w:ascii="Times New Roman" w:hAnsi="Times New Roman" w:cs="Times New Roman"/>
          <w:b/>
          <w:bCs/>
          <w:color w:val="000000"/>
          <w:sz w:val="24"/>
          <w:szCs w:val="24"/>
        </w:rPr>
        <w:t xml:space="preserve">Yasa karşısında eşit tanınma (madde 12) </w:t>
      </w:r>
    </w:p>
    <w:p w:rsidR="00FE6E72" w:rsidRPr="00CA52A3" w:rsidRDefault="00FE6E72" w:rsidP="00314955">
      <w:pPr>
        <w:widowControl w:val="0"/>
        <w:autoSpaceDE w:val="0"/>
        <w:autoSpaceDN w:val="0"/>
        <w:adjustRightInd w:val="0"/>
        <w:spacing w:before="100" w:beforeAutospacing="1" w:after="100" w:afterAutospacing="1"/>
        <w:jc w:val="both"/>
        <w:rPr>
          <w:rFonts w:ascii="Times New Roman" w:hAnsi="Times New Roman" w:cs="Times New Roman"/>
          <w:color w:val="000000"/>
          <w:position w:val="10"/>
          <w:sz w:val="24"/>
          <w:szCs w:val="24"/>
        </w:rPr>
      </w:pPr>
      <w:r w:rsidRPr="00CA52A3">
        <w:rPr>
          <w:rFonts w:ascii="Times New Roman" w:hAnsi="Times New Roman" w:cs="Times New Roman"/>
          <w:color w:val="000000"/>
          <w:sz w:val="24"/>
          <w:szCs w:val="24"/>
        </w:rPr>
        <w:t xml:space="preserve">51. Engelli kadınlar, engelli erkekler ve engelsiz kadınlara göre çok daha sıklıkla hukuki ehliyet haklarından mahrum bırakılmaktadır. </w:t>
      </w:r>
      <w:proofErr w:type="gramStart"/>
      <w:r w:rsidRPr="00CA52A3">
        <w:rPr>
          <w:rFonts w:ascii="Times New Roman" w:hAnsi="Times New Roman" w:cs="Times New Roman"/>
          <w:color w:val="000000"/>
          <w:sz w:val="24"/>
          <w:szCs w:val="24"/>
        </w:rPr>
        <w:t>Kendi üreme sağlıkları üzerindeki kontrol hakları, özgürce ve bilgilendirilmiş rızaya dayalı olmak üzere</w:t>
      </w:r>
      <w:r w:rsidRPr="00CA52A3">
        <w:rPr>
          <w:rStyle w:val="DipnotBavurusu"/>
          <w:rFonts w:ascii="Times New Roman" w:hAnsi="Times New Roman" w:cs="Times New Roman"/>
          <w:color w:val="000000"/>
          <w:sz w:val="24"/>
          <w:szCs w:val="24"/>
        </w:rPr>
        <w:footnoteReference w:id="60"/>
      </w:r>
      <w:r w:rsidRPr="00CA52A3">
        <w:rPr>
          <w:rFonts w:ascii="Times New Roman" w:hAnsi="Times New Roman" w:cs="Times New Roman"/>
          <w:color w:val="000000"/>
          <w:sz w:val="24"/>
          <w:szCs w:val="24"/>
        </w:rPr>
        <w:t xml:space="preserve"> aile kurma, nerede ve kiminle yaşayacaklarını seçme, fiziksel ve zihinsel bütünlük, mülk sahibi olma ve mirasla mülk edinme, kendi finansal işlerini kontrol etme ve bankadan borç alma, ipotekle gayrimenkul satın alma ve diğer finansal kredilere eşit erişim hakları</w:t>
      </w:r>
      <w:r w:rsidR="00BC64B0">
        <w:rPr>
          <w:rFonts w:ascii="Times New Roman" w:hAnsi="Times New Roman" w:cs="Times New Roman"/>
          <w:color w:val="000000"/>
          <w:sz w:val="24"/>
          <w:szCs w:val="24"/>
        </w:rPr>
        <w:t xml:space="preserve"> </w:t>
      </w:r>
      <w:r w:rsidRPr="00CA52A3">
        <w:rPr>
          <w:rFonts w:ascii="Times New Roman" w:hAnsi="Times New Roman" w:cs="Times New Roman"/>
          <w:color w:val="000000"/>
          <w:sz w:val="24"/>
          <w:szCs w:val="24"/>
        </w:rPr>
        <w:t>çoğu zaman yerine karar verme gibi ataerkil uygulamalarla ihlal edilmektedir.</w:t>
      </w:r>
      <w:proofErr w:type="gramEnd"/>
      <w:r w:rsidRPr="00CA52A3">
        <w:rPr>
          <w:rStyle w:val="DipnotBavurusu"/>
          <w:rFonts w:ascii="Times New Roman" w:hAnsi="Times New Roman" w:cs="Times New Roman"/>
          <w:color w:val="000000"/>
          <w:sz w:val="24"/>
          <w:szCs w:val="24"/>
        </w:rPr>
        <w:footnoteReference w:id="61"/>
      </w:r>
      <w:r w:rsidRPr="00CA52A3">
        <w:rPr>
          <w:rFonts w:ascii="Times New Roman" w:hAnsi="Times New Roman" w:cs="Times New Roman"/>
          <w:color w:val="000000"/>
          <w:sz w:val="24"/>
          <w:szCs w:val="24"/>
        </w:rPr>
        <w:t xml:space="preserve"> </w:t>
      </w:r>
    </w:p>
    <w:p w:rsidR="00FE6E72" w:rsidRPr="00CA52A3" w:rsidRDefault="00FE6E72" w:rsidP="00314955">
      <w:pPr>
        <w:widowControl w:val="0"/>
        <w:autoSpaceDE w:val="0"/>
        <w:autoSpaceDN w:val="0"/>
        <w:adjustRightInd w:val="0"/>
        <w:spacing w:before="100" w:beforeAutospacing="1" w:after="100" w:afterAutospacing="1"/>
        <w:jc w:val="both"/>
        <w:outlineLvl w:val="0"/>
        <w:rPr>
          <w:rFonts w:ascii="Times New Roman" w:hAnsi="Times New Roman" w:cs="Times New Roman"/>
          <w:color w:val="000000"/>
          <w:sz w:val="24"/>
          <w:szCs w:val="24"/>
        </w:rPr>
      </w:pPr>
      <w:r w:rsidRPr="00CA52A3">
        <w:rPr>
          <w:rFonts w:ascii="Times New Roman" w:hAnsi="Times New Roman" w:cs="Times New Roman"/>
          <w:b/>
          <w:bCs/>
          <w:color w:val="000000"/>
          <w:sz w:val="24"/>
          <w:szCs w:val="24"/>
        </w:rPr>
        <w:t xml:space="preserve">Adalete erişim (madde 13) </w:t>
      </w:r>
    </w:p>
    <w:p w:rsidR="00FE6E72" w:rsidRPr="00CA52A3" w:rsidRDefault="00FE6E72" w:rsidP="00314955">
      <w:pPr>
        <w:widowControl w:val="0"/>
        <w:autoSpaceDE w:val="0"/>
        <w:autoSpaceDN w:val="0"/>
        <w:adjustRightInd w:val="0"/>
        <w:spacing w:before="100" w:beforeAutospacing="1" w:after="100" w:afterAutospacing="1"/>
        <w:jc w:val="both"/>
        <w:rPr>
          <w:rFonts w:ascii="Times New Roman" w:hAnsi="Times New Roman" w:cs="Times New Roman"/>
          <w:color w:val="000000"/>
          <w:sz w:val="24"/>
          <w:szCs w:val="24"/>
        </w:rPr>
      </w:pPr>
      <w:r w:rsidRPr="00CA52A3">
        <w:rPr>
          <w:rFonts w:ascii="Times New Roman" w:hAnsi="Times New Roman" w:cs="Times New Roman"/>
          <w:color w:val="000000"/>
          <w:sz w:val="24"/>
          <w:szCs w:val="24"/>
        </w:rPr>
        <w:t xml:space="preserve">52. Engelli kadınlar, güvenilirliklerini zedeleyen ve suçlamaların reddedilmesine neden olan klişeler, ayrımcılık ve </w:t>
      </w:r>
      <w:proofErr w:type="spellStart"/>
      <w:r w:rsidRPr="00CA52A3">
        <w:rPr>
          <w:rFonts w:ascii="Times New Roman" w:hAnsi="Times New Roman" w:cs="Times New Roman"/>
          <w:color w:val="000000"/>
          <w:sz w:val="24"/>
          <w:szCs w:val="24"/>
        </w:rPr>
        <w:t>prosedürel</w:t>
      </w:r>
      <w:proofErr w:type="spellEnd"/>
      <w:r w:rsidRPr="00CA52A3">
        <w:rPr>
          <w:rFonts w:ascii="Times New Roman" w:hAnsi="Times New Roman" w:cs="Times New Roman"/>
          <w:color w:val="000000"/>
          <w:sz w:val="24"/>
          <w:szCs w:val="24"/>
        </w:rPr>
        <w:t xml:space="preserve"> usulsüzlükler dolayısıyla sömürü, şiddet ve taciz konuları da </w:t>
      </w:r>
      <w:proofErr w:type="gramStart"/>
      <w:r w:rsidRPr="00CA52A3">
        <w:rPr>
          <w:rFonts w:ascii="Times New Roman" w:hAnsi="Times New Roman" w:cs="Times New Roman"/>
          <w:color w:val="000000"/>
          <w:sz w:val="24"/>
          <w:szCs w:val="24"/>
        </w:rPr>
        <w:lastRenderedPageBreak/>
        <w:t>dahil</w:t>
      </w:r>
      <w:proofErr w:type="gramEnd"/>
      <w:r w:rsidRPr="00CA52A3">
        <w:rPr>
          <w:rFonts w:ascii="Times New Roman" w:hAnsi="Times New Roman" w:cs="Times New Roman"/>
          <w:color w:val="000000"/>
          <w:sz w:val="24"/>
          <w:szCs w:val="24"/>
        </w:rPr>
        <w:t xml:space="preserve"> olmak üzere adalete eri</w:t>
      </w:r>
      <w:r w:rsidR="00BC64B0">
        <w:rPr>
          <w:rFonts w:ascii="Times New Roman" w:hAnsi="Times New Roman" w:cs="Times New Roman"/>
          <w:color w:val="000000"/>
          <w:sz w:val="24"/>
          <w:szCs w:val="24"/>
        </w:rPr>
        <w:t>şimde engellerle karşılaşırlar.</w:t>
      </w:r>
      <w:r w:rsidRPr="00CA52A3">
        <w:rPr>
          <w:rStyle w:val="DipnotBavurusu"/>
          <w:rFonts w:ascii="Times New Roman" w:hAnsi="Times New Roman" w:cs="Times New Roman"/>
          <w:color w:val="000000"/>
          <w:sz w:val="24"/>
          <w:szCs w:val="24"/>
        </w:rPr>
        <w:footnoteReference w:id="62"/>
      </w:r>
      <w:r w:rsidRPr="00CA52A3">
        <w:rPr>
          <w:rFonts w:ascii="Times New Roman" w:hAnsi="Times New Roman" w:cs="Times New Roman"/>
          <w:color w:val="000000"/>
          <w:position w:val="10"/>
          <w:sz w:val="24"/>
          <w:szCs w:val="24"/>
        </w:rPr>
        <w:t xml:space="preserve"> </w:t>
      </w:r>
      <w:r w:rsidRPr="00CA52A3">
        <w:rPr>
          <w:rFonts w:ascii="Times New Roman" w:hAnsi="Times New Roman" w:cs="Times New Roman"/>
          <w:color w:val="000000"/>
          <w:sz w:val="24"/>
          <w:szCs w:val="24"/>
        </w:rPr>
        <w:t xml:space="preserve">Prosedürlerin uygulanmasındaki olumsuz tavırlar, kurbanları yıldırabilir ya da adalet arayışında cesaretlerini kırabilir. Karmaşık ya da onur kırıcı raporlama </w:t>
      </w:r>
      <w:proofErr w:type="gramStart"/>
      <w:r w:rsidRPr="00CA52A3">
        <w:rPr>
          <w:rFonts w:ascii="Times New Roman" w:hAnsi="Times New Roman" w:cs="Times New Roman"/>
          <w:color w:val="000000"/>
          <w:sz w:val="24"/>
          <w:szCs w:val="24"/>
        </w:rPr>
        <w:t>prosedürleri</w:t>
      </w:r>
      <w:proofErr w:type="gramEnd"/>
      <w:r w:rsidRPr="00CA52A3">
        <w:rPr>
          <w:rFonts w:ascii="Times New Roman" w:hAnsi="Times New Roman" w:cs="Times New Roman"/>
          <w:color w:val="000000"/>
          <w:sz w:val="24"/>
          <w:szCs w:val="24"/>
        </w:rPr>
        <w:t>, yasal çözüm sağlamak yerine kurbanları sosyal hizmetlere yönlendirmek, polisin ya da diğer yasa uygulayıcılarının kibirli tutumları bu türden tavırlara örnektir. Bu, şiddetin, sömürünün ve tacizin geniş bir zamana yayılmasıyla sonuçlanan cezasızlığa ve sorunun görünmezliğine yol açabilir.</w:t>
      </w:r>
      <w:r w:rsidRPr="00CA52A3">
        <w:rPr>
          <w:rStyle w:val="DipnotBavurusu"/>
          <w:rFonts w:ascii="Times New Roman" w:hAnsi="Times New Roman" w:cs="Times New Roman"/>
          <w:color w:val="000000"/>
          <w:sz w:val="24"/>
          <w:szCs w:val="24"/>
        </w:rPr>
        <w:footnoteReference w:id="63"/>
      </w:r>
      <w:r w:rsidRPr="00CA52A3">
        <w:rPr>
          <w:rFonts w:ascii="Times New Roman" w:hAnsi="Times New Roman" w:cs="Times New Roman"/>
          <w:color w:val="000000"/>
          <w:position w:val="10"/>
          <w:sz w:val="24"/>
          <w:szCs w:val="24"/>
        </w:rPr>
        <w:t xml:space="preserve"> </w:t>
      </w:r>
      <w:r w:rsidRPr="00CA52A3">
        <w:rPr>
          <w:rFonts w:ascii="Times New Roman" w:hAnsi="Times New Roman" w:cs="Times New Roman"/>
          <w:color w:val="000000"/>
          <w:sz w:val="24"/>
          <w:szCs w:val="24"/>
        </w:rPr>
        <w:t>Engelli kadınlar, bakıcılarından aldıkları desteği kaybetme endişesiyle şiddet, sömürü ve tacizi bildirmekten de korkabilirler.</w:t>
      </w:r>
      <w:r w:rsidRPr="00CA52A3">
        <w:rPr>
          <w:rStyle w:val="DipnotBavurusu"/>
          <w:rFonts w:ascii="Times New Roman" w:hAnsi="Times New Roman" w:cs="Times New Roman"/>
          <w:color w:val="000000"/>
          <w:sz w:val="24"/>
          <w:szCs w:val="24"/>
        </w:rPr>
        <w:footnoteReference w:id="64"/>
      </w:r>
      <w:r w:rsidRPr="00CA52A3">
        <w:rPr>
          <w:rFonts w:ascii="Times New Roman" w:hAnsi="Times New Roman" w:cs="Times New Roman"/>
          <w:color w:val="000000"/>
          <w:sz w:val="24"/>
          <w:szCs w:val="24"/>
        </w:rPr>
        <w:t xml:space="preserve"> </w:t>
      </w:r>
    </w:p>
    <w:p w:rsidR="00FE6E72" w:rsidRPr="00CA52A3" w:rsidRDefault="00FE6E72" w:rsidP="00314955">
      <w:pPr>
        <w:widowControl w:val="0"/>
        <w:autoSpaceDE w:val="0"/>
        <w:autoSpaceDN w:val="0"/>
        <w:adjustRightInd w:val="0"/>
        <w:spacing w:before="100" w:beforeAutospacing="1" w:after="100" w:afterAutospacing="1"/>
        <w:jc w:val="both"/>
        <w:rPr>
          <w:rFonts w:ascii="Times New Roman" w:hAnsi="Times New Roman" w:cs="Times New Roman"/>
          <w:b/>
          <w:bCs/>
          <w:color w:val="000000"/>
          <w:sz w:val="24"/>
          <w:szCs w:val="24"/>
        </w:rPr>
      </w:pPr>
    </w:p>
    <w:p w:rsidR="00FE6E72" w:rsidRPr="00CA52A3" w:rsidRDefault="00FE6E72" w:rsidP="00314955">
      <w:pPr>
        <w:widowControl w:val="0"/>
        <w:autoSpaceDE w:val="0"/>
        <w:autoSpaceDN w:val="0"/>
        <w:adjustRightInd w:val="0"/>
        <w:spacing w:before="100" w:beforeAutospacing="1" w:after="100" w:afterAutospacing="1"/>
        <w:jc w:val="both"/>
        <w:rPr>
          <w:rFonts w:ascii="Times New Roman" w:hAnsi="Times New Roman" w:cs="Times New Roman"/>
          <w:color w:val="000000"/>
          <w:sz w:val="24"/>
          <w:szCs w:val="24"/>
        </w:rPr>
      </w:pPr>
      <w:r w:rsidRPr="00CA52A3">
        <w:rPr>
          <w:rFonts w:ascii="Times New Roman" w:hAnsi="Times New Roman" w:cs="Times New Roman"/>
          <w:b/>
          <w:bCs/>
          <w:color w:val="000000"/>
          <w:sz w:val="24"/>
          <w:szCs w:val="24"/>
        </w:rPr>
        <w:t xml:space="preserve">Kişinin </w:t>
      </w:r>
      <w:r w:rsidR="00C52724">
        <w:rPr>
          <w:rFonts w:ascii="Times New Roman" w:hAnsi="Times New Roman" w:cs="Times New Roman"/>
          <w:b/>
          <w:bCs/>
          <w:color w:val="000000"/>
          <w:sz w:val="24"/>
          <w:szCs w:val="24"/>
        </w:rPr>
        <w:t xml:space="preserve">özgürlüğü </w:t>
      </w:r>
      <w:r w:rsidRPr="00CA52A3">
        <w:rPr>
          <w:rFonts w:ascii="Times New Roman" w:hAnsi="Times New Roman" w:cs="Times New Roman"/>
          <w:b/>
          <w:bCs/>
          <w:color w:val="000000"/>
          <w:sz w:val="24"/>
          <w:szCs w:val="24"/>
        </w:rPr>
        <w:t xml:space="preserve">ve güvenliği ve işkenceye veya zalim, insanlık dışı ya da onur kırıcı muamele veya cezalandırmaya karşı özgürlüğü (madde 14 ve 15) </w:t>
      </w:r>
    </w:p>
    <w:p w:rsidR="00FE6E72" w:rsidRPr="00CA52A3" w:rsidRDefault="00FE6E72" w:rsidP="00314955">
      <w:pPr>
        <w:widowControl w:val="0"/>
        <w:autoSpaceDE w:val="0"/>
        <w:autoSpaceDN w:val="0"/>
        <w:adjustRightInd w:val="0"/>
        <w:spacing w:before="100" w:beforeAutospacing="1" w:after="100" w:afterAutospacing="1"/>
        <w:jc w:val="both"/>
        <w:rPr>
          <w:rFonts w:ascii="Times New Roman" w:hAnsi="Times New Roman" w:cs="Times New Roman"/>
          <w:color w:val="000000"/>
          <w:sz w:val="24"/>
          <w:szCs w:val="24"/>
        </w:rPr>
      </w:pPr>
      <w:r w:rsidRPr="00CA52A3">
        <w:rPr>
          <w:rFonts w:ascii="Times New Roman" w:hAnsi="Times New Roman" w:cs="Times New Roman"/>
          <w:color w:val="000000"/>
          <w:sz w:val="24"/>
          <w:szCs w:val="24"/>
        </w:rPr>
        <w:t xml:space="preserve">53. Zihinsel ve </w:t>
      </w:r>
      <w:proofErr w:type="spellStart"/>
      <w:r w:rsidRPr="00CA52A3">
        <w:rPr>
          <w:rFonts w:ascii="Times New Roman" w:hAnsi="Times New Roman" w:cs="Times New Roman"/>
          <w:color w:val="000000"/>
          <w:sz w:val="24"/>
          <w:szCs w:val="24"/>
        </w:rPr>
        <w:t>psiko</w:t>
      </w:r>
      <w:proofErr w:type="spellEnd"/>
      <w:r w:rsidR="005E3074">
        <w:rPr>
          <w:rFonts w:ascii="Times New Roman" w:hAnsi="Times New Roman" w:cs="Times New Roman"/>
          <w:color w:val="000000"/>
          <w:sz w:val="24"/>
          <w:szCs w:val="24"/>
        </w:rPr>
        <w:t>-</w:t>
      </w:r>
      <w:r w:rsidRPr="00CA52A3">
        <w:rPr>
          <w:rFonts w:ascii="Times New Roman" w:hAnsi="Times New Roman" w:cs="Times New Roman"/>
          <w:color w:val="000000"/>
          <w:sz w:val="24"/>
          <w:szCs w:val="24"/>
        </w:rPr>
        <w:t>sosyal engelli kadınlar ve kurumlarda bulunan kadınlar özgürlüğün kısıtlanması bağlamındaki hak ihlallerinden daha fazla etkilenirler. Psikiyatri kurumlarında gerçek ya da algılanan bozukluklara dayanarak özgürlüklerinden mahrum edilenler daha yüksek düzeylerde şiddetle birlikte zalimce, insanlık dışı ya da onur k</w:t>
      </w:r>
      <w:r w:rsidR="00C52724">
        <w:rPr>
          <w:rFonts w:ascii="Times New Roman" w:hAnsi="Times New Roman" w:cs="Times New Roman"/>
          <w:color w:val="000000"/>
          <w:sz w:val="24"/>
          <w:szCs w:val="24"/>
        </w:rPr>
        <w:t>ırıcı muamele ve cezalandırmaya</w:t>
      </w:r>
      <w:r w:rsidRPr="00CA52A3">
        <w:rPr>
          <w:rStyle w:val="DipnotBavurusu"/>
          <w:rFonts w:ascii="Times New Roman" w:hAnsi="Times New Roman" w:cs="Times New Roman"/>
          <w:color w:val="000000"/>
          <w:sz w:val="24"/>
          <w:szCs w:val="24"/>
        </w:rPr>
        <w:footnoteReference w:id="65"/>
      </w:r>
      <w:r w:rsidRPr="00CA52A3">
        <w:rPr>
          <w:rFonts w:ascii="Times New Roman" w:hAnsi="Times New Roman" w:cs="Times New Roman"/>
          <w:color w:val="000000"/>
          <w:sz w:val="24"/>
          <w:szCs w:val="24"/>
        </w:rPr>
        <w:t xml:space="preserve"> </w:t>
      </w:r>
      <w:r w:rsidRPr="00CA52A3">
        <w:rPr>
          <w:rFonts w:ascii="Times New Roman" w:hAnsi="Times New Roman" w:cs="Times New Roman"/>
          <w:color w:val="000000"/>
          <w:position w:val="10"/>
          <w:sz w:val="24"/>
          <w:szCs w:val="24"/>
        </w:rPr>
        <w:t xml:space="preserve"> </w:t>
      </w:r>
      <w:r w:rsidRPr="00CA52A3">
        <w:rPr>
          <w:rFonts w:ascii="Times New Roman" w:hAnsi="Times New Roman" w:cs="Times New Roman"/>
          <w:color w:val="000000"/>
          <w:sz w:val="24"/>
          <w:szCs w:val="24"/>
        </w:rPr>
        <w:t xml:space="preserve">ve bakım ve özel eğitim kurumlarında </w:t>
      </w:r>
      <w:r w:rsidR="00C52724">
        <w:rPr>
          <w:rFonts w:ascii="Times New Roman" w:hAnsi="Times New Roman" w:cs="Times New Roman"/>
          <w:color w:val="000000"/>
          <w:sz w:val="24"/>
          <w:szCs w:val="24"/>
        </w:rPr>
        <w:t xml:space="preserve">da </w:t>
      </w:r>
      <w:r w:rsidRPr="00CA52A3">
        <w:rPr>
          <w:rFonts w:ascii="Times New Roman" w:hAnsi="Times New Roman" w:cs="Times New Roman"/>
          <w:color w:val="000000"/>
          <w:sz w:val="24"/>
          <w:szCs w:val="24"/>
        </w:rPr>
        <w:t>cinsel şiddet ve kaçakçılık riskine maruz kalırlar.</w:t>
      </w:r>
      <w:r w:rsidRPr="00CA52A3">
        <w:rPr>
          <w:rStyle w:val="DipnotBavurusu"/>
          <w:rFonts w:ascii="Times New Roman" w:hAnsi="Times New Roman" w:cs="Times New Roman"/>
          <w:color w:val="000000"/>
          <w:sz w:val="24"/>
          <w:szCs w:val="24"/>
        </w:rPr>
        <w:footnoteReference w:id="66"/>
      </w:r>
      <w:r w:rsidRPr="00CA52A3">
        <w:rPr>
          <w:rFonts w:ascii="Times New Roman" w:hAnsi="Times New Roman" w:cs="Times New Roman"/>
          <w:color w:val="000000"/>
          <w:position w:val="10"/>
          <w:sz w:val="24"/>
          <w:szCs w:val="24"/>
        </w:rPr>
        <w:t xml:space="preserve"> </w:t>
      </w:r>
      <w:r w:rsidRPr="00CA52A3">
        <w:rPr>
          <w:rFonts w:ascii="Times New Roman" w:hAnsi="Times New Roman" w:cs="Times New Roman"/>
          <w:color w:val="000000"/>
          <w:sz w:val="24"/>
          <w:szCs w:val="24"/>
        </w:rPr>
        <w:t xml:space="preserve">Kurumlardaki engelli kadınlara karşı şiddete örnek olarak: kadının itirazına rağmen erkek bir görevli tarafından giysilerinin çıkarılması; cinsel şiddeti tanımlama ve/ya da hatırlama yetisinin azalmasına yol açan zorla psikiyatrik ilaç verilmesi ve aşırı ilaç verilmesi. Failler dokunulmazlıkları varmış gibi hareket edebilirler, çünkü eylemlerinin ortaya çıkması ve cezalandırılması ile ilgili </w:t>
      </w:r>
      <w:r w:rsidR="00227C49">
        <w:rPr>
          <w:rFonts w:ascii="Times New Roman" w:hAnsi="Times New Roman" w:cs="Times New Roman"/>
          <w:color w:val="000000"/>
          <w:sz w:val="24"/>
          <w:szCs w:val="24"/>
        </w:rPr>
        <w:t xml:space="preserve">olarak, </w:t>
      </w:r>
      <w:r w:rsidR="00227C49" w:rsidRPr="00CA52A3">
        <w:rPr>
          <w:rFonts w:ascii="Times New Roman" w:hAnsi="Times New Roman" w:cs="Times New Roman"/>
          <w:color w:val="000000"/>
          <w:sz w:val="24"/>
          <w:szCs w:val="24"/>
        </w:rPr>
        <w:t>yargı yollarına erişimin ağır bir biçimde kısıtlanmış olması ve şiddete uğrayan engelli kadınların yardım kanallarına ya da diğer destek biçimlerine erişip ihlalleri bildirme ihtimali</w:t>
      </w:r>
      <w:r w:rsidR="00227C49">
        <w:rPr>
          <w:rFonts w:ascii="Times New Roman" w:hAnsi="Times New Roman" w:cs="Times New Roman"/>
          <w:color w:val="000000"/>
          <w:sz w:val="24"/>
          <w:szCs w:val="24"/>
        </w:rPr>
        <w:t>nin çok düşük olmasından dolayı çok az risk öngörürler.</w:t>
      </w:r>
      <w:r w:rsidRPr="00CA52A3">
        <w:rPr>
          <w:rFonts w:ascii="Times New Roman" w:hAnsi="Times New Roman" w:cs="Times New Roman"/>
          <w:color w:val="000000"/>
          <w:sz w:val="24"/>
          <w:szCs w:val="24"/>
        </w:rPr>
        <w:t xml:space="preserve"> </w:t>
      </w:r>
    </w:p>
    <w:p w:rsidR="00FE6E72" w:rsidRPr="00CA52A3" w:rsidRDefault="00FE6E72" w:rsidP="00314955">
      <w:pPr>
        <w:pStyle w:val="Default"/>
        <w:spacing w:before="100" w:beforeAutospacing="1" w:after="100" w:afterAutospacing="1" w:line="276" w:lineRule="auto"/>
        <w:jc w:val="both"/>
        <w:rPr>
          <w:b/>
          <w:bCs/>
          <w:lang w:val="tr-TR"/>
        </w:rPr>
      </w:pPr>
      <w:r w:rsidRPr="00CA52A3">
        <w:rPr>
          <w:b/>
          <w:bCs/>
          <w:lang w:val="tr-TR"/>
        </w:rPr>
        <w:t>İşkenceye veya zalimce, insanlık dışı ya da onur kırıcı muamele ve ce</w:t>
      </w:r>
      <w:r w:rsidR="00227C49">
        <w:rPr>
          <w:b/>
          <w:bCs/>
          <w:lang w:val="tr-TR"/>
        </w:rPr>
        <w:t xml:space="preserve">zalandırmaya karşı güvenlik ve </w:t>
      </w:r>
      <w:r w:rsidRPr="00CA52A3">
        <w:rPr>
          <w:b/>
          <w:bCs/>
          <w:lang w:val="tr-TR"/>
        </w:rPr>
        <w:t>kişinin bütünlüğünün korunması (madde 15 ve 17)</w:t>
      </w:r>
    </w:p>
    <w:p w:rsidR="00FE6E72" w:rsidRPr="00CA52A3" w:rsidRDefault="00FE6E72" w:rsidP="00314955">
      <w:pPr>
        <w:widowControl w:val="0"/>
        <w:autoSpaceDE w:val="0"/>
        <w:autoSpaceDN w:val="0"/>
        <w:adjustRightInd w:val="0"/>
        <w:spacing w:before="100" w:beforeAutospacing="1" w:after="100" w:afterAutospacing="1"/>
        <w:jc w:val="both"/>
        <w:rPr>
          <w:rFonts w:ascii="Times New Roman" w:hAnsi="Times New Roman" w:cs="Times New Roman"/>
          <w:color w:val="000000"/>
          <w:sz w:val="24"/>
          <w:szCs w:val="24"/>
        </w:rPr>
      </w:pPr>
      <w:r w:rsidRPr="00CA52A3">
        <w:rPr>
          <w:rFonts w:ascii="Times New Roman" w:hAnsi="Times New Roman" w:cs="Times New Roman"/>
          <w:sz w:val="24"/>
          <w:szCs w:val="24"/>
        </w:rPr>
        <w:t>54. Engelli kadınlar, genelde diğer kadınlara göre ve engelli erkeklere göre zorla müdahalelere daha fazla maruz kalırlar. Bu zorla müdahaleler ulusal yasalar altında, yanlış bir biçimde, kişinin yetersizliği ve tedavi gerekliliği gibi gerekçelere dayanarak meşrulaştırılır ve ilgili kişinin iyiliği için yapıldıkları iddiasıyla geniş bir kamusal destek de görebilir.</w:t>
      </w:r>
      <w:r w:rsidRPr="00CA52A3">
        <w:rPr>
          <w:rStyle w:val="DipnotBavurusu"/>
          <w:rFonts w:ascii="Times New Roman" w:hAnsi="Times New Roman" w:cs="Times New Roman"/>
          <w:sz w:val="24"/>
          <w:szCs w:val="24"/>
        </w:rPr>
        <w:footnoteReference w:id="67"/>
      </w:r>
      <w:r w:rsidRPr="00CA52A3">
        <w:rPr>
          <w:rFonts w:ascii="Times New Roman" w:hAnsi="Times New Roman" w:cs="Times New Roman"/>
          <w:sz w:val="24"/>
          <w:szCs w:val="24"/>
        </w:rPr>
        <w:t xml:space="preserve"> Zorla müdahaleler Sözleşmede yer alan çok sayıda hakkı ihlal eder: yasa önünde eşit tanınma hakkı; sömürü, şiddet ve tacize karşı güvenlik hakkı; cinsel sağlık ve üreme sağlığı </w:t>
      </w:r>
      <w:proofErr w:type="gramStart"/>
      <w:r w:rsidRPr="00CA52A3">
        <w:rPr>
          <w:rFonts w:ascii="Times New Roman" w:hAnsi="Times New Roman" w:cs="Times New Roman"/>
          <w:sz w:val="24"/>
          <w:szCs w:val="24"/>
        </w:rPr>
        <w:t>hakkı;</w:t>
      </w:r>
      <w:proofErr w:type="gramEnd"/>
      <w:r w:rsidRPr="00CA52A3">
        <w:rPr>
          <w:rFonts w:ascii="Times New Roman" w:hAnsi="Times New Roman" w:cs="Times New Roman"/>
          <w:sz w:val="24"/>
          <w:szCs w:val="24"/>
        </w:rPr>
        <w:t xml:space="preserve"> ve işkenceye veya zalimce, insanlık dışı ya da onur kırıcı muamele ve cezalandırmaya karşı </w:t>
      </w:r>
      <w:proofErr w:type="gramStart"/>
      <w:r w:rsidRPr="00CA52A3">
        <w:rPr>
          <w:rFonts w:ascii="Times New Roman" w:hAnsi="Times New Roman" w:cs="Times New Roman"/>
          <w:sz w:val="24"/>
          <w:szCs w:val="24"/>
        </w:rPr>
        <w:lastRenderedPageBreak/>
        <w:t>güvenlik</w:t>
      </w:r>
      <w:proofErr w:type="gramEnd"/>
      <w:r w:rsidRPr="00CA52A3">
        <w:rPr>
          <w:rFonts w:ascii="Times New Roman" w:hAnsi="Times New Roman" w:cs="Times New Roman"/>
          <w:sz w:val="24"/>
          <w:szCs w:val="24"/>
        </w:rPr>
        <w:t xml:space="preserve"> hakkı.</w:t>
      </w:r>
      <w:r w:rsidRPr="00CA52A3">
        <w:rPr>
          <w:rStyle w:val="DipnotBavurusu"/>
          <w:rFonts w:ascii="Times New Roman" w:hAnsi="Times New Roman" w:cs="Times New Roman"/>
          <w:sz w:val="24"/>
          <w:szCs w:val="24"/>
        </w:rPr>
        <w:footnoteReference w:id="68"/>
      </w:r>
      <w:r w:rsidRPr="00CA52A3">
        <w:rPr>
          <w:rFonts w:ascii="Times New Roman" w:hAnsi="Times New Roman" w:cs="Times New Roman"/>
          <w:sz w:val="24"/>
          <w:szCs w:val="24"/>
        </w:rPr>
        <w:t xml:space="preserve"> </w:t>
      </w:r>
    </w:p>
    <w:p w:rsidR="00FE6E72" w:rsidRPr="00CA52A3" w:rsidRDefault="00FE6E72" w:rsidP="00314955">
      <w:pPr>
        <w:widowControl w:val="0"/>
        <w:autoSpaceDE w:val="0"/>
        <w:autoSpaceDN w:val="0"/>
        <w:adjustRightInd w:val="0"/>
        <w:spacing w:before="100" w:beforeAutospacing="1" w:after="100" w:afterAutospacing="1"/>
        <w:jc w:val="both"/>
        <w:outlineLvl w:val="0"/>
        <w:rPr>
          <w:rFonts w:ascii="Times New Roman" w:hAnsi="Times New Roman" w:cs="Times New Roman"/>
          <w:b/>
          <w:bCs/>
          <w:color w:val="000000"/>
          <w:sz w:val="24"/>
          <w:szCs w:val="24"/>
        </w:rPr>
      </w:pPr>
      <w:r w:rsidRPr="00CA52A3">
        <w:rPr>
          <w:rFonts w:ascii="Times New Roman" w:hAnsi="Times New Roman" w:cs="Times New Roman"/>
          <w:b/>
          <w:bCs/>
          <w:color w:val="000000"/>
          <w:sz w:val="24"/>
          <w:szCs w:val="24"/>
        </w:rPr>
        <w:t xml:space="preserve">Bağımsız olarak yaşama ve topluma </w:t>
      </w:r>
      <w:proofErr w:type="gramStart"/>
      <w:r w:rsidRPr="00CA52A3">
        <w:rPr>
          <w:rFonts w:ascii="Times New Roman" w:hAnsi="Times New Roman" w:cs="Times New Roman"/>
          <w:b/>
          <w:bCs/>
          <w:color w:val="000000"/>
          <w:sz w:val="24"/>
          <w:szCs w:val="24"/>
        </w:rPr>
        <w:t>dahil</w:t>
      </w:r>
      <w:proofErr w:type="gramEnd"/>
      <w:r w:rsidRPr="00CA52A3">
        <w:rPr>
          <w:rFonts w:ascii="Times New Roman" w:hAnsi="Times New Roman" w:cs="Times New Roman"/>
          <w:b/>
          <w:bCs/>
          <w:color w:val="000000"/>
          <w:sz w:val="24"/>
          <w:szCs w:val="24"/>
        </w:rPr>
        <w:t xml:space="preserve"> olma (madde 19) </w:t>
      </w:r>
    </w:p>
    <w:p w:rsidR="00FE6E72" w:rsidRPr="00CA52A3" w:rsidRDefault="00FE6E72" w:rsidP="00314955">
      <w:pPr>
        <w:widowControl w:val="0"/>
        <w:autoSpaceDE w:val="0"/>
        <w:autoSpaceDN w:val="0"/>
        <w:adjustRightInd w:val="0"/>
        <w:spacing w:before="100" w:beforeAutospacing="1" w:after="100" w:afterAutospacing="1"/>
        <w:jc w:val="both"/>
        <w:rPr>
          <w:rFonts w:ascii="Times New Roman" w:hAnsi="Times New Roman" w:cs="Times New Roman"/>
          <w:color w:val="000000"/>
          <w:sz w:val="24"/>
          <w:szCs w:val="24"/>
        </w:rPr>
      </w:pPr>
      <w:r w:rsidRPr="00CA52A3">
        <w:rPr>
          <w:rFonts w:ascii="Times New Roman" w:hAnsi="Times New Roman" w:cs="Times New Roman"/>
          <w:color w:val="000000"/>
          <w:sz w:val="24"/>
          <w:szCs w:val="24"/>
        </w:rPr>
        <w:t>55. Engelli kadınların yaşayacakları yeri seçme hakkı üzerinde</w:t>
      </w:r>
      <w:r w:rsidR="00BE1CE6">
        <w:rPr>
          <w:rFonts w:ascii="Times New Roman" w:hAnsi="Times New Roman" w:cs="Times New Roman"/>
          <w:color w:val="000000"/>
          <w:sz w:val="24"/>
          <w:szCs w:val="24"/>
        </w:rPr>
        <w:t>,</w:t>
      </w:r>
      <w:r w:rsidRPr="00CA52A3">
        <w:rPr>
          <w:rFonts w:ascii="Times New Roman" w:hAnsi="Times New Roman" w:cs="Times New Roman"/>
          <w:color w:val="000000"/>
          <w:sz w:val="24"/>
          <w:szCs w:val="24"/>
        </w:rPr>
        <w:t xml:space="preserve"> özerkliklerini kısıtlayıcı ve belli yaşam düzenlemeleri içinde yaşamaya zorlayan kültürel normlar ve ataerkil aile değerlerinin olumsuz etkisi olabilir. Böylece, birden çok ayrımcılık biçimi, bağımsız yaşama ve topluma </w:t>
      </w:r>
      <w:proofErr w:type="gramStart"/>
      <w:r w:rsidRPr="00CA52A3">
        <w:rPr>
          <w:rFonts w:ascii="Times New Roman" w:hAnsi="Times New Roman" w:cs="Times New Roman"/>
          <w:color w:val="000000"/>
          <w:sz w:val="24"/>
          <w:szCs w:val="24"/>
        </w:rPr>
        <w:t>dahil</w:t>
      </w:r>
      <w:proofErr w:type="gramEnd"/>
      <w:r w:rsidRPr="00CA52A3">
        <w:rPr>
          <w:rFonts w:ascii="Times New Roman" w:hAnsi="Times New Roman" w:cs="Times New Roman"/>
          <w:color w:val="000000"/>
          <w:sz w:val="24"/>
          <w:szCs w:val="24"/>
        </w:rPr>
        <w:t xml:space="preserve"> olma hakkın</w:t>
      </w:r>
      <w:r w:rsidR="00BE1CE6">
        <w:rPr>
          <w:rFonts w:ascii="Times New Roman" w:hAnsi="Times New Roman" w:cs="Times New Roman"/>
          <w:color w:val="000000"/>
          <w:sz w:val="24"/>
          <w:szCs w:val="24"/>
        </w:rPr>
        <w:t xml:space="preserve">dan </w:t>
      </w:r>
      <w:r w:rsidRPr="00CA52A3">
        <w:rPr>
          <w:rFonts w:ascii="Times New Roman" w:hAnsi="Times New Roman" w:cs="Times New Roman"/>
          <w:color w:val="000000"/>
          <w:sz w:val="24"/>
          <w:szCs w:val="24"/>
        </w:rPr>
        <w:t xml:space="preserve">tümüyle ve eşit bir </w:t>
      </w:r>
      <w:r w:rsidR="00BE1CE6">
        <w:rPr>
          <w:rFonts w:ascii="Times New Roman" w:hAnsi="Times New Roman" w:cs="Times New Roman"/>
          <w:color w:val="000000"/>
          <w:sz w:val="24"/>
          <w:szCs w:val="24"/>
        </w:rPr>
        <w:t xml:space="preserve">biçimde yararlanılmasını </w:t>
      </w:r>
      <w:r w:rsidRPr="00CA52A3">
        <w:rPr>
          <w:rFonts w:ascii="Times New Roman" w:hAnsi="Times New Roman" w:cs="Times New Roman"/>
          <w:color w:val="000000"/>
          <w:sz w:val="24"/>
          <w:szCs w:val="24"/>
        </w:rPr>
        <w:t>engellemiş olur. Yaş ve özürlülük, birlikte ya da ayrı ayrı, daha yaşlı olan engelli kişilerin kurumlara intikali riskini arttırır.</w:t>
      </w:r>
      <w:r w:rsidRPr="00CA52A3">
        <w:rPr>
          <w:rStyle w:val="DipnotBavurusu"/>
          <w:rFonts w:ascii="Times New Roman" w:hAnsi="Times New Roman" w:cs="Times New Roman"/>
          <w:color w:val="000000"/>
          <w:sz w:val="24"/>
          <w:szCs w:val="24"/>
        </w:rPr>
        <w:footnoteReference w:id="69"/>
      </w:r>
      <w:r w:rsidRPr="00CA52A3">
        <w:rPr>
          <w:rFonts w:ascii="Times New Roman" w:hAnsi="Times New Roman" w:cs="Times New Roman"/>
          <w:color w:val="000000"/>
          <w:sz w:val="24"/>
          <w:szCs w:val="24"/>
        </w:rPr>
        <w:t xml:space="preserve"> Buna ilave olarak, kurumlara yerleştirilen engelli kişilerin, özellikle de engelli kadınların şiddet ve tacize daha fazla maruz kaldıkları geniş bir biçimde belgelenmiştir.</w:t>
      </w:r>
      <w:r w:rsidRPr="00CA52A3">
        <w:rPr>
          <w:rStyle w:val="DipnotBavurusu"/>
          <w:rFonts w:ascii="Times New Roman" w:hAnsi="Times New Roman" w:cs="Times New Roman"/>
          <w:color w:val="000000"/>
          <w:sz w:val="24"/>
          <w:szCs w:val="24"/>
        </w:rPr>
        <w:footnoteReference w:id="70"/>
      </w:r>
      <w:r w:rsidRPr="00CA52A3">
        <w:rPr>
          <w:rFonts w:ascii="Times New Roman" w:hAnsi="Times New Roman" w:cs="Times New Roman"/>
          <w:color w:val="000000"/>
          <w:sz w:val="24"/>
          <w:szCs w:val="24"/>
        </w:rPr>
        <w:t xml:space="preserve"> </w:t>
      </w:r>
    </w:p>
    <w:p w:rsidR="00FE6E72" w:rsidRPr="00CA52A3" w:rsidRDefault="00FE6E72" w:rsidP="00314955">
      <w:pPr>
        <w:widowControl w:val="0"/>
        <w:autoSpaceDE w:val="0"/>
        <w:autoSpaceDN w:val="0"/>
        <w:adjustRightInd w:val="0"/>
        <w:spacing w:before="100" w:beforeAutospacing="1" w:after="100" w:afterAutospacing="1"/>
        <w:jc w:val="both"/>
        <w:outlineLvl w:val="0"/>
        <w:rPr>
          <w:rFonts w:ascii="Times New Roman" w:hAnsi="Times New Roman" w:cs="Times New Roman"/>
          <w:b/>
          <w:bCs/>
          <w:color w:val="000000"/>
          <w:sz w:val="24"/>
          <w:szCs w:val="24"/>
        </w:rPr>
      </w:pPr>
      <w:r w:rsidRPr="00CA52A3">
        <w:rPr>
          <w:rFonts w:ascii="Times New Roman" w:hAnsi="Times New Roman" w:cs="Times New Roman"/>
          <w:b/>
          <w:bCs/>
          <w:color w:val="000000"/>
          <w:sz w:val="24"/>
          <w:szCs w:val="24"/>
        </w:rPr>
        <w:t xml:space="preserve">Eğitim (madde 24) </w:t>
      </w:r>
    </w:p>
    <w:p w:rsidR="00FE6E72" w:rsidRPr="00CA52A3" w:rsidRDefault="00FE6E72" w:rsidP="00C421CC">
      <w:pPr>
        <w:pStyle w:val="Default"/>
        <w:spacing w:before="100" w:beforeAutospacing="1" w:after="100" w:afterAutospacing="1" w:line="276" w:lineRule="auto"/>
        <w:jc w:val="both"/>
        <w:rPr>
          <w:b/>
          <w:bCs/>
        </w:rPr>
      </w:pPr>
      <w:r w:rsidRPr="00CA52A3">
        <w:rPr>
          <w:lang w:val="tr-TR"/>
        </w:rPr>
        <w:t>56. Zarar verici toplumsal cinsiyet ve engelli</w:t>
      </w:r>
      <w:r w:rsidR="00C421CC">
        <w:rPr>
          <w:lang w:val="tr-TR"/>
        </w:rPr>
        <w:t>lik</w:t>
      </w:r>
      <w:r w:rsidRPr="00CA52A3">
        <w:rPr>
          <w:lang w:val="tr-TR"/>
        </w:rPr>
        <w:t xml:space="preserve"> klişeleri bir</w:t>
      </w:r>
      <w:r w:rsidR="00C421CC">
        <w:rPr>
          <w:lang w:val="tr-TR"/>
        </w:rPr>
        <w:t xml:space="preserve"> </w:t>
      </w:r>
      <w:r w:rsidRPr="00CA52A3">
        <w:rPr>
          <w:lang w:val="tr-TR"/>
        </w:rPr>
        <w:t>araya geldiğinde ayrımcı tutumlar, politikalar ve uygulamaların daha da artmasına neden olur: Örneğin, erkek çocukların eğitimine kız çocuklarınınkinden daha fazla değer vermek, yanlış toplumsal cinsiyet ve engelli</w:t>
      </w:r>
      <w:r w:rsidR="00C421CC">
        <w:rPr>
          <w:lang w:val="tr-TR"/>
        </w:rPr>
        <w:t>lik</w:t>
      </w:r>
      <w:r w:rsidRPr="00CA52A3">
        <w:rPr>
          <w:lang w:val="tr-TR"/>
        </w:rPr>
        <w:t xml:space="preserve"> klişelerini sürdüren eğitim materyalleri, engelli kız çocuklarının evlendirilmesinin teşvik edilmesi, toplumsal cinsiyete dayalı aile etkinlikleri, bakıcı rollerinin kadınlara ve kız çocuklarına verilmesi ve okullarda sağlıklı </w:t>
      </w:r>
      <w:proofErr w:type="spellStart"/>
      <w:r w:rsidRPr="00CA52A3">
        <w:rPr>
          <w:lang w:val="tr-TR"/>
        </w:rPr>
        <w:t>menstr</w:t>
      </w:r>
      <w:r w:rsidR="0006725C">
        <w:rPr>
          <w:lang w:val="tr-TR"/>
        </w:rPr>
        <w:t>ü</w:t>
      </w:r>
      <w:r w:rsidRPr="00CA52A3">
        <w:rPr>
          <w:lang w:val="tr-TR"/>
        </w:rPr>
        <w:t>el</w:t>
      </w:r>
      <w:proofErr w:type="spellEnd"/>
      <w:r w:rsidRPr="00CA52A3">
        <w:rPr>
          <w:lang w:val="tr-TR"/>
        </w:rPr>
        <w:t xml:space="preserve"> yönetimi için </w:t>
      </w:r>
      <w:proofErr w:type="gramStart"/>
      <w:r w:rsidRPr="00CA52A3">
        <w:rPr>
          <w:lang w:val="tr-TR"/>
        </w:rPr>
        <w:t>hijyenik</w:t>
      </w:r>
      <w:proofErr w:type="gramEnd"/>
      <w:r w:rsidRPr="00CA52A3">
        <w:rPr>
          <w:lang w:val="tr-TR"/>
        </w:rPr>
        <w:t xml:space="preserve"> koşulların sağlanmaması. Tüm bunlar, daha yüksek oranda </w:t>
      </w:r>
      <w:proofErr w:type="spellStart"/>
      <w:r w:rsidRPr="00CA52A3">
        <w:rPr>
          <w:lang w:val="tr-TR"/>
        </w:rPr>
        <w:t>okumamışlık</w:t>
      </w:r>
      <w:proofErr w:type="spellEnd"/>
      <w:r w:rsidRPr="00CA52A3">
        <w:rPr>
          <w:lang w:val="tr-TR"/>
        </w:rPr>
        <w:t>, okul başarısızlığı, devamsızlık ve tümden okul bırakmaya neden olmaktadır.</w:t>
      </w:r>
    </w:p>
    <w:p w:rsidR="00FE6E72" w:rsidRPr="00CA52A3" w:rsidRDefault="00FE6E72" w:rsidP="00314955">
      <w:pPr>
        <w:widowControl w:val="0"/>
        <w:autoSpaceDE w:val="0"/>
        <w:autoSpaceDN w:val="0"/>
        <w:adjustRightInd w:val="0"/>
        <w:spacing w:before="100" w:beforeAutospacing="1" w:after="100" w:afterAutospacing="1"/>
        <w:jc w:val="both"/>
        <w:outlineLvl w:val="0"/>
        <w:rPr>
          <w:rFonts w:ascii="Times New Roman" w:hAnsi="Times New Roman" w:cs="Times New Roman"/>
          <w:b/>
          <w:bCs/>
          <w:color w:val="000000"/>
          <w:sz w:val="24"/>
          <w:szCs w:val="24"/>
        </w:rPr>
      </w:pPr>
      <w:r w:rsidRPr="00CA52A3">
        <w:rPr>
          <w:rFonts w:ascii="Times New Roman" w:hAnsi="Times New Roman" w:cs="Times New Roman"/>
          <w:b/>
          <w:bCs/>
          <w:color w:val="000000"/>
          <w:sz w:val="24"/>
          <w:szCs w:val="24"/>
        </w:rPr>
        <w:t xml:space="preserve">Sağlık ve Rehabilitasyon (madde 25 ve 26) </w:t>
      </w:r>
    </w:p>
    <w:p w:rsidR="00FE6E72" w:rsidRPr="00CA52A3" w:rsidRDefault="00FE6E72" w:rsidP="00314955">
      <w:pPr>
        <w:spacing w:before="100" w:beforeAutospacing="1" w:after="100" w:afterAutospacing="1"/>
        <w:jc w:val="both"/>
        <w:rPr>
          <w:rFonts w:ascii="Times New Roman" w:hAnsi="Times New Roman" w:cs="Times New Roman"/>
          <w:sz w:val="24"/>
          <w:szCs w:val="24"/>
        </w:rPr>
      </w:pPr>
      <w:r w:rsidRPr="00CA52A3">
        <w:rPr>
          <w:rFonts w:ascii="Times New Roman" w:hAnsi="Times New Roman" w:cs="Times New Roman"/>
          <w:color w:val="000000"/>
          <w:sz w:val="24"/>
          <w:szCs w:val="24"/>
        </w:rPr>
        <w:t xml:space="preserve">57. Engelli kadınlar, sağlık ve </w:t>
      </w:r>
      <w:proofErr w:type="gramStart"/>
      <w:r w:rsidRPr="00CA52A3">
        <w:rPr>
          <w:rFonts w:ascii="Times New Roman" w:hAnsi="Times New Roman" w:cs="Times New Roman"/>
          <w:color w:val="000000"/>
          <w:sz w:val="24"/>
          <w:szCs w:val="24"/>
        </w:rPr>
        <w:t>rehabilitasyon</w:t>
      </w:r>
      <w:proofErr w:type="gramEnd"/>
      <w:r w:rsidRPr="00CA52A3">
        <w:rPr>
          <w:rFonts w:ascii="Times New Roman" w:hAnsi="Times New Roman" w:cs="Times New Roman"/>
          <w:color w:val="000000"/>
          <w:sz w:val="24"/>
          <w:szCs w:val="24"/>
        </w:rPr>
        <w:t xml:space="preserve"> hizmetlerine erişimde engellerle karşılaşırlar. Bu engeller arasında şunlar sayılabilir: Cinsel sağlık ve üreme sağlığı hakkında bilgi ve eğitim yetersizliği; jinekolojik, doğum ve onkoloji hizmetlerine erişimde fiziksel engeller ve</w:t>
      </w:r>
      <w:r w:rsidR="00AA1DEA">
        <w:rPr>
          <w:rFonts w:ascii="Times New Roman" w:hAnsi="Times New Roman" w:cs="Times New Roman"/>
          <w:sz w:val="24"/>
          <w:szCs w:val="24"/>
        </w:rPr>
        <w:t xml:space="preserve"> doğurganlık ve hormon</w:t>
      </w:r>
      <w:r w:rsidRPr="00CA52A3">
        <w:rPr>
          <w:rFonts w:ascii="Times New Roman" w:hAnsi="Times New Roman" w:cs="Times New Roman"/>
          <w:sz w:val="24"/>
          <w:szCs w:val="24"/>
        </w:rPr>
        <w:t xml:space="preserve"> tedavilerine ilişkin </w:t>
      </w:r>
      <w:proofErr w:type="spellStart"/>
      <w:r w:rsidRPr="00CA52A3">
        <w:rPr>
          <w:rFonts w:ascii="Times New Roman" w:hAnsi="Times New Roman" w:cs="Times New Roman"/>
          <w:sz w:val="24"/>
          <w:szCs w:val="24"/>
        </w:rPr>
        <w:t>tutumsal</w:t>
      </w:r>
      <w:proofErr w:type="spellEnd"/>
      <w:r w:rsidRPr="00CA52A3">
        <w:rPr>
          <w:rFonts w:ascii="Times New Roman" w:hAnsi="Times New Roman" w:cs="Times New Roman"/>
          <w:sz w:val="24"/>
          <w:szCs w:val="24"/>
        </w:rPr>
        <w:t xml:space="preserve"> engeller. Ek olarak, toplumsal cinsiyete dayalı şiddet eylemleri için danışmanın da dahil olduğu fiziksel ve psikolojik </w:t>
      </w:r>
      <w:proofErr w:type="gramStart"/>
      <w:r w:rsidRPr="00CA52A3">
        <w:rPr>
          <w:rFonts w:ascii="Times New Roman" w:hAnsi="Times New Roman" w:cs="Times New Roman"/>
          <w:sz w:val="24"/>
          <w:szCs w:val="24"/>
        </w:rPr>
        <w:t>rehabilitasyon</w:t>
      </w:r>
      <w:proofErr w:type="gramEnd"/>
      <w:r w:rsidRPr="00CA52A3">
        <w:rPr>
          <w:rFonts w:ascii="Times New Roman" w:hAnsi="Times New Roman" w:cs="Times New Roman"/>
          <w:sz w:val="24"/>
          <w:szCs w:val="24"/>
        </w:rPr>
        <w:t xml:space="preserve"> hizmetleri erişilebilir, kapsayıcı ya da toplumsal cinsiyet hassasiyetine dayalı olmayabilir. </w:t>
      </w:r>
    </w:p>
    <w:p w:rsidR="00FE6E72" w:rsidRPr="00CA52A3" w:rsidRDefault="00FE6E72" w:rsidP="00314955">
      <w:pPr>
        <w:widowControl w:val="0"/>
        <w:autoSpaceDE w:val="0"/>
        <w:autoSpaceDN w:val="0"/>
        <w:adjustRightInd w:val="0"/>
        <w:spacing w:before="100" w:beforeAutospacing="1" w:after="100" w:afterAutospacing="1"/>
        <w:jc w:val="both"/>
        <w:outlineLvl w:val="0"/>
        <w:rPr>
          <w:rFonts w:ascii="Times New Roman" w:hAnsi="Times New Roman" w:cs="Times New Roman"/>
          <w:b/>
          <w:bCs/>
          <w:color w:val="000000"/>
          <w:sz w:val="24"/>
          <w:szCs w:val="24"/>
        </w:rPr>
      </w:pPr>
      <w:r w:rsidRPr="00CA52A3">
        <w:rPr>
          <w:rFonts w:ascii="Times New Roman" w:hAnsi="Times New Roman" w:cs="Times New Roman"/>
          <w:b/>
          <w:bCs/>
          <w:color w:val="000000"/>
          <w:sz w:val="24"/>
          <w:szCs w:val="24"/>
        </w:rPr>
        <w:t xml:space="preserve">İstihdam (madde 27) </w:t>
      </w:r>
    </w:p>
    <w:p w:rsidR="00FE6E72" w:rsidRPr="00CA52A3" w:rsidRDefault="00FE6E72" w:rsidP="00314955">
      <w:pPr>
        <w:widowControl w:val="0"/>
        <w:autoSpaceDE w:val="0"/>
        <w:autoSpaceDN w:val="0"/>
        <w:adjustRightInd w:val="0"/>
        <w:spacing w:before="100" w:beforeAutospacing="1" w:after="100" w:afterAutospacing="1"/>
        <w:jc w:val="both"/>
        <w:rPr>
          <w:rFonts w:ascii="Times New Roman" w:hAnsi="Times New Roman" w:cs="Times New Roman"/>
          <w:color w:val="000000"/>
          <w:sz w:val="24"/>
          <w:szCs w:val="24"/>
        </w:rPr>
      </w:pPr>
      <w:r w:rsidRPr="00CA52A3">
        <w:rPr>
          <w:rFonts w:ascii="Times New Roman" w:hAnsi="Times New Roman" w:cs="Times New Roman"/>
          <w:color w:val="000000"/>
          <w:sz w:val="24"/>
          <w:szCs w:val="24"/>
        </w:rPr>
        <w:t>58. Engelli kişilerin çalışma hakkını kullanmaya çalışırken karşılaştıkları genel engellemeler yanında engelli kadınlar, talep ve iddialarını reddeden ayrımcı tutumlar ve fiziksel</w:t>
      </w:r>
      <w:r w:rsidR="00D51002">
        <w:rPr>
          <w:rFonts w:ascii="Times New Roman" w:hAnsi="Times New Roman" w:cs="Times New Roman"/>
          <w:color w:val="000000"/>
          <w:sz w:val="24"/>
          <w:szCs w:val="24"/>
        </w:rPr>
        <w:t xml:space="preserve"> engeller</w:t>
      </w:r>
      <w:r w:rsidRPr="00CA52A3">
        <w:rPr>
          <w:rFonts w:ascii="Times New Roman" w:hAnsi="Times New Roman" w:cs="Times New Roman"/>
          <w:color w:val="000000"/>
          <w:sz w:val="24"/>
          <w:szCs w:val="24"/>
        </w:rPr>
        <w:t xml:space="preserve">, bilgi ve iletişim engelleri nedeniyle cinsel taciz, </w:t>
      </w:r>
      <w:r w:rsidR="006A6AC7">
        <w:rPr>
          <w:rFonts w:ascii="Times New Roman" w:hAnsi="Times New Roman" w:cs="Times New Roman"/>
          <w:color w:val="000000"/>
          <w:sz w:val="24"/>
          <w:szCs w:val="24"/>
        </w:rPr>
        <w:t xml:space="preserve">eşitsiz </w:t>
      </w:r>
      <w:r w:rsidRPr="00CA52A3">
        <w:rPr>
          <w:rFonts w:ascii="Times New Roman" w:hAnsi="Times New Roman" w:cs="Times New Roman"/>
          <w:color w:val="000000"/>
          <w:sz w:val="24"/>
          <w:szCs w:val="24"/>
        </w:rPr>
        <w:t>ücret ve tazminata erişimden yoksun kalmak gibi işyerinde eşit katılımlarını önleyen özgün engellerle karşılaşırlar.</w:t>
      </w:r>
      <w:r w:rsidRPr="00CA52A3">
        <w:rPr>
          <w:rStyle w:val="DipnotBavurusu"/>
          <w:rFonts w:ascii="Times New Roman" w:hAnsi="Times New Roman" w:cs="Times New Roman"/>
          <w:color w:val="000000"/>
          <w:sz w:val="24"/>
          <w:szCs w:val="24"/>
        </w:rPr>
        <w:footnoteReference w:id="71"/>
      </w:r>
      <w:r w:rsidRPr="00CA52A3">
        <w:rPr>
          <w:rFonts w:ascii="Times New Roman" w:hAnsi="Times New Roman" w:cs="Times New Roman"/>
          <w:color w:val="000000"/>
          <w:sz w:val="24"/>
          <w:szCs w:val="24"/>
        </w:rPr>
        <w:t xml:space="preserve"> </w:t>
      </w:r>
    </w:p>
    <w:p w:rsidR="00FE6E72" w:rsidRPr="00CA52A3" w:rsidRDefault="00FE6E72" w:rsidP="00314955">
      <w:pPr>
        <w:widowControl w:val="0"/>
        <w:autoSpaceDE w:val="0"/>
        <w:autoSpaceDN w:val="0"/>
        <w:adjustRightInd w:val="0"/>
        <w:spacing w:before="100" w:beforeAutospacing="1" w:after="100" w:afterAutospacing="1"/>
        <w:jc w:val="both"/>
        <w:rPr>
          <w:rFonts w:ascii="Times New Roman" w:hAnsi="Times New Roman" w:cs="Times New Roman"/>
          <w:b/>
          <w:bCs/>
          <w:color w:val="000000"/>
          <w:sz w:val="24"/>
          <w:szCs w:val="24"/>
        </w:rPr>
      </w:pPr>
    </w:p>
    <w:p w:rsidR="00FE6E72" w:rsidRPr="00CA52A3" w:rsidRDefault="00FE6E72" w:rsidP="00314955">
      <w:pPr>
        <w:widowControl w:val="0"/>
        <w:autoSpaceDE w:val="0"/>
        <w:autoSpaceDN w:val="0"/>
        <w:adjustRightInd w:val="0"/>
        <w:spacing w:before="100" w:beforeAutospacing="1" w:after="100" w:afterAutospacing="1"/>
        <w:jc w:val="both"/>
        <w:outlineLvl w:val="0"/>
        <w:rPr>
          <w:rFonts w:ascii="Times New Roman" w:hAnsi="Times New Roman" w:cs="Times New Roman"/>
          <w:b/>
          <w:bCs/>
          <w:color w:val="000000"/>
          <w:sz w:val="24"/>
          <w:szCs w:val="24"/>
        </w:rPr>
      </w:pPr>
      <w:r w:rsidRPr="00CA52A3">
        <w:rPr>
          <w:rFonts w:ascii="Times New Roman" w:hAnsi="Times New Roman" w:cs="Times New Roman"/>
          <w:b/>
          <w:bCs/>
          <w:color w:val="000000"/>
          <w:sz w:val="24"/>
          <w:szCs w:val="24"/>
        </w:rPr>
        <w:lastRenderedPageBreak/>
        <w:t xml:space="preserve">Sosyal koruma (madde 28) </w:t>
      </w:r>
    </w:p>
    <w:p w:rsidR="00FE6E72" w:rsidRPr="00CA52A3" w:rsidRDefault="00FE6E72" w:rsidP="00314955">
      <w:pPr>
        <w:widowControl w:val="0"/>
        <w:autoSpaceDE w:val="0"/>
        <w:autoSpaceDN w:val="0"/>
        <w:adjustRightInd w:val="0"/>
        <w:spacing w:before="100" w:beforeAutospacing="1" w:after="100" w:afterAutospacing="1"/>
        <w:jc w:val="both"/>
        <w:rPr>
          <w:rFonts w:ascii="Times New Roman" w:hAnsi="Times New Roman" w:cs="Times New Roman"/>
          <w:color w:val="000000"/>
          <w:sz w:val="24"/>
          <w:szCs w:val="24"/>
        </w:rPr>
      </w:pPr>
      <w:r w:rsidRPr="00CA52A3">
        <w:rPr>
          <w:rFonts w:ascii="Times New Roman" w:hAnsi="Times New Roman" w:cs="Times New Roman"/>
          <w:color w:val="000000"/>
          <w:sz w:val="24"/>
          <w:szCs w:val="24"/>
        </w:rPr>
        <w:t>59. Ayrımcılığın sonucu olarak kadınlar dünya yoksullarının oran</w:t>
      </w:r>
      <w:r w:rsidR="006A6AC7">
        <w:rPr>
          <w:rFonts w:ascii="Times New Roman" w:hAnsi="Times New Roman" w:cs="Times New Roman"/>
          <w:color w:val="000000"/>
          <w:sz w:val="24"/>
          <w:szCs w:val="24"/>
        </w:rPr>
        <w:t>tı</w:t>
      </w:r>
      <w:r w:rsidRPr="00CA52A3">
        <w:rPr>
          <w:rFonts w:ascii="Times New Roman" w:hAnsi="Times New Roman" w:cs="Times New Roman"/>
          <w:color w:val="000000"/>
          <w:sz w:val="24"/>
          <w:szCs w:val="24"/>
        </w:rPr>
        <w:t>sız bir yüzdesini oluşturur ve bu durum, özellikle resmi istihdam geliri bağlamında tercih ve fırsatlardan yoksun kalmalarına yol açar. Yoksulluk hem bileşik bir etmen hem de çoklu ayrımcılığın bir sonucudur. Özellikle daha yaşlı olan engelli kadınlar, elverişli barınmaya erişimde çok sayıda zorlukla karşılaşırlar, kurumlara yerleştirilmeleri daha muhtemeldir ve sosyal koruma ve yoksulluğu azaltma programlarına eşit erişimleri yoktur.</w:t>
      </w:r>
      <w:r w:rsidRPr="00CA52A3">
        <w:rPr>
          <w:rStyle w:val="DipnotBavurusu"/>
          <w:rFonts w:ascii="Times New Roman" w:hAnsi="Times New Roman" w:cs="Times New Roman"/>
          <w:color w:val="000000"/>
          <w:sz w:val="24"/>
          <w:szCs w:val="24"/>
        </w:rPr>
        <w:footnoteReference w:id="72"/>
      </w:r>
      <w:r w:rsidRPr="00CA52A3">
        <w:rPr>
          <w:rFonts w:ascii="Times New Roman" w:hAnsi="Times New Roman" w:cs="Times New Roman"/>
          <w:color w:val="000000"/>
          <w:sz w:val="24"/>
          <w:szCs w:val="24"/>
        </w:rPr>
        <w:t xml:space="preserve"> </w:t>
      </w:r>
    </w:p>
    <w:p w:rsidR="00FE6E72" w:rsidRPr="00CA52A3" w:rsidRDefault="00FE6E72" w:rsidP="00314955">
      <w:pPr>
        <w:widowControl w:val="0"/>
        <w:autoSpaceDE w:val="0"/>
        <w:autoSpaceDN w:val="0"/>
        <w:adjustRightInd w:val="0"/>
        <w:spacing w:before="100" w:beforeAutospacing="1" w:after="100" w:afterAutospacing="1"/>
        <w:jc w:val="both"/>
        <w:outlineLvl w:val="0"/>
        <w:rPr>
          <w:rFonts w:ascii="Times New Roman" w:hAnsi="Times New Roman" w:cs="Times New Roman"/>
          <w:b/>
          <w:bCs/>
          <w:color w:val="000000"/>
          <w:sz w:val="24"/>
          <w:szCs w:val="24"/>
        </w:rPr>
      </w:pPr>
      <w:r w:rsidRPr="00CA52A3">
        <w:rPr>
          <w:rFonts w:ascii="Times New Roman" w:hAnsi="Times New Roman" w:cs="Times New Roman"/>
          <w:b/>
          <w:bCs/>
          <w:color w:val="000000"/>
          <w:sz w:val="24"/>
          <w:szCs w:val="24"/>
        </w:rPr>
        <w:t xml:space="preserve">Siyasi ve kamusal yaşama katılım (madde 29) </w:t>
      </w:r>
    </w:p>
    <w:p w:rsidR="00FE6E72" w:rsidRPr="00CA52A3" w:rsidRDefault="00FE6E72" w:rsidP="00314955">
      <w:pPr>
        <w:spacing w:before="100" w:beforeAutospacing="1" w:after="100" w:afterAutospacing="1"/>
        <w:jc w:val="both"/>
        <w:rPr>
          <w:rFonts w:ascii="Times New Roman" w:hAnsi="Times New Roman" w:cs="Times New Roman"/>
          <w:color w:val="000000"/>
          <w:sz w:val="24"/>
          <w:szCs w:val="24"/>
        </w:rPr>
      </w:pPr>
      <w:r w:rsidRPr="00CA52A3">
        <w:rPr>
          <w:rFonts w:ascii="Times New Roman" w:hAnsi="Times New Roman" w:cs="Times New Roman"/>
          <w:color w:val="000000"/>
          <w:sz w:val="24"/>
          <w:szCs w:val="24"/>
        </w:rPr>
        <w:t xml:space="preserve">60. Engelli kadın ve kız çocuklarının sesleri tarihsel olarak susturulmuştur, bu nedenle kamusal karar verme süreçlerinde </w:t>
      </w:r>
      <w:proofErr w:type="spellStart"/>
      <w:r w:rsidRPr="00CA52A3">
        <w:rPr>
          <w:rFonts w:ascii="Times New Roman" w:hAnsi="Times New Roman" w:cs="Times New Roman"/>
          <w:color w:val="000000"/>
          <w:sz w:val="24"/>
          <w:szCs w:val="24"/>
        </w:rPr>
        <w:t>temsiliyetleri</w:t>
      </w:r>
      <w:proofErr w:type="spellEnd"/>
      <w:r w:rsidRPr="00CA52A3">
        <w:rPr>
          <w:rFonts w:ascii="Times New Roman" w:hAnsi="Times New Roman" w:cs="Times New Roman"/>
          <w:color w:val="000000"/>
          <w:sz w:val="24"/>
          <w:szCs w:val="24"/>
        </w:rPr>
        <w:t xml:space="preserve"> yetersizdir. Güç dengesizlikleri ve çoklu ayrımcılıklar dolayısıyla kadın, çocuk ve engelli olarak ihtiyaçlarını temsil edecek örgütleri kurma ve var olanlara katılma konusunda fırsatları çok daha azdır.  </w:t>
      </w:r>
    </w:p>
    <w:p w:rsidR="00FE6E72" w:rsidRPr="00CA52A3" w:rsidRDefault="00FE6E72" w:rsidP="00314955">
      <w:pPr>
        <w:widowControl w:val="0"/>
        <w:autoSpaceDE w:val="0"/>
        <w:autoSpaceDN w:val="0"/>
        <w:adjustRightInd w:val="0"/>
        <w:spacing w:before="100" w:beforeAutospacing="1" w:after="100" w:afterAutospacing="1"/>
        <w:jc w:val="both"/>
        <w:outlineLvl w:val="0"/>
        <w:rPr>
          <w:rFonts w:ascii="Times New Roman" w:hAnsi="Times New Roman" w:cs="Times New Roman"/>
          <w:b/>
          <w:bCs/>
          <w:color w:val="000000"/>
          <w:sz w:val="24"/>
          <w:szCs w:val="24"/>
        </w:rPr>
      </w:pPr>
      <w:r w:rsidRPr="00CA52A3">
        <w:rPr>
          <w:rFonts w:ascii="Times New Roman" w:hAnsi="Times New Roman" w:cs="Times New Roman"/>
          <w:b/>
          <w:bCs/>
          <w:color w:val="000000"/>
          <w:sz w:val="24"/>
          <w:szCs w:val="24"/>
        </w:rPr>
        <w:t xml:space="preserve">V. Ulusal uygulama </w:t>
      </w:r>
    </w:p>
    <w:p w:rsidR="00FE6E72" w:rsidRPr="00CA52A3" w:rsidRDefault="00FE6E72" w:rsidP="00314955">
      <w:pPr>
        <w:widowControl w:val="0"/>
        <w:autoSpaceDE w:val="0"/>
        <w:autoSpaceDN w:val="0"/>
        <w:adjustRightInd w:val="0"/>
        <w:spacing w:before="100" w:beforeAutospacing="1" w:after="100" w:afterAutospacing="1"/>
        <w:jc w:val="both"/>
        <w:rPr>
          <w:rFonts w:ascii="Times New Roman" w:hAnsi="Times New Roman" w:cs="Times New Roman"/>
          <w:color w:val="000000"/>
          <w:sz w:val="24"/>
          <w:szCs w:val="24"/>
        </w:rPr>
      </w:pPr>
      <w:r w:rsidRPr="00CA52A3">
        <w:rPr>
          <w:rFonts w:ascii="Times New Roman" w:hAnsi="Times New Roman" w:cs="Times New Roman"/>
          <w:color w:val="000000"/>
          <w:sz w:val="24"/>
          <w:szCs w:val="24"/>
        </w:rPr>
        <w:t xml:space="preserve">61. Komite, Taraf Devletlerin raporlarının incelemesinde, Sözleşmenin 6. ve diğer ilgili maddelerine uygunluk açısından engelli kadınların ayrımcılığa uğramadan diğer vatandaşlarla eşit koşullarda haklarından faydalanmalarının </w:t>
      </w:r>
      <w:r w:rsidR="00FB2CE0">
        <w:rPr>
          <w:rFonts w:ascii="Times New Roman" w:hAnsi="Times New Roman" w:cs="Times New Roman"/>
          <w:color w:val="000000"/>
          <w:sz w:val="24"/>
          <w:szCs w:val="24"/>
        </w:rPr>
        <w:t xml:space="preserve">güvence altına alınması </w:t>
      </w:r>
      <w:r w:rsidRPr="00CA52A3">
        <w:rPr>
          <w:rFonts w:ascii="Times New Roman" w:hAnsi="Times New Roman" w:cs="Times New Roman"/>
          <w:color w:val="000000"/>
          <w:sz w:val="24"/>
          <w:szCs w:val="24"/>
        </w:rPr>
        <w:t xml:space="preserve">bağlamında taraf devletlerin bir takım zorluklarla karşılaştıklarını fark etmiştir. </w:t>
      </w:r>
    </w:p>
    <w:p w:rsidR="00FE6E72" w:rsidRPr="00CA52A3" w:rsidRDefault="00FE6E72" w:rsidP="00314955">
      <w:pPr>
        <w:widowControl w:val="0"/>
        <w:autoSpaceDE w:val="0"/>
        <w:autoSpaceDN w:val="0"/>
        <w:adjustRightInd w:val="0"/>
        <w:spacing w:before="100" w:beforeAutospacing="1" w:after="100" w:afterAutospacing="1"/>
        <w:jc w:val="both"/>
        <w:rPr>
          <w:rFonts w:ascii="Times New Roman" w:hAnsi="Times New Roman" w:cs="Times New Roman"/>
          <w:color w:val="000000"/>
          <w:sz w:val="24"/>
          <w:szCs w:val="24"/>
        </w:rPr>
      </w:pPr>
      <w:r w:rsidRPr="00CA52A3">
        <w:rPr>
          <w:rFonts w:ascii="Times New Roman" w:hAnsi="Times New Roman" w:cs="Times New Roman"/>
          <w:color w:val="000000"/>
          <w:sz w:val="24"/>
          <w:szCs w:val="24"/>
        </w:rPr>
        <w:t xml:space="preserve">62. Yukarıda özetlenen normatif içerik ve zorunluluklar ışığında, Taraf Devletler 6. Maddenin tümüyle uygulanması ve bunun için yeterli kaynakların sağlanması için aşağıda belirtilen adımları atmalıdır.  </w:t>
      </w:r>
    </w:p>
    <w:p w:rsidR="00FE6E72" w:rsidRPr="00CA52A3" w:rsidRDefault="00FE6E72" w:rsidP="00314955">
      <w:pPr>
        <w:widowControl w:val="0"/>
        <w:autoSpaceDE w:val="0"/>
        <w:autoSpaceDN w:val="0"/>
        <w:adjustRightInd w:val="0"/>
        <w:spacing w:before="100" w:beforeAutospacing="1" w:after="100" w:afterAutospacing="1"/>
        <w:jc w:val="both"/>
        <w:rPr>
          <w:rFonts w:ascii="Times New Roman" w:hAnsi="Times New Roman" w:cs="Times New Roman"/>
          <w:color w:val="000000"/>
          <w:sz w:val="24"/>
          <w:szCs w:val="24"/>
        </w:rPr>
      </w:pPr>
      <w:r w:rsidRPr="00CA52A3">
        <w:rPr>
          <w:rFonts w:ascii="Times New Roman" w:hAnsi="Times New Roman" w:cs="Times New Roman"/>
          <w:color w:val="000000"/>
          <w:sz w:val="24"/>
          <w:szCs w:val="24"/>
        </w:rPr>
        <w:t>63. Taraf Devletler, diğerlerinin yanı sıra çoklu ayrımcılıkla da mücadele etmelidir:</w:t>
      </w:r>
    </w:p>
    <w:p w:rsidR="00FE6E72" w:rsidRPr="00CA52A3" w:rsidRDefault="003E385F" w:rsidP="00314955">
      <w:pPr>
        <w:widowControl w:val="0"/>
        <w:autoSpaceDE w:val="0"/>
        <w:autoSpaceDN w:val="0"/>
        <w:adjustRightInd w:val="0"/>
        <w:spacing w:before="100" w:beforeAutospacing="1" w:after="100" w:afterAutospacing="1"/>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 Engelli kadınların Sözleşme</w:t>
      </w:r>
      <w:r w:rsidR="00FE6E72" w:rsidRPr="00CA52A3">
        <w:rPr>
          <w:rFonts w:ascii="Times New Roman" w:hAnsi="Times New Roman" w:cs="Times New Roman"/>
          <w:color w:val="000000"/>
          <w:sz w:val="24"/>
          <w:szCs w:val="24"/>
        </w:rPr>
        <w:t xml:space="preserve">de yer alan tüm haklardan faydalanmasını engelleyen ayrımcı yasa, politika ve uygulamaları yürürlükten kaldırma, toplumsal cinsiyet -ve engelliliğe- dayanan ayrımcılık ve onun </w:t>
      </w:r>
      <w:proofErr w:type="spellStart"/>
      <w:r>
        <w:rPr>
          <w:rFonts w:ascii="Times New Roman" w:hAnsi="Times New Roman" w:cs="Times New Roman"/>
          <w:color w:val="000000"/>
          <w:sz w:val="24"/>
          <w:szCs w:val="24"/>
        </w:rPr>
        <w:t>kesişimli</w:t>
      </w:r>
      <w:proofErr w:type="spellEnd"/>
      <w:r>
        <w:rPr>
          <w:rFonts w:ascii="Times New Roman" w:hAnsi="Times New Roman" w:cs="Times New Roman"/>
          <w:color w:val="000000"/>
          <w:sz w:val="24"/>
          <w:szCs w:val="24"/>
        </w:rPr>
        <w:t xml:space="preserve"> türlerini </w:t>
      </w:r>
      <w:r w:rsidR="00FE6E72" w:rsidRPr="00CA52A3">
        <w:rPr>
          <w:rFonts w:ascii="Times New Roman" w:hAnsi="Times New Roman" w:cs="Times New Roman"/>
          <w:color w:val="000000"/>
          <w:sz w:val="24"/>
          <w:szCs w:val="24"/>
        </w:rPr>
        <w:t>yasaklama, engelli kadınlara ve kız çocuklarına karşı cinsel şiddeti suç sayma, her türlü zorla kısırlaştırma, kürtaj, rıza</w:t>
      </w:r>
      <w:r>
        <w:rPr>
          <w:rFonts w:ascii="Times New Roman" w:hAnsi="Times New Roman" w:cs="Times New Roman"/>
          <w:color w:val="000000"/>
          <w:sz w:val="24"/>
          <w:szCs w:val="24"/>
        </w:rPr>
        <w:t xml:space="preserve"> olmayan</w:t>
      </w:r>
      <w:r w:rsidR="00FE6E72" w:rsidRPr="00CA52A3">
        <w:rPr>
          <w:rFonts w:ascii="Times New Roman" w:hAnsi="Times New Roman" w:cs="Times New Roman"/>
          <w:color w:val="000000"/>
          <w:sz w:val="24"/>
          <w:szCs w:val="24"/>
        </w:rPr>
        <w:t xml:space="preserve"> doğum kontrolü, toplumsal cinsiyet –ve/ya da engellilik- bağlantılı tıbbi tedaviyi yasaklama ve engelli kadınları ayrımcılığa karşı korumak için tüm gerekli yasal adımları atma;</w:t>
      </w:r>
      <w:proofErr w:type="gramEnd"/>
    </w:p>
    <w:p w:rsidR="00FE6E72" w:rsidRPr="00CA52A3" w:rsidRDefault="00FE6E72" w:rsidP="00314955">
      <w:pPr>
        <w:spacing w:before="100" w:beforeAutospacing="1" w:after="100" w:afterAutospacing="1"/>
        <w:jc w:val="both"/>
        <w:rPr>
          <w:rFonts w:ascii="Times New Roman" w:hAnsi="Times New Roman" w:cs="Times New Roman"/>
          <w:color w:val="000000"/>
          <w:sz w:val="24"/>
          <w:szCs w:val="24"/>
        </w:rPr>
      </w:pPr>
      <w:r w:rsidRPr="00CA52A3">
        <w:rPr>
          <w:rFonts w:ascii="Times New Roman" w:hAnsi="Times New Roman" w:cs="Times New Roman"/>
          <w:color w:val="000000"/>
          <w:sz w:val="24"/>
          <w:szCs w:val="24"/>
        </w:rPr>
        <w:t xml:space="preserve"> (b) Engelli kadınların haklarının tüm politikalara, özellikle de kadınlarla ve engellilikle ilgili </w:t>
      </w:r>
      <w:r w:rsidR="000130C2">
        <w:rPr>
          <w:rFonts w:ascii="Times New Roman" w:hAnsi="Times New Roman" w:cs="Times New Roman"/>
          <w:color w:val="000000"/>
          <w:sz w:val="24"/>
          <w:szCs w:val="24"/>
        </w:rPr>
        <w:t>o</w:t>
      </w:r>
      <w:r w:rsidRPr="00CA52A3">
        <w:rPr>
          <w:rFonts w:ascii="Times New Roman" w:hAnsi="Times New Roman" w:cs="Times New Roman"/>
          <w:color w:val="000000"/>
          <w:sz w:val="24"/>
          <w:szCs w:val="24"/>
        </w:rPr>
        <w:t xml:space="preserve">lanlara </w:t>
      </w:r>
      <w:proofErr w:type="gramStart"/>
      <w:r w:rsidRPr="00CA52A3">
        <w:rPr>
          <w:rFonts w:ascii="Times New Roman" w:hAnsi="Times New Roman" w:cs="Times New Roman"/>
          <w:color w:val="000000"/>
          <w:sz w:val="24"/>
          <w:szCs w:val="24"/>
        </w:rPr>
        <w:t>dahil</w:t>
      </w:r>
      <w:proofErr w:type="gramEnd"/>
      <w:r w:rsidRPr="00CA52A3">
        <w:rPr>
          <w:rFonts w:ascii="Times New Roman" w:hAnsi="Times New Roman" w:cs="Times New Roman"/>
          <w:color w:val="000000"/>
          <w:sz w:val="24"/>
          <w:szCs w:val="24"/>
        </w:rPr>
        <w:t xml:space="preserve"> edilmesini sağlamak için gerekli yasa, politika ve eylemleri benimseme; </w:t>
      </w:r>
    </w:p>
    <w:p w:rsidR="00FE6E72" w:rsidRPr="00CA52A3" w:rsidRDefault="00FE6E72" w:rsidP="00314955">
      <w:pPr>
        <w:widowControl w:val="0"/>
        <w:autoSpaceDE w:val="0"/>
        <w:autoSpaceDN w:val="0"/>
        <w:adjustRightInd w:val="0"/>
        <w:spacing w:before="100" w:beforeAutospacing="1" w:after="100" w:afterAutospacing="1"/>
        <w:jc w:val="both"/>
        <w:rPr>
          <w:rFonts w:ascii="Times New Roman" w:hAnsi="Times New Roman" w:cs="Times New Roman"/>
          <w:color w:val="000000"/>
          <w:sz w:val="24"/>
          <w:szCs w:val="24"/>
        </w:rPr>
      </w:pPr>
      <w:r w:rsidRPr="00CA52A3">
        <w:rPr>
          <w:rFonts w:ascii="Times New Roman" w:hAnsi="Times New Roman" w:cs="Times New Roman"/>
          <w:color w:val="000000"/>
          <w:sz w:val="24"/>
          <w:szCs w:val="24"/>
        </w:rPr>
        <w:t xml:space="preserve">(c) Engelli kadınların ve engelli kız çocuklarının görüş ve fikirlerinin, onları temsil eden örgütler aracılığıyla, yaşamlarında etkisi olacak programların tasarımı, uygulaması ve izlenmesi süreçlerine katılımlarını önleyecek ya da sınırlayacak tüm engellerin bertaraf edilmesi ve engelli kadınların ulusal izleme sisteminin tüm kolları ve organlarında yer </w:t>
      </w:r>
      <w:proofErr w:type="gramStart"/>
      <w:r w:rsidRPr="00CA52A3">
        <w:rPr>
          <w:rFonts w:ascii="Times New Roman" w:hAnsi="Times New Roman" w:cs="Times New Roman"/>
          <w:color w:val="000000"/>
          <w:sz w:val="24"/>
          <w:szCs w:val="24"/>
        </w:rPr>
        <w:lastRenderedPageBreak/>
        <w:t>almalarının</w:t>
      </w:r>
      <w:proofErr w:type="gramEnd"/>
      <w:r w:rsidRPr="00CA52A3">
        <w:rPr>
          <w:rFonts w:ascii="Times New Roman" w:hAnsi="Times New Roman" w:cs="Times New Roman"/>
          <w:color w:val="000000"/>
          <w:sz w:val="24"/>
          <w:szCs w:val="24"/>
        </w:rPr>
        <w:t xml:space="preserve"> sağlanması; </w:t>
      </w:r>
    </w:p>
    <w:p w:rsidR="00FE6E72" w:rsidRPr="00CA52A3" w:rsidRDefault="00FE6E72" w:rsidP="00314955">
      <w:pPr>
        <w:widowControl w:val="0"/>
        <w:autoSpaceDE w:val="0"/>
        <w:autoSpaceDN w:val="0"/>
        <w:adjustRightInd w:val="0"/>
        <w:spacing w:before="100" w:beforeAutospacing="1" w:after="100" w:afterAutospacing="1"/>
        <w:jc w:val="both"/>
        <w:rPr>
          <w:rFonts w:ascii="Times New Roman" w:hAnsi="Times New Roman" w:cs="Times New Roman"/>
          <w:color w:val="000000"/>
          <w:sz w:val="24"/>
          <w:szCs w:val="24"/>
        </w:rPr>
      </w:pPr>
      <w:proofErr w:type="gramStart"/>
      <w:r w:rsidRPr="00CA52A3">
        <w:rPr>
          <w:rFonts w:ascii="Times New Roman" w:hAnsi="Times New Roman" w:cs="Times New Roman"/>
          <w:color w:val="000000"/>
          <w:sz w:val="24"/>
          <w:szCs w:val="24"/>
        </w:rPr>
        <w:t>(d) Engelli</w:t>
      </w:r>
      <w:r w:rsidR="000130C2">
        <w:rPr>
          <w:rFonts w:ascii="Times New Roman" w:hAnsi="Times New Roman" w:cs="Times New Roman"/>
          <w:color w:val="000000"/>
          <w:sz w:val="24"/>
          <w:szCs w:val="24"/>
        </w:rPr>
        <w:t xml:space="preserve"> kadınlarla </w:t>
      </w:r>
      <w:r w:rsidRPr="00CA52A3">
        <w:rPr>
          <w:rFonts w:ascii="Times New Roman" w:hAnsi="Times New Roman" w:cs="Times New Roman"/>
          <w:color w:val="000000"/>
          <w:sz w:val="24"/>
          <w:szCs w:val="24"/>
        </w:rPr>
        <w:t>ilgili tüm alanlarda</w:t>
      </w:r>
      <w:r w:rsidR="000130C2">
        <w:rPr>
          <w:rFonts w:ascii="Times New Roman" w:hAnsi="Times New Roman" w:cs="Times New Roman"/>
          <w:color w:val="000000"/>
          <w:sz w:val="24"/>
          <w:szCs w:val="24"/>
        </w:rPr>
        <w:t xml:space="preserve">, </w:t>
      </w:r>
      <w:r w:rsidRPr="00CA52A3">
        <w:rPr>
          <w:rFonts w:ascii="Times New Roman" w:hAnsi="Times New Roman" w:cs="Times New Roman"/>
          <w:color w:val="000000"/>
          <w:sz w:val="24"/>
          <w:szCs w:val="24"/>
        </w:rPr>
        <w:t>onları temsil eden örgütlerle istişare içinde</w:t>
      </w:r>
      <w:r w:rsidR="000130C2">
        <w:rPr>
          <w:rFonts w:ascii="Times New Roman" w:hAnsi="Times New Roman" w:cs="Times New Roman"/>
          <w:color w:val="000000"/>
          <w:sz w:val="24"/>
          <w:szCs w:val="24"/>
        </w:rPr>
        <w:t>, engelli</w:t>
      </w:r>
      <w:r w:rsidRPr="00CA52A3">
        <w:rPr>
          <w:rFonts w:ascii="Times New Roman" w:hAnsi="Times New Roman" w:cs="Times New Roman"/>
          <w:color w:val="000000"/>
          <w:sz w:val="24"/>
          <w:szCs w:val="24"/>
        </w:rPr>
        <w:t xml:space="preserve"> </w:t>
      </w:r>
      <w:r w:rsidR="000130C2" w:rsidRPr="00CA52A3">
        <w:rPr>
          <w:rFonts w:ascii="Times New Roman" w:hAnsi="Times New Roman" w:cs="Times New Roman"/>
          <w:color w:val="000000"/>
          <w:sz w:val="24"/>
          <w:szCs w:val="24"/>
        </w:rPr>
        <w:t>kadınların durumuna ilişkin</w:t>
      </w:r>
      <w:r w:rsidR="000130C2" w:rsidRPr="00CA52A3">
        <w:rPr>
          <w:rFonts w:ascii="Times New Roman" w:hAnsi="Times New Roman" w:cs="Times New Roman"/>
          <w:color w:val="000000"/>
          <w:sz w:val="24"/>
          <w:szCs w:val="24"/>
        </w:rPr>
        <w:t xml:space="preserve"> </w:t>
      </w:r>
      <w:r w:rsidRPr="00CA52A3">
        <w:rPr>
          <w:rFonts w:ascii="Times New Roman" w:hAnsi="Times New Roman" w:cs="Times New Roman"/>
          <w:color w:val="000000"/>
          <w:sz w:val="24"/>
          <w:szCs w:val="24"/>
        </w:rPr>
        <w:t>veri topla</w:t>
      </w:r>
      <w:r w:rsidR="000130C2">
        <w:rPr>
          <w:rFonts w:ascii="Times New Roman" w:hAnsi="Times New Roman" w:cs="Times New Roman"/>
          <w:color w:val="000000"/>
          <w:sz w:val="24"/>
          <w:szCs w:val="24"/>
        </w:rPr>
        <w:t>n</w:t>
      </w:r>
      <w:r w:rsidRPr="00CA52A3">
        <w:rPr>
          <w:rFonts w:ascii="Times New Roman" w:hAnsi="Times New Roman" w:cs="Times New Roman"/>
          <w:color w:val="000000"/>
          <w:sz w:val="24"/>
          <w:szCs w:val="24"/>
        </w:rPr>
        <w:t>ması ve analiz</w:t>
      </w:r>
      <w:r w:rsidR="000130C2">
        <w:rPr>
          <w:rFonts w:ascii="Times New Roman" w:hAnsi="Times New Roman" w:cs="Times New Roman"/>
          <w:color w:val="000000"/>
          <w:sz w:val="24"/>
          <w:szCs w:val="24"/>
        </w:rPr>
        <w:t xml:space="preserve"> edilmesinde</w:t>
      </w:r>
      <w:r w:rsidRPr="00CA52A3">
        <w:rPr>
          <w:rFonts w:ascii="Times New Roman" w:hAnsi="Times New Roman" w:cs="Times New Roman"/>
          <w:color w:val="000000"/>
          <w:sz w:val="24"/>
          <w:szCs w:val="24"/>
        </w:rPr>
        <w:t xml:space="preserve"> 6. Maddenin uygulanmasına yönelik politika planlamasına ve özellikle çoklu ve </w:t>
      </w:r>
      <w:proofErr w:type="spellStart"/>
      <w:r w:rsidRPr="00CA52A3">
        <w:rPr>
          <w:rFonts w:ascii="Times New Roman" w:hAnsi="Times New Roman" w:cs="Times New Roman"/>
          <w:color w:val="000000"/>
          <w:sz w:val="24"/>
          <w:szCs w:val="24"/>
        </w:rPr>
        <w:t>kesişim</w:t>
      </w:r>
      <w:r w:rsidR="000130C2">
        <w:rPr>
          <w:rFonts w:ascii="Times New Roman" w:hAnsi="Times New Roman" w:cs="Times New Roman"/>
          <w:color w:val="000000"/>
          <w:sz w:val="24"/>
          <w:szCs w:val="24"/>
        </w:rPr>
        <w:t>li</w:t>
      </w:r>
      <w:proofErr w:type="spellEnd"/>
      <w:r w:rsidRPr="00CA52A3">
        <w:rPr>
          <w:rFonts w:ascii="Times New Roman" w:hAnsi="Times New Roman" w:cs="Times New Roman"/>
          <w:color w:val="000000"/>
          <w:sz w:val="24"/>
          <w:szCs w:val="24"/>
        </w:rPr>
        <w:t xml:space="preserve"> ayrımcılıklar olmak üzere tüm ayrımcılıkların ortadan kaldırılmasına ve uygun izleme ve değerlendirme için veri toplama sistemlerinin iyileştirilmesine rehberlik etme; </w:t>
      </w:r>
      <w:proofErr w:type="gramEnd"/>
    </w:p>
    <w:p w:rsidR="00FE6E72" w:rsidRPr="00CA52A3" w:rsidRDefault="00FE6E72" w:rsidP="00314955">
      <w:pPr>
        <w:widowControl w:val="0"/>
        <w:autoSpaceDE w:val="0"/>
        <w:autoSpaceDN w:val="0"/>
        <w:adjustRightInd w:val="0"/>
        <w:spacing w:before="100" w:beforeAutospacing="1" w:after="100" w:afterAutospacing="1"/>
        <w:jc w:val="both"/>
        <w:rPr>
          <w:rFonts w:ascii="Times New Roman" w:hAnsi="Times New Roman" w:cs="Times New Roman"/>
          <w:color w:val="000000"/>
          <w:sz w:val="24"/>
          <w:szCs w:val="24"/>
        </w:rPr>
      </w:pPr>
      <w:r w:rsidRPr="00CA52A3">
        <w:rPr>
          <w:rFonts w:ascii="Times New Roman" w:hAnsi="Times New Roman" w:cs="Times New Roman"/>
          <w:color w:val="000000"/>
          <w:sz w:val="24"/>
          <w:szCs w:val="24"/>
        </w:rPr>
        <w:t xml:space="preserve">(e) Sürdürülebilir Kalkınma Hedeflerindeki hedefleri, göstergeleri ve diğer uluslararası çerçeveleri de içerecek bir biçimde Sürdürülebilir Kalkınma 2030 </w:t>
      </w:r>
      <w:proofErr w:type="spellStart"/>
      <w:r w:rsidRPr="00CA52A3">
        <w:rPr>
          <w:rFonts w:ascii="Times New Roman" w:hAnsi="Times New Roman" w:cs="Times New Roman"/>
          <w:color w:val="000000"/>
          <w:sz w:val="24"/>
          <w:szCs w:val="24"/>
        </w:rPr>
        <w:t>Gündemi’nin</w:t>
      </w:r>
      <w:proofErr w:type="spellEnd"/>
      <w:r w:rsidRPr="00CA52A3">
        <w:rPr>
          <w:rFonts w:ascii="Times New Roman" w:hAnsi="Times New Roman" w:cs="Times New Roman"/>
          <w:color w:val="000000"/>
          <w:sz w:val="24"/>
          <w:szCs w:val="24"/>
        </w:rPr>
        <w:t xml:space="preserve"> </w:t>
      </w:r>
      <w:proofErr w:type="gramStart"/>
      <w:r w:rsidRPr="00CA52A3">
        <w:rPr>
          <w:rFonts w:ascii="Times New Roman" w:hAnsi="Times New Roman" w:cs="Times New Roman"/>
          <w:color w:val="000000"/>
          <w:sz w:val="24"/>
          <w:szCs w:val="24"/>
        </w:rPr>
        <w:t>uygulanmasındaki</w:t>
      </w:r>
      <w:proofErr w:type="gramEnd"/>
      <w:r w:rsidRPr="00CA52A3">
        <w:rPr>
          <w:rFonts w:ascii="Times New Roman" w:hAnsi="Times New Roman" w:cs="Times New Roman"/>
          <w:color w:val="000000"/>
          <w:sz w:val="24"/>
          <w:szCs w:val="24"/>
        </w:rPr>
        <w:t xml:space="preserve"> veri ve istatistikleri de dahil ederek tüm uluslararası işbirliklerinin engellilik –ve toplumsal cinsiyet- duyarlı ve kapsayıcı olmasını sağlama; </w:t>
      </w:r>
    </w:p>
    <w:p w:rsidR="00FE6E72" w:rsidRPr="00CA52A3" w:rsidRDefault="00FE6E72" w:rsidP="00314955">
      <w:pPr>
        <w:widowControl w:val="0"/>
        <w:autoSpaceDE w:val="0"/>
        <w:autoSpaceDN w:val="0"/>
        <w:adjustRightInd w:val="0"/>
        <w:spacing w:before="100" w:beforeAutospacing="1" w:after="100" w:afterAutospacing="1"/>
        <w:jc w:val="both"/>
        <w:rPr>
          <w:rFonts w:ascii="Times New Roman" w:hAnsi="Times New Roman" w:cs="Times New Roman"/>
          <w:color w:val="000000"/>
          <w:sz w:val="24"/>
          <w:szCs w:val="24"/>
        </w:rPr>
      </w:pPr>
      <w:r w:rsidRPr="00CA52A3">
        <w:rPr>
          <w:rFonts w:ascii="Times New Roman" w:hAnsi="Times New Roman" w:cs="Times New Roman"/>
          <w:color w:val="000000"/>
          <w:sz w:val="24"/>
          <w:szCs w:val="24"/>
        </w:rPr>
        <w:t>64. Taraf Devletler, diğer şeyler yanında, engelli kadınların gelişmesi, ilerlemesi ve güçlenmesi için tüm tedbirleri almalıdır;</w:t>
      </w:r>
    </w:p>
    <w:p w:rsidR="00FE6E72" w:rsidRPr="00CA52A3" w:rsidRDefault="00FE6E72" w:rsidP="00314955">
      <w:pPr>
        <w:widowControl w:val="0"/>
        <w:autoSpaceDE w:val="0"/>
        <w:autoSpaceDN w:val="0"/>
        <w:adjustRightInd w:val="0"/>
        <w:spacing w:before="100" w:beforeAutospacing="1" w:after="100" w:afterAutospacing="1"/>
        <w:jc w:val="both"/>
        <w:rPr>
          <w:rFonts w:ascii="Times New Roman" w:hAnsi="Times New Roman" w:cs="Times New Roman"/>
          <w:color w:val="000000"/>
          <w:sz w:val="24"/>
          <w:szCs w:val="24"/>
        </w:rPr>
      </w:pPr>
      <w:r w:rsidRPr="00CA52A3">
        <w:rPr>
          <w:rFonts w:ascii="Times New Roman" w:hAnsi="Times New Roman" w:cs="Times New Roman"/>
          <w:color w:val="000000"/>
          <w:sz w:val="24"/>
          <w:szCs w:val="24"/>
        </w:rPr>
        <w:t xml:space="preserve">(a) Genelde kadınların ve özel olarak engelli kadınların örgüt kurma ve var olan örgütlere katılma hakkı da </w:t>
      </w:r>
      <w:proofErr w:type="gramStart"/>
      <w:r w:rsidRPr="00CA52A3">
        <w:rPr>
          <w:rFonts w:ascii="Times New Roman" w:hAnsi="Times New Roman" w:cs="Times New Roman"/>
          <w:color w:val="000000"/>
          <w:sz w:val="24"/>
          <w:szCs w:val="24"/>
        </w:rPr>
        <w:t>dahil</w:t>
      </w:r>
      <w:proofErr w:type="gramEnd"/>
      <w:r w:rsidRPr="00CA52A3">
        <w:rPr>
          <w:rFonts w:ascii="Times New Roman" w:hAnsi="Times New Roman" w:cs="Times New Roman"/>
          <w:color w:val="000000"/>
          <w:sz w:val="24"/>
          <w:szCs w:val="24"/>
        </w:rPr>
        <w:t xml:space="preserve"> olmak üzere, engelli kadınların, diğer vatandaşlarla eşit koşullarda siyasi ve kamusal yaşama etkin bir biçimde katılmasını önleyen tüm yasa ve politikaların yürürlükten kaldırılması; </w:t>
      </w:r>
    </w:p>
    <w:p w:rsidR="00FE6E72" w:rsidRPr="00CA52A3" w:rsidRDefault="00FE6E72" w:rsidP="00314955">
      <w:pPr>
        <w:widowControl w:val="0"/>
        <w:autoSpaceDE w:val="0"/>
        <w:autoSpaceDN w:val="0"/>
        <w:adjustRightInd w:val="0"/>
        <w:spacing w:before="100" w:beforeAutospacing="1" w:after="100" w:afterAutospacing="1"/>
        <w:jc w:val="both"/>
        <w:rPr>
          <w:rFonts w:ascii="Times New Roman" w:hAnsi="Times New Roman" w:cs="Times New Roman"/>
          <w:color w:val="000000"/>
          <w:sz w:val="24"/>
          <w:szCs w:val="24"/>
        </w:rPr>
      </w:pPr>
      <w:r w:rsidRPr="00CA52A3">
        <w:rPr>
          <w:rFonts w:ascii="Times New Roman" w:hAnsi="Times New Roman" w:cs="Times New Roman"/>
          <w:color w:val="000000"/>
          <w:sz w:val="24"/>
          <w:szCs w:val="24"/>
        </w:rPr>
        <w:t>(b) Eşitsizlikleri derhal ele almak ve engelli kadınların diğer vatandaşlar gibi fırsat eşitliğinden faydalanmalarını sağlamak için, örgütleri ile istişare içinde, engelli kadınların gelişmesi, ilerlemesi ve güçlenmesine yönelik pozitif ayrımcılık eylemlerinin benimsenmesi</w:t>
      </w:r>
      <w:r w:rsidR="000130C2">
        <w:rPr>
          <w:rFonts w:ascii="Times New Roman" w:hAnsi="Times New Roman" w:cs="Times New Roman"/>
          <w:color w:val="000000"/>
          <w:sz w:val="24"/>
          <w:szCs w:val="24"/>
        </w:rPr>
        <w:t>.</w:t>
      </w:r>
      <w:r w:rsidRPr="00CA52A3">
        <w:rPr>
          <w:rFonts w:ascii="Times New Roman" w:hAnsi="Times New Roman" w:cs="Times New Roman"/>
          <w:color w:val="000000"/>
          <w:sz w:val="24"/>
          <w:szCs w:val="24"/>
        </w:rPr>
        <w:t xml:space="preserve"> </w:t>
      </w:r>
      <w:proofErr w:type="gramStart"/>
      <w:r w:rsidRPr="00CA52A3">
        <w:rPr>
          <w:rFonts w:ascii="Times New Roman" w:hAnsi="Times New Roman" w:cs="Times New Roman"/>
          <w:color w:val="000000"/>
          <w:sz w:val="24"/>
          <w:szCs w:val="24"/>
        </w:rPr>
        <w:t xml:space="preserve">Bu tür tedbirler, özellikle adalete erişim, şiddetin önlenmesi, ev ve aileye saygı, cinsel sağlık ve üreme sağlığı, sağlık eğitimi, istihdam ve sosyal koruma bakımlarından benimsenmelidir. </w:t>
      </w:r>
      <w:proofErr w:type="gramEnd"/>
      <w:r w:rsidRPr="00CA52A3">
        <w:rPr>
          <w:rFonts w:ascii="Times New Roman" w:hAnsi="Times New Roman" w:cs="Times New Roman"/>
          <w:color w:val="000000"/>
          <w:sz w:val="24"/>
          <w:szCs w:val="24"/>
        </w:rPr>
        <w:t>Engelli kadınlar tarafından kullanılan kamusal ve özel hizmet ve tesisleri, Sözleşme’nin 9. Maddesine ve Komite’nin erişim konusundaki 2 numaralı genel yorumuna (2014)  uygun bir biçimde tümüyle erişilebilir olmalıdır. Kamusal ve özel hizmet sağlayıcıları, uygulanabilir insan hakları standartlar</w:t>
      </w:r>
      <w:r w:rsidR="000130C2">
        <w:rPr>
          <w:rFonts w:ascii="Times New Roman" w:hAnsi="Times New Roman" w:cs="Times New Roman"/>
          <w:color w:val="000000"/>
          <w:sz w:val="24"/>
          <w:szCs w:val="24"/>
        </w:rPr>
        <w:t>ı</w:t>
      </w:r>
      <w:r w:rsidRPr="00CA52A3">
        <w:rPr>
          <w:rFonts w:ascii="Times New Roman" w:hAnsi="Times New Roman" w:cs="Times New Roman"/>
          <w:color w:val="000000"/>
          <w:sz w:val="24"/>
          <w:szCs w:val="24"/>
        </w:rPr>
        <w:t xml:space="preserve"> </w:t>
      </w:r>
      <w:r w:rsidR="000130C2">
        <w:rPr>
          <w:rFonts w:ascii="Times New Roman" w:hAnsi="Times New Roman" w:cs="Times New Roman"/>
          <w:color w:val="000000"/>
          <w:sz w:val="24"/>
          <w:szCs w:val="24"/>
        </w:rPr>
        <w:t xml:space="preserve">ile </w:t>
      </w:r>
      <w:r w:rsidRPr="00CA52A3">
        <w:rPr>
          <w:rFonts w:ascii="Times New Roman" w:hAnsi="Times New Roman" w:cs="Times New Roman"/>
          <w:color w:val="000000"/>
          <w:sz w:val="24"/>
          <w:szCs w:val="24"/>
        </w:rPr>
        <w:t xml:space="preserve">ayrımcı normları ve değerleri tanımlama ve onlarla mücadele etme konusunda eğitilmeli ve böylece engelli kadınlara gerekli ilgi, destek ve yardımı göstermeleri sağlanmalıdır; </w:t>
      </w:r>
    </w:p>
    <w:p w:rsidR="00FE6E72" w:rsidRPr="00CA52A3" w:rsidRDefault="00FE6E72" w:rsidP="00314955">
      <w:pPr>
        <w:widowControl w:val="0"/>
        <w:autoSpaceDE w:val="0"/>
        <w:autoSpaceDN w:val="0"/>
        <w:adjustRightInd w:val="0"/>
        <w:spacing w:before="100" w:beforeAutospacing="1" w:after="100" w:afterAutospacing="1"/>
        <w:jc w:val="both"/>
        <w:rPr>
          <w:rFonts w:ascii="Times New Roman" w:hAnsi="Times New Roman" w:cs="Times New Roman"/>
          <w:color w:val="000000"/>
          <w:sz w:val="24"/>
          <w:szCs w:val="24"/>
        </w:rPr>
      </w:pPr>
      <w:r w:rsidRPr="00CA52A3">
        <w:rPr>
          <w:rFonts w:ascii="Times New Roman" w:hAnsi="Times New Roman" w:cs="Times New Roman"/>
          <w:color w:val="000000"/>
          <w:sz w:val="24"/>
          <w:szCs w:val="24"/>
        </w:rPr>
        <w:t xml:space="preserve">(c) Engelli kadınların, Komite’nin 1 numaralı genel yorumu (2014) gereğince, yasa karşısında eşit tanınma, özgür ve bilgilendirilmiş rızalarının alınması ve kendi yaşamları hakkında karar verme bakımlarından hukuki ehliyetlerini kullanmaları konusunda ihtiyaç duyacakları desteğe erişim için etkin tedbirlerin alınması; </w:t>
      </w:r>
    </w:p>
    <w:p w:rsidR="000130C2" w:rsidRDefault="00FE6E72" w:rsidP="000130C2">
      <w:pPr>
        <w:widowControl w:val="0"/>
        <w:autoSpaceDE w:val="0"/>
        <w:autoSpaceDN w:val="0"/>
        <w:adjustRightInd w:val="0"/>
        <w:spacing w:before="100" w:beforeAutospacing="1" w:after="100" w:afterAutospacing="1"/>
        <w:jc w:val="both"/>
        <w:rPr>
          <w:rFonts w:ascii="Times New Roman" w:hAnsi="Times New Roman" w:cs="Times New Roman"/>
          <w:color w:val="000000"/>
          <w:sz w:val="24"/>
          <w:szCs w:val="24"/>
        </w:rPr>
      </w:pPr>
      <w:r w:rsidRPr="00CA52A3">
        <w:rPr>
          <w:rFonts w:ascii="Times New Roman" w:hAnsi="Times New Roman" w:cs="Times New Roman"/>
          <w:color w:val="000000"/>
          <w:sz w:val="24"/>
          <w:szCs w:val="24"/>
        </w:rPr>
        <w:t>(d) Engelli kadınlarına örgüt ve ağ oluşturmaların</w:t>
      </w:r>
      <w:r w:rsidR="000130C2">
        <w:rPr>
          <w:rFonts w:ascii="Times New Roman" w:hAnsi="Times New Roman" w:cs="Times New Roman"/>
          <w:color w:val="000000"/>
          <w:sz w:val="24"/>
          <w:szCs w:val="24"/>
        </w:rPr>
        <w:t>a</w:t>
      </w:r>
      <w:r w:rsidRPr="00CA52A3">
        <w:rPr>
          <w:rFonts w:ascii="Times New Roman" w:hAnsi="Times New Roman" w:cs="Times New Roman"/>
          <w:color w:val="000000"/>
          <w:sz w:val="24"/>
          <w:szCs w:val="24"/>
        </w:rPr>
        <w:t xml:space="preserve"> ve tüm düzeylerdeki kamusal karar alma organlarında liderlik r</w:t>
      </w:r>
      <w:r w:rsidR="000130C2">
        <w:rPr>
          <w:rFonts w:ascii="Times New Roman" w:hAnsi="Times New Roman" w:cs="Times New Roman"/>
          <w:color w:val="000000"/>
          <w:sz w:val="24"/>
          <w:szCs w:val="24"/>
        </w:rPr>
        <w:t>o</w:t>
      </w:r>
      <w:r w:rsidRPr="00CA52A3">
        <w:rPr>
          <w:rFonts w:ascii="Times New Roman" w:hAnsi="Times New Roman" w:cs="Times New Roman"/>
          <w:color w:val="000000"/>
          <w:sz w:val="24"/>
          <w:szCs w:val="24"/>
        </w:rPr>
        <w:t>lü üstlenmelerin</w:t>
      </w:r>
      <w:r w:rsidR="000130C2">
        <w:rPr>
          <w:rFonts w:ascii="Times New Roman" w:hAnsi="Times New Roman" w:cs="Times New Roman"/>
          <w:color w:val="000000"/>
          <w:sz w:val="24"/>
          <w:szCs w:val="24"/>
        </w:rPr>
        <w:t>e</w:t>
      </w:r>
      <w:r w:rsidRPr="00CA52A3">
        <w:rPr>
          <w:rFonts w:ascii="Times New Roman" w:hAnsi="Times New Roman" w:cs="Times New Roman"/>
          <w:color w:val="000000"/>
          <w:sz w:val="24"/>
          <w:szCs w:val="24"/>
        </w:rPr>
        <w:t xml:space="preserve"> destek olma ve teşvik etme; </w:t>
      </w:r>
    </w:p>
    <w:p w:rsidR="00FE6E72" w:rsidRPr="00CA52A3" w:rsidRDefault="00FE6E72" w:rsidP="000130C2">
      <w:pPr>
        <w:widowControl w:val="0"/>
        <w:autoSpaceDE w:val="0"/>
        <w:autoSpaceDN w:val="0"/>
        <w:adjustRightInd w:val="0"/>
        <w:spacing w:before="100" w:beforeAutospacing="1" w:after="100" w:afterAutospacing="1"/>
        <w:jc w:val="both"/>
        <w:rPr>
          <w:rFonts w:ascii="Times New Roman" w:hAnsi="Times New Roman" w:cs="Times New Roman"/>
          <w:sz w:val="24"/>
          <w:szCs w:val="24"/>
        </w:rPr>
      </w:pPr>
      <w:proofErr w:type="gramStart"/>
      <w:r w:rsidRPr="00CA52A3">
        <w:rPr>
          <w:rFonts w:ascii="Times New Roman" w:hAnsi="Times New Roman" w:cs="Times New Roman"/>
          <w:color w:val="000000"/>
          <w:sz w:val="24"/>
          <w:szCs w:val="24"/>
        </w:rPr>
        <w:t xml:space="preserve">(e) Engelli kadınların durumu ile ilgili, özellikle tüm alanlarda onların gelişmesi, ilerlemesi ve güçlenmesi önündeki engellerle ilgili </w:t>
      </w:r>
      <w:r w:rsidR="00F667D7">
        <w:rPr>
          <w:rFonts w:ascii="Times New Roman" w:hAnsi="Times New Roman" w:cs="Times New Roman"/>
          <w:color w:val="000000"/>
          <w:sz w:val="24"/>
          <w:szCs w:val="24"/>
        </w:rPr>
        <w:t xml:space="preserve">özgün </w:t>
      </w:r>
      <w:r w:rsidRPr="00CA52A3">
        <w:rPr>
          <w:rFonts w:ascii="Times New Roman" w:hAnsi="Times New Roman" w:cs="Times New Roman"/>
          <w:color w:val="000000"/>
          <w:sz w:val="24"/>
          <w:szCs w:val="24"/>
        </w:rPr>
        <w:t xml:space="preserve">araştırmaların teşvik edilmesi ve yürütülmesi; genel olarak engelli kişilerle ve kadınlarla ilgili veri toplanmasında engelli kadınların hesaba katılması; engelli kadınların gelişme, ilerleme ve güçlenmesi için gerekli politikaları </w:t>
      </w:r>
      <w:r w:rsidRPr="00CA52A3">
        <w:rPr>
          <w:rFonts w:ascii="Times New Roman" w:hAnsi="Times New Roman" w:cs="Times New Roman"/>
          <w:color w:val="000000"/>
          <w:sz w:val="24"/>
          <w:szCs w:val="24"/>
        </w:rPr>
        <w:lastRenderedPageBreak/>
        <w:t>hedefle</w:t>
      </w:r>
      <w:r w:rsidR="00F667D7">
        <w:rPr>
          <w:rFonts w:ascii="Times New Roman" w:hAnsi="Times New Roman" w:cs="Times New Roman"/>
          <w:color w:val="000000"/>
          <w:sz w:val="24"/>
          <w:szCs w:val="24"/>
        </w:rPr>
        <w:t>nmesi</w:t>
      </w:r>
      <w:r w:rsidRPr="00CA52A3">
        <w:rPr>
          <w:rFonts w:ascii="Times New Roman" w:hAnsi="Times New Roman" w:cs="Times New Roman"/>
          <w:color w:val="000000"/>
          <w:sz w:val="24"/>
          <w:szCs w:val="24"/>
        </w:rPr>
        <w:t>; verilerin tasarımı, uygulaması,</w:t>
      </w:r>
      <w:r w:rsidR="00F667D7">
        <w:rPr>
          <w:rFonts w:ascii="Times New Roman" w:hAnsi="Times New Roman" w:cs="Times New Roman"/>
          <w:color w:val="000000"/>
          <w:sz w:val="24"/>
          <w:szCs w:val="24"/>
        </w:rPr>
        <w:t xml:space="preserve"> izlenmesi ve değerlendirilmesi</w:t>
      </w:r>
      <w:r w:rsidRPr="00CA52A3">
        <w:rPr>
          <w:rFonts w:ascii="Times New Roman" w:hAnsi="Times New Roman" w:cs="Times New Roman"/>
          <w:color w:val="000000"/>
          <w:sz w:val="24"/>
          <w:szCs w:val="24"/>
        </w:rPr>
        <w:t xml:space="preserve"> ve bunları yapacak kişilerin eğitilmesinde engelli kadınların ve onları temsil eden örgütlerin müdahil olması; kamusal politika ve uygulamalarının iyileştirilmesi için engelli kadınların farklı yaşam deneyimlerini etkin bir biçimde fark</w:t>
      </w:r>
      <w:r w:rsidR="00F667D7">
        <w:rPr>
          <w:rFonts w:ascii="Times New Roman" w:hAnsi="Times New Roman" w:cs="Times New Roman"/>
          <w:color w:val="000000"/>
          <w:sz w:val="24"/>
          <w:szCs w:val="24"/>
        </w:rPr>
        <w:t xml:space="preserve"> </w:t>
      </w:r>
      <w:r w:rsidRPr="00CA52A3">
        <w:rPr>
          <w:rFonts w:ascii="Times New Roman" w:hAnsi="Times New Roman" w:cs="Times New Roman"/>
          <w:color w:val="000000"/>
          <w:sz w:val="24"/>
          <w:szCs w:val="24"/>
        </w:rPr>
        <w:t>edi</w:t>
      </w:r>
      <w:r w:rsidR="00F667D7">
        <w:rPr>
          <w:rFonts w:ascii="Times New Roman" w:hAnsi="Times New Roman" w:cs="Times New Roman"/>
          <w:color w:val="000000"/>
          <w:sz w:val="24"/>
          <w:szCs w:val="24"/>
        </w:rPr>
        <w:t>li</w:t>
      </w:r>
      <w:r w:rsidRPr="00CA52A3">
        <w:rPr>
          <w:rFonts w:ascii="Times New Roman" w:hAnsi="Times New Roman" w:cs="Times New Roman"/>
          <w:color w:val="000000"/>
          <w:sz w:val="24"/>
          <w:szCs w:val="24"/>
        </w:rPr>
        <w:t>p tanımlayacak sistemlerin oluşturulmasına yönelik başvuru mekanizmalarının kurulması;</w:t>
      </w:r>
      <w:proofErr w:type="gramEnd"/>
    </w:p>
    <w:p w:rsidR="00FE6E72" w:rsidRPr="00CA52A3" w:rsidRDefault="00FE6E72" w:rsidP="00314955">
      <w:pPr>
        <w:widowControl w:val="0"/>
        <w:autoSpaceDE w:val="0"/>
        <w:autoSpaceDN w:val="0"/>
        <w:adjustRightInd w:val="0"/>
        <w:spacing w:before="100" w:beforeAutospacing="1" w:after="100" w:afterAutospacing="1"/>
        <w:jc w:val="both"/>
        <w:rPr>
          <w:rFonts w:ascii="Times New Roman" w:hAnsi="Times New Roman" w:cs="Times New Roman"/>
          <w:sz w:val="24"/>
          <w:szCs w:val="24"/>
        </w:rPr>
      </w:pPr>
      <w:proofErr w:type="gramStart"/>
      <w:r w:rsidRPr="00CA52A3">
        <w:rPr>
          <w:rFonts w:ascii="Times New Roman" w:hAnsi="Times New Roman" w:cs="Times New Roman"/>
          <w:sz w:val="24"/>
          <w:szCs w:val="24"/>
        </w:rPr>
        <w:t>(f) Engelli kadınların içinde bulundukları toplulu</w:t>
      </w:r>
      <w:r w:rsidR="00057C5E">
        <w:rPr>
          <w:rFonts w:ascii="Times New Roman" w:hAnsi="Times New Roman" w:cs="Times New Roman"/>
          <w:sz w:val="24"/>
          <w:szCs w:val="24"/>
        </w:rPr>
        <w:t xml:space="preserve">kla birlikte, ulusal, bölgesel </w:t>
      </w:r>
      <w:r w:rsidRPr="00CA52A3">
        <w:rPr>
          <w:rFonts w:ascii="Times New Roman" w:hAnsi="Times New Roman" w:cs="Times New Roman"/>
          <w:sz w:val="24"/>
          <w:szCs w:val="24"/>
        </w:rPr>
        <w:t xml:space="preserve">ve küresel düzeylerde de gelişme, ilerleme ve güçlenmelerinin önündeki tüm yasal, </w:t>
      </w:r>
      <w:proofErr w:type="spellStart"/>
      <w:r w:rsidRPr="00CA52A3">
        <w:rPr>
          <w:rFonts w:ascii="Times New Roman" w:hAnsi="Times New Roman" w:cs="Times New Roman"/>
          <w:sz w:val="24"/>
          <w:szCs w:val="24"/>
        </w:rPr>
        <w:t>prosedürel</w:t>
      </w:r>
      <w:proofErr w:type="spellEnd"/>
      <w:r w:rsidRPr="00CA52A3">
        <w:rPr>
          <w:rFonts w:ascii="Times New Roman" w:hAnsi="Times New Roman" w:cs="Times New Roman"/>
          <w:sz w:val="24"/>
          <w:szCs w:val="24"/>
        </w:rPr>
        <w:t>, pratik ve toplumsal engellerin bertaraf edilmesi ile ilgili, ulusal çabalarla uyum içinde, uluslararası işbirliği ve yardımın desteklenmesi ve teşvik edilmesi</w:t>
      </w:r>
      <w:r w:rsidR="00057C5E">
        <w:rPr>
          <w:rFonts w:ascii="Times New Roman" w:hAnsi="Times New Roman" w:cs="Times New Roman"/>
          <w:sz w:val="24"/>
          <w:szCs w:val="24"/>
        </w:rPr>
        <w:t xml:space="preserve"> </w:t>
      </w:r>
      <w:r w:rsidRPr="00CA52A3">
        <w:rPr>
          <w:rFonts w:ascii="Times New Roman" w:hAnsi="Times New Roman" w:cs="Times New Roman"/>
          <w:sz w:val="24"/>
          <w:szCs w:val="24"/>
        </w:rPr>
        <w:t xml:space="preserve">ve yaşamlarını etkileyecek uluslararası işbirliği proje ve programlarının tasarım, uygulama ve izlenmesinde müdahil olmalarının sağlanması. </w:t>
      </w:r>
      <w:proofErr w:type="gramEnd"/>
    </w:p>
    <w:p w:rsidR="00FE6E72" w:rsidRPr="00CA52A3" w:rsidRDefault="00FE6E72" w:rsidP="00314955">
      <w:pPr>
        <w:spacing w:before="100" w:beforeAutospacing="1" w:after="100" w:afterAutospacing="1"/>
        <w:jc w:val="both"/>
        <w:rPr>
          <w:rFonts w:ascii="Times New Roman" w:hAnsi="Times New Roman" w:cs="Times New Roman"/>
          <w:color w:val="000000"/>
          <w:sz w:val="24"/>
          <w:szCs w:val="24"/>
        </w:rPr>
      </w:pPr>
      <w:r w:rsidRPr="00CA52A3">
        <w:rPr>
          <w:rFonts w:ascii="Times New Roman" w:hAnsi="Times New Roman" w:cs="Times New Roman"/>
          <w:sz w:val="24"/>
          <w:szCs w:val="24"/>
        </w:rPr>
        <w:t>65. Taraf Devletler, toplumsal cinsiyet eşitliği ile ilgili Birleşmiş Milletler organlarının tavsiyelerinin engelli kadın ve kız çocuklarına uygulanması konusunu dikkate almalıdır</w:t>
      </w:r>
      <w:r w:rsidRPr="00CA52A3">
        <w:rPr>
          <w:rFonts w:ascii="Times New Roman" w:hAnsi="Times New Roman" w:cs="Times New Roman"/>
          <w:sz w:val="24"/>
          <w:szCs w:val="24"/>
          <w:lang w:val="en-US"/>
        </w:rPr>
        <w:t>.</w:t>
      </w:r>
      <w:r w:rsidRPr="00CA52A3">
        <w:rPr>
          <w:rStyle w:val="DipnotBavurusu"/>
          <w:rFonts w:ascii="Times New Roman" w:hAnsi="Times New Roman" w:cs="Times New Roman"/>
          <w:sz w:val="24"/>
          <w:szCs w:val="24"/>
          <w:lang w:val="en-US"/>
        </w:rPr>
        <w:footnoteReference w:id="73"/>
      </w:r>
    </w:p>
    <w:p w:rsidR="00FE6E72" w:rsidRPr="00CA52A3" w:rsidRDefault="00FE6E72" w:rsidP="00314955">
      <w:pPr>
        <w:widowControl w:val="0"/>
        <w:autoSpaceDE w:val="0"/>
        <w:autoSpaceDN w:val="0"/>
        <w:adjustRightInd w:val="0"/>
        <w:spacing w:before="100" w:beforeAutospacing="1" w:after="100" w:afterAutospacing="1"/>
        <w:jc w:val="both"/>
        <w:rPr>
          <w:rFonts w:ascii="Times New Roman" w:hAnsi="Times New Roman" w:cs="Times New Roman"/>
          <w:color w:val="000000"/>
          <w:sz w:val="24"/>
          <w:szCs w:val="24"/>
        </w:rPr>
      </w:pPr>
    </w:p>
    <w:p w:rsidR="00FE6E72" w:rsidRPr="00CA52A3" w:rsidRDefault="00FE6E72" w:rsidP="00314955">
      <w:pPr>
        <w:widowControl w:val="0"/>
        <w:autoSpaceDE w:val="0"/>
        <w:autoSpaceDN w:val="0"/>
        <w:adjustRightInd w:val="0"/>
        <w:spacing w:before="100" w:beforeAutospacing="1" w:after="100" w:afterAutospacing="1"/>
        <w:jc w:val="both"/>
        <w:rPr>
          <w:rFonts w:ascii="Times New Roman" w:hAnsi="Times New Roman" w:cs="Times New Roman"/>
          <w:sz w:val="24"/>
          <w:szCs w:val="24"/>
        </w:rPr>
      </w:pPr>
    </w:p>
    <w:p w:rsidR="00FE6E72" w:rsidRPr="00CA52A3" w:rsidRDefault="00FE6E72" w:rsidP="00314955">
      <w:pPr>
        <w:pStyle w:val="Default"/>
        <w:spacing w:before="100" w:beforeAutospacing="1" w:after="100" w:afterAutospacing="1" w:line="276" w:lineRule="auto"/>
        <w:rPr>
          <w:lang w:val="tr-TR"/>
        </w:rPr>
      </w:pPr>
    </w:p>
    <w:p w:rsidR="00FE6E72" w:rsidRPr="00CA52A3" w:rsidRDefault="00FE6E72" w:rsidP="00314955">
      <w:pPr>
        <w:pStyle w:val="Default"/>
        <w:spacing w:before="100" w:beforeAutospacing="1" w:after="100" w:afterAutospacing="1" w:line="276" w:lineRule="auto"/>
        <w:rPr>
          <w:lang w:val="tr-TR"/>
        </w:rPr>
      </w:pPr>
    </w:p>
    <w:p w:rsidR="00676562" w:rsidRPr="00CA52A3" w:rsidRDefault="00676562" w:rsidP="00314955">
      <w:pPr>
        <w:pStyle w:val="Default"/>
        <w:spacing w:before="100" w:beforeAutospacing="1" w:after="100" w:afterAutospacing="1" w:line="276" w:lineRule="auto"/>
        <w:rPr>
          <w:lang w:val="tr-TR"/>
        </w:rPr>
      </w:pPr>
    </w:p>
    <w:p w:rsidR="00676562" w:rsidRPr="00CA52A3" w:rsidRDefault="00676562" w:rsidP="00314955">
      <w:pPr>
        <w:pStyle w:val="Default"/>
        <w:spacing w:before="100" w:beforeAutospacing="1" w:after="100" w:afterAutospacing="1" w:line="276" w:lineRule="auto"/>
        <w:rPr>
          <w:lang w:val="tr-TR"/>
        </w:rPr>
      </w:pPr>
    </w:p>
    <w:p w:rsidR="00676562" w:rsidRPr="00CA52A3" w:rsidRDefault="00676562" w:rsidP="00314955">
      <w:pPr>
        <w:pStyle w:val="Default"/>
        <w:spacing w:before="100" w:beforeAutospacing="1" w:after="100" w:afterAutospacing="1" w:line="276" w:lineRule="auto"/>
        <w:rPr>
          <w:lang w:val="tr-TR"/>
        </w:rPr>
      </w:pPr>
    </w:p>
    <w:p w:rsidR="00676562" w:rsidRPr="00CA52A3" w:rsidRDefault="00676562" w:rsidP="00314955">
      <w:pPr>
        <w:pStyle w:val="Default"/>
        <w:spacing w:before="100" w:beforeAutospacing="1" w:after="100" w:afterAutospacing="1" w:line="276" w:lineRule="auto"/>
        <w:rPr>
          <w:lang w:val="tr-TR"/>
        </w:rPr>
      </w:pPr>
    </w:p>
    <w:p w:rsidR="00676562" w:rsidRPr="00CA52A3" w:rsidRDefault="00676562" w:rsidP="00314955">
      <w:pPr>
        <w:pStyle w:val="Default"/>
        <w:spacing w:before="100" w:beforeAutospacing="1" w:after="100" w:afterAutospacing="1" w:line="276" w:lineRule="auto"/>
        <w:rPr>
          <w:lang w:val="tr-TR"/>
        </w:rPr>
      </w:pPr>
    </w:p>
    <w:p w:rsidR="00676562" w:rsidRPr="00CA52A3" w:rsidRDefault="00676562" w:rsidP="00314955">
      <w:pPr>
        <w:pStyle w:val="Default"/>
        <w:spacing w:before="100" w:beforeAutospacing="1" w:after="100" w:afterAutospacing="1" w:line="276" w:lineRule="auto"/>
        <w:rPr>
          <w:lang w:val="tr-TR"/>
        </w:rPr>
      </w:pPr>
    </w:p>
    <w:p w:rsidR="00676562" w:rsidRPr="00CA52A3" w:rsidRDefault="00676562" w:rsidP="00314955">
      <w:pPr>
        <w:pStyle w:val="Default"/>
        <w:spacing w:before="100" w:beforeAutospacing="1" w:after="100" w:afterAutospacing="1" w:line="276" w:lineRule="auto"/>
        <w:rPr>
          <w:lang w:val="tr-TR"/>
        </w:rPr>
      </w:pPr>
    </w:p>
    <w:p w:rsidR="00676562" w:rsidRPr="00CA52A3" w:rsidRDefault="00676562" w:rsidP="00314955">
      <w:pPr>
        <w:pStyle w:val="Default"/>
        <w:spacing w:before="100" w:beforeAutospacing="1" w:after="100" w:afterAutospacing="1" w:line="276" w:lineRule="auto"/>
        <w:rPr>
          <w:lang w:val="tr-TR"/>
        </w:rPr>
      </w:pPr>
    </w:p>
    <w:p w:rsidR="00676562" w:rsidRPr="00CA52A3" w:rsidRDefault="00676562" w:rsidP="00314955">
      <w:pPr>
        <w:pStyle w:val="Default"/>
        <w:spacing w:before="100" w:beforeAutospacing="1" w:after="100" w:afterAutospacing="1" w:line="276" w:lineRule="auto"/>
        <w:rPr>
          <w:lang w:val="tr-TR"/>
        </w:rPr>
      </w:pPr>
    </w:p>
    <w:p w:rsidR="00676562" w:rsidRPr="00CA52A3" w:rsidRDefault="00676562" w:rsidP="00314955">
      <w:pPr>
        <w:pStyle w:val="Default"/>
        <w:spacing w:before="100" w:beforeAutospacing="1" w:after="100" w:afterAutospacing="1" w:line="276" w:lineRule="auto"/>
        <w:rPr>
          <w:lang w:val="tr-TR"/>
        </w:rPr>
      </w:pPr>
    </w:p>
    <w:p w:rsidR="00676562" w:rsidRPr="00CA52A3" w:rsidRDefault="00676562" w:rsidP="00314955">
      <w:pPr>
        <w:pStyle w:val="Default"/>
        <w:spacing w:before="100" w:beforeAutospacing="1" w:after="100" w:afterAutospacing="1" w:line="276" w:lineRule="auto"/>
        <w:rPr>
          <w:lang w:val="tr-TR"/>
        </w:rPr>
      </w:pPr>
    </w:p>
    <w:p w:rsidR="00676562" w:rsidRPr="00CA52A3" w:rsidRDefault="00676562" w:rsidP="00314955">
      <w:pPr>
        <w:spacing w:before="100" w:beforeAutospacing="1" w:after="100" w:afterAutospacing="1"/>
        <w:jc w:val="both"/>
        <w:rPr>
          <w:rFonts w:ascii="Times New Roman" w:hAnsi="Times New Roman" w:cs="Times New Roman"/>
          <w:sz w:val="24"/>
          <w:szCs w:val="24"/>
        </w:rPr>
      </w:pPr>
    </w:p>
    <w:p w:rsidR="00676562" w:rsidRPr="00CA52A3" w:rsidRDefault="00676562" w:rsidP="00314955">
      <w:pPr>
        <w:spacing w:before="100" w:beforeAutospacing="1" w:after="100" w:afterAutospacing="1"/>
        <w:jc w:val="both"/>
        <w:rPr>
          <w:rFonts w:ascii="Times New Roman" w:hAnsi="Times New Roman" w:cs="Times New Roman"/>
          <w:sz w:val="24"/>
          <w:szCs w:val="24"/>
        </w:rPr>
      </w:pPr>
    </w:p>
    <w:p w:rsidR="00367DB1" w:rsidRPr="00CA52A3" w:rsidRDefault="00367DB1" w:rsidP="00314955">
      <w:pPr>
        <w:spacing w:before="100" w:beforeAutospacing="1" w:after="100" w:afterAutospacing="1"/>
        <w:jc w:val="both"/>
        <w:rPr>
          <w:rFonts w:ascii="Times New Roman" w:hAnsi="Times New Roman" w:cs="Times New Roman"/>
          <w:sz w:val="24"/>
          <w:szCs w:val="24"/>
        </w:rPr>
      </w:pPr>
    </w:p>
    <w:sectPr w:rsidR="00367DB1" w:rsidRPr="00CA52A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27E" w:rsidRDefault="0084327E" w:rsidP="00F3671C">
      <w:pPr>
        <w:spacing w:after="0" w:line="240" w:lineRule="auto"/>
      </w:pPr>
      <w:r>
        <w:separator/>
      </w:r>
    </w:p>
  </w:endnote>
  <w:endnote w:type="continuationSeparator" w:id="0">
    <w:p w:rsidR="0084327E" w:rsidRDefault="0084327E" w:rsidP="00F36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27E" w:rsidRDefault="0084327E" w:rsidP="00F3671C">
      <w:pPr>
        <w:spacing w:after="0" w:line="240" w:lineRule="auto"/>
      </w:pPr>
      <w:r>
        <w:separator/>
      </w:r>
    </w:p>
  </w:footnote>
  <w:footnote w:type="continuationSeparator" w:id="0">
    <w:p w:rsidR="0084327E" w:rsidRDefault="0084327E" w:rsidP="00F3671C">
      <w:pPr>
        <w:spacing w:after="0" w:line="240" w:lineRule="auto"/>
      </w:pPr>
      <w:r>
        <w:continuationSeparator/>
      </w:r>
    </w:p>
  </w:footnote>
  <w:footnote w:id="1">
    <w:p w:rsidR="00F3671C" w:rsidRPr="009A70C9" w:rsidRDefault="00F3671C" w:rsidP="009A70C9">
      <w:pPr>
        <w:pStyle w:val="DipnotMetni"/>
        <w:jc w:val="both"/>
        <w:rPr>
          <w:rFonts w:ascii="Times New Roman" w:hAnsi="Times New Roman" w:cs="Times New Roman"/>
        </w:rPr>
      </w:pPr>
      <w:r w:rsidRPr="009A70C9">
        <w:rPr>
          <w:rStyle w:val="DipnotBavurusu"/>
          <w:rFonts w:ascii="Times New Roman" w:hAnsi="Times New Roman" w:cs="Times New Roman"/>
        </w:rPr>
        <w:footnoteRef/>
      </w:r>
      <w:r w:rsidRPr="009A70C9">
        <w:rPr>
          <w:rFonts w:ascii="Times New Roman" w:hAnsi="Times New Roman" w:cs="Times New Roman"/>
        </w:rPr>
        <w:t xml:space="preserve"> Dünya Sağlık Örgütü (WHO) ve Dünya Bankası, Dünya Engellilik Raporu (Cenova, 2011).</w:t>
      </w:r>
    </w:p>
  </w:footnote>
  <w:footnote w:id="2">
    <w:p w:rsidR="002A1098" w:rsidRPr="009A70C9" w:rsidRDefault="002A1098" w:rsidP="009A70C9">
      <w:pPr>
        <w:pStyle w:val="DipnotMetni"/>
        <w:jc w:val="both"/>
        <w:rPr>
          <w:rFonts w:ascii="Times New Roman" w:hAnsi="Times New Roman" w:cs="Times New Roman"/>
        </w:rPr>
      </w:pPr>
      <w:r w:rsidRPr="009A70C9">
        <w:rPr>
          <w:rStyle w:val="DipnotBavurusu"/>
          <w:rFonts w:ascii="Times New Roman" w:hAnsi="Times New Roman" w:cs="Times New Roman"/>
        </w:rPr>
        <w:footnoteRef/>
      </w:r>
      <w:r w:rsidRPr="009A70C9">
        <w:rPr>
          <w:rFonts w:ascii="Times New Roman" w:hAnsi="Times New Roman" w:cs="Times New Roman"/>
        </w:rPr>
        <w:t xml:space="preserve"> Bkz. www.un.org/</w:t>
      </w:r>
      <w:proofErr w:type="spellStart"/>
      <w:r w:rsidRPr="009A70C9">
        <w:rPr>
          <w:rFonts w:ascii="Times New Roman" w:hAnsi="Times New Roman" w:cs="Times New Roman"/>
        </w:rPr>
        <w:t>womenwatch</w:t>
      </w:r>
      <w:proofErr w:type="spellEnd"/>
      <w:r w:rsidRPr="009A70C9">
        <w:rPr>
          <w:rFonts w:ascii="Times New Roman" w:hAnsi="Times New Roman" w:cs="Times New Roman"/>
        </w:rPr>
        <w:t>/</w:t>
      </w:r>
      <w:proofErr w:type="spellStart"/>
      <w:r w:rsidRPr="009A70C9">
        <w:rPr>
          <w:rFonts w:ascii="Times New Roman" w:hAnsi="Times New Roman" w:cs="Times New Roman"/>
        </w:rPr>
        <w:t>enable</w:t>
      </w:r>
      <w:proofErr w:type="spellEnd"/>
      <w:r w:rsidRPr="009A70C9">
        <w:rPr>
          <w:rFonts w:ascii="Times New Roman" w:hAnsi="Times New Roman" w:cs="Times New Roman"/>
        </w:rPr>
        <w:t>.</w:t>
      </w:r>
    </w:p>
  </w:footnote>
  <w:footnote w:id="3">
    <w:p w:rsidR="002B3D2C" w:rsidRPr="009A70C9" w:rsidRDefault="00483984" w:rsidP="009A70C9">
      <w:pPr>
        <w:pStyle w:val="DipnotMetni"/>
        <w:jc w:val="both"/>
        <w:rPr>
          <w:rFonts w:ascii="Times New Roman" w:hAnsi="Times New Roman" w:cs="Times New Roman"/>
        </w:rPr>
      </w:pPr>
      <w:r w:rsidRPr="009A70C9">
        <w:rPr>
          <w:rStyle w:val="DipnotBavurusu"/>
          <w:rFonts w:ascii="Times New Roman" w:hAnsi="Times New Roman" w:cs="Times New Roman"/>
        </w:rPr>
        <w:footnoteRef/>
      </w:r>
      <w:r w:rsidRPr="009A70C9">
        <w:rPr>
          <w:rFonts w:ascii="Times New Roman" w:hAnsi="Times New Roman" w:cs="Times New Roman"/>
        </w:rPr>
        <w:t xml:space="preserve"> </w:t>
      </w:r>
      <w:r w:rsidR="000B0594" w:rsidRPr="009A70C9">
        <w:rPr>
          <w:rFonts w:ascii="Times New Roman" w:hAnsi="Times New Roman" w:cs="Times New Roman"/>
        </w:rPr>
        <w:t>Bkz. Kadınlara Karşı Ayrımcılığın Önlenmesi Komitesi, Geçici Özel Tedbirler Konusunda Genel Tavsiye</w:t>
      </w:r>
      <w:r w:rsidR="00BF013E">
        <w:rPr>
          <w:rFonts w:ascii="Times New Roman" w:hAnsi="Times New Roman" w:cs="Times New Roman"/>
        </w:rPr>
        <w:t xml:space="preserve"> </w:t>
      </w:r>
      <w:r w:rsidR="00B11873">
        <w:rPr>
          <w:rFonts w:ascii="Times New Roman" w:hAnsi="Times New Roman" w:cs="Times New Roman"/>
        </w:rPr>
        <w:t xml:space="preserve">No. 25 </w:t>
      </w:r>
      <w:r w:rsidR="000B0594" w:rsidRPr="009A70C9">
        <w:rPr>
          <w:rFonts w:ascii="Times New Roman" w:hAnsi="Times New Roman" w:cs="Times New Roman"/>
        </w:rPr>
        <w:t xml:space="preserve">(2004), </w:t>
      </w:r>
      <w:r w:rsidR="00BF013E">
        <w:rPr>
          <w:rFonts w:ascii="Times New Roman" w:hAnsi="Times New Roman" w:cs="Times New Roman"/>
        </w:rPr>
        <w:t xml:space="preserve">12. </w:t>
      </w:r>
      <w:r w:rsidR="000B0594" w:rsidRPr="009A70C9">
        <w:rPr>
          <w:rFonts w:ascii="Times New Roman" w:hAnsi="Times New Roman" w:cs="Times New Roman"/>
        </w:rPr>
        <w:t>paragraf.</w:t>
      </w:r>
    </w:p>
  </w:footnote>
  <w:footnote w:id="4">
    <w:p w:rsidR="002B3D2C" w:rsidRPr="009A70C9" w:rsidRDefault="002B3D2C" w:rsidP="009A70C9">
      <w:pPr>
        <w:pStyle w:val="DipnotMetni"/>
        <w:jc w:val="both"/>
        <w:rPr>
          <w:rFonts w:ascii="Times New Roman" w:hAnsi="Times New Roman" w:cs="Times New Roman"/>
        </w:rPr>
      </w:pPr>
      <w:r w:rsidRPr="009A70C9">
        <w:rPr>
          <w:rStyle w:val="DipnotBavurusu"/>
          <w:rFonts w:ascii="Times New Roman" w:hAnsi="Times New Roman" w:cs="Times New Roman"/>
        </w:rPr>
        <w:footnoteRef/>
      </w:r>
      <w:r w:rsidRPr="009A70C9">
        <w:rPr>
          <w:rFonts w:ascii="Times New Roman" w:hAnsi="Times New Roman" w:cs="Times New Roman"/>
        </w:rPr>
        <w:t xml:space="preserve"> </w:t>
      </w:r>
      <w:proofErr w:type="spellStart"/>
      <w:r w:rsidR="00B11873">
        <w:rPr>
          <w:rFonts w:ascii="Times New Roman" w:hAnsi="Times New Roman" w:cs="Times New Roman"/>
        </w:rPr>
        <w:t>A.g.e</w:t>
      </w:r>
      <w:proofErr w:type="spellEnd"/>
      <w:proofErr w:type="gramStart"/>
      <w:r w:rsidR="00B11873">
        <w:rPr>
          <w:rFonts w:ascii="Times New Roman" w:hAnsi="Times New Roman" w:cs="Times New Roman"/>
        </w:rPr>
        <w:t>.,</w:t>
      </w:r>
      <w:proofErr w:type="gramEnd"/>
      <w:r w:rsidR="00B11873">
        <w:rPr>
          <w:rFonts w:ascii="Times New Roman" w:hAnsi="Times New Roman" w:cs="Times New Roman"/>
        </w:rPr>
        <w:t xml:space="preserve"> </w:t>
      </w:r>
      <w:r w:rsidR="000B0594" w:rsidRPr="009A70C9">
        <w:rPr>
          <w:rFonts w:ascii="Times New Roman" w:hAnsi="Times New Roman" w:cs="Times New Roman"/>
        </w:rPr>
        <w:t>Kadınlara Karşı Her Türlü Ayrımcılığın Önlenmesi Sözleşmesi</w:t>
      </w:r>
      <w:r w:rsidR="00F842BC" w:rsidRPr="009A70C9">
        <w:rPr>
          <w:rFonts w:ascii="Times New Roman" w:hAnsi="Times New Roman" w:cs="Times New Roman"/>
        </w:rPr>
        <w:t>’</w:t>
      </w:r>
      <w:r w:rsidR="000B0594" w:rsidRPr="009A70C9">
        <w:rPr>
          <w:rFonts w:ascii="Times New Roman" w:hAnsi="Times New Roman" w:cs="Times New Roman"/>
        </w:rPr>
        <w:t xml:space="preserve">nin 2. Maddesi Hakkında Taraf Devletlerin Temel Yükümlülükleri Üzerine </w:t>
      </w:r>
      <w:r w:rsidR="00F34318" w:rsidRPr="009A70C9">
        <w:rPr>
          <w:rFonts w:ascii="Times New Roman" w:hAnsi="Times New Roman" w:cs="Times New Roman"/>
        </w:rPr>
        <w:t xml:space="preserve">Genel Tavsiye </w:t>
      </w:r>
      <w:r w:rsidR="00B11873">
        <w:rPr>
          <w:rFonts w:ascii="Times New Roman" w:hAnsi="Times New Roman" w:cs="Times New Roman"/>
        </w:rPr>
        <w:t xml:space="preserve">No. 28 </w:t>
      </w:r>
      <w:r w:rsidR="00F34318" w:rsidRPr="009A70C9">
        <w:rPr>
          <w:rFonts w:ascii="Times New Roman" w:hAnsi="Times New Roman" w:cs="Times New Roman"/>
        </w:rPr>
        <w:t xml:space="preserve">(2010), </w:t>
      </w:r>
      <w:r w:rsidR="00BF013E">
        <w:rPr>
          <w:rFonts w:ascii="Times New Roman" w:hAnsi="Times New Roman" w:cs="Times New Roman"/>
        </w:rPr>
        <w:t xml:space="preserve">18. </w:t>
      </w:r>
      <w:r w:rsidR="00BF013E" w:rsidRPr="009A70C9">
        <w:rPr>
          <w:rFonts w:ascii="Times New Roman" w:hAnsi="Times New Roman" w:cs="Times New Roman"/>
        </w:rPr>
        <w:t>P</w:t>
      </w:r>
      <w:r w:rsidR="00F34318" w:rsidRPr="009A70C9">
        <w:rPr>
          <w:rFonts w:ascii="Times New Roman" w:hAnsi="Times New Roman" w:cs="Times New Roman"/>
        </w:rPr>
        <w:t>aragraf</w:t>
      </w:r>
      <w:r w:rsidR="00BF013E">
        <w:rPr>
          <w:rFonts w:ascii="Times New Roman" w:hAnsi="Times New Roman" w:cs="Times New Roman"/>
        </w:rPr>
        <w:t>.</w:t>
      </w:r>
      <w:r w:rsidR="000B0594" w:rsidRPr="009A70C9">
        <w:rPr>
          <w:rFonts w:ascii="Times New Roman" w:hAnsi="Times New Roman" w:cs="Times New Roman"/>
        </w:rPr>
        <w:t xml:space="preserve"> </w:t>
      </w:r>
    </w:p>
  </w:footnote>
  <w:footnote w:id="5">
    <w:p w:rsidR="00C20A6E" w:rsidRPr="009A70C9" w:rsidRDefault="00C20A6E" w:rsidP="009A70C9">
      <w:pPr>
        <w:pStyle w:val="DipnotMetni"/>
        <w:jc w:val="both"/>
        <w:rPr>
          <w:rFonts w:ascii="Times New Roman" w:hAnsi="Times New Roman" w:cs="Times New Roman"/>
        </w:rPr>
      </w:pPr>
      <w:r w:rsidRPr="009A70C9">
        <w:rPr>
          <w:rStyle w:val="DipnotBavurusu"/>
          <w:rFonts w:ascii="Times New Roman" w:hAnsi="Times New Roman" w:cs="Times New Roman"/>
        </w:rPr>
        <w:footnoteRef/>
      </w:r>
      <w:r w:rsidRPr="009A70C9">
        <w:rPr>
          <w:rFonts w:ascii="Times New Roman" w:hAnsi="Times New Roman" w:cs="Times New Roman"/>
        </w:rPr>
        <w:t xml:space="preserve"> </w:t>
      </w:r>
      <w:r w:rsidR="007D0AFF" w:rsidRPr="009A70C9">
        <w:rPr>
          <w:rFonts w:ascii="Times New Roman" w:hAnsi="Times New Roman" w:cs="Times New Roman"/>
        </w:rPr>
        <w:t xml:space="preserve">Bkz. örneğin </w:t>
      </w:r>
      <w:r w:rsidR="002D71CF" w:rsidRPr="009A70C9">
        <w:rPr>
          <w:rFonts w:ascii="Times New Roman" w:hAnsi="Times New Roman" w:cs="Times New Roman"/>
        </w:rPr>
        <w:t>CRPD/C/SLV/CO/1, para</w:t>
      </w:r>
      <w:r w:rsidR="007D0AFF" w:rsidRPr="009A70C9">
        <w:rPr>
          <w:rFonts w:ascii="Times New Roman" w:hAnsi="Times New Roman" w:cs="Times New Roman"/>
        </w:rPr>
        <w:t>graf</w:t>
      </w:r>
      <w:r w:rsidR="002D71CF" w:rsidRPr="009A70C9">
        <w:rPr>
          <w:rFonts w:ascii="Times New Roman" w:hAnsi="Times New Roman" w:cs="Times New Roman"/>
        </w:rPr>
        <w:t xml:space="preserve"> 17</w:t>
      </w:r>
      <w:r w:rsidR="007D0AFF" w:rsidRPr="009A70C9">
        <w:rPr>
          <w:rFonts w:ascii="Times New Roman" w:hAnsi="Times New Roman" w:cs="Times New Roman"/>
        </w:rPr>
        <w:t xml:space="preserve"> ve </w:t>
      </w:r>
      <w:r w:rsidR="002D71CF" w:rsidRPr="009A70C9">
        <w:rPr>
          <w:rFonts w:ascii="Times New Roman" w:hAnsi="Times New Roman" w:cs="Times New Roman"/>
        </w:rPr>
        <w:t xml:space="preserve">CRPD/C/UKR/CO/1, </w:t>
      </w:r>
      <w:r w:rsidR="00BF013E">
        <w:rPr>
          <w:rFonts w:ascii="Times New Roman" w:hAnsi="Times New Roman" w:cs="Times New Roman"/>
        </w:rPr>
        <w:t xml:space="preserve">9. </w:t>
      </w:r>
      <w:r w:rsidR="002D71CF" w:rsidRPr="009A70C9">
        <w:rPr>
          <w:rFonts w:ascii="Times New Roman" w:hAnsi="Times New Roman" w:cs="Times New Roman"/>
        </w:rPr>
        <w:t>para</w:t>
      </w:r>
      <w:r w:rsidR="007D0AFF" w:rsidRPr="009A70C9">
        <w:rPr>
          <w:rFonts w:ascii="Times New Roman" w:hAnsi="Times New Roman" w:cs="Times New Roman"/>
        </w:rPr>
        <w:t>graf</w:t>
      </w:r>
      <w:r w:rsidR="002D71CF" w:rsidRPr="009A70C9">
        <w:rPr>
          <w:rFonts w:ascii="Times New Roman" w:hAnsi="Times New Roman" w:cs="Times New Roman"/>
        </w:rPr>
        <w:t>.</w:t>
      </w:r>
    </w:p>
  </w:footnote>
  <w:footnote w:id="6">
    <w:p w:rsidR="00626ACF" w:rsidRPr="009A70C9" w:rsidRDefault="00626ACF" w:rsidP="009A70C9">
      <w:pPr>
        <w:pStyle w:val="DipnotMetni"/>
        <w:jc w:val="both"/>
        <w:rPr>
          <w:rFonts w:ascii="Times New Roman" w:hAnsi="Times New Roman" w:cs="Times New Roman"/>
        </w:rPr>
      </w:pPr>
      <w:r w:rsidRPr="009A70C9">
        <w:rPr>
          <w:rStyle w:val="DipnotBavurusu"/>
          <w:rFonts w:ascii="Times New Roman" w:hAnsi="Times New Roman" w:cs="Times New Roman"/>
        </w:rPr>
        <w:footnoteRef/>
      </w:r>
      <w:r w:rsidRPr="009A70C9">
        <w:rPr>
          <w:rFonts w:ascii="Times New Roman" w:hAnsi="Times New Roman" w:cs="Times New Roman"/>
        </w:rPr>
        <w:t xml:space="preserve"> </w:t>
      </w:r>
      <w:r w:rsidR="00612481" w:rsidRPr="009A70C9">
        <w:rPr>
          <w:rFonts w:ascii="Times New Roman" w:hAnsi="Times New Roman" w:cs="Times New Roman"/>
        </w:rPr>
        <w:t>Bkz.</w:t>
      </w:r>
      <w:r w:rsidR="006E19F5" w:rsidRPr="009A70C9">
        <w:rPr>
          <w:rFonts w:ascii="Times New Roman" w:hAnsi="Times New Roman" w:cs="Times New Roman"/>
        </w:rPr>
        <w:t xml:space="preserve"> </w:t>
      </w:r>
      <w:r w:rsidR="00612481" w:rsidRPr="009A70C9">
        <w:rPr>
          <w:rFonts w:ascii="Times New Roman" w:hAnsi="Times New Roman" w:cs="Times New Roman"/>
        </w:rPr>
        <w:t xml:space="preserve">örneğin </w:t>
      </w:r>
      <w:r w:rsidR="006E19F5" w:rsidRPr="009A70C9">
        <w:rPr>
          <w:rFonts w:ascii="Times New Roman" w:hAnsi="Times New Roman" w:cs="Times New Roman"/>
        </w:rPr>
        <w:t>CRPD/C/AUT/CO/1, para</w:t>
      </w:r>
      <w:r w:rsidR="00612481" w:rsidRPr="009A70C9">
        <w:rPr>
          <w:rFonts w:ascii="Times New Roman" w:hAnsi="Times New Roman" w:cs="Times New Roman"/>
        </w:rPr>
        <w:t>graf</w:t>
      </w:r>
      <w:r w:rsidR="006E19F5" w:rsidRPr="009A70C9">
        <w:rPr>
          <w:rFonts w:ascii="Times New Roman" w:hAnsi="Times New Roman" w:cs="Times New Roman"/>
        </w:rPr>
        <w:t xml:space="preserve"> 17</w:t>
      </w:r>
      <w:r w:rsidR="00612481" w:rsidRPr="009A70C9">
        <w:rPr>
          <w:rFonts w:ascii="Times New Roman" w:hAnsi="Times New Roman" w:cs="Times New Roman"/>
        </w:rPr>
        <w:t xml:space="preserve"> ve</w:t>
      </w:r>
      <w:r w:rsidR="006E19F5" w:rsidRPr="009A70C9">
        <w:rPr>
          <w:rFonts w:ascii="Times New Roman" w:hAnsi="Times New Roman" w:cs="Times New Roman"/>
        </w:rPr>
        <w:t xml:space="preserve"> CRPD/C/ECU/CO/1, </w:t>
      </w:r>
      <w:r w:rsidR="00BF013E">
        <w:rPr>
          <w:rFonts w:ascii="Times New Roman" w:hAnsi="Times New Roman" w:cs="Times New Roman"/>
        </w:rPr>
        <w:t xml:space="preserve">16. </w:t>
      </w:r>
      <w:r w:rsidR="006E19F5" w:rsidRPr="009A70C9">
        <w:rPr>
          <w:rFonts w:ascii="Times New Roman" w:hAnsi="Times New Roman" w:cs="Times New Roman"/>
        </w:rPr>
        <w:t>para</w:t>
      </w:r>
      <w:r w:rsidR="00612481" w:rsidRPr="009A70C9">
        <w:rPr>
          <w:rFonts w:ascii="Times New Roman" w:hAnsi="Times New Roman" w:cs="Times New Roman"/>
        </w:rPr>
        <w:t>graf</w:t>
      </w:r>
      <w:r w:rsidR="006E19F5" w:rsidRPr="009A70C9">
        <w:rPr>
          <w:rFonts w:ascii="Times New Roman" w:hAnsi="Times New Roman" w:cs="Times New Roman"/>
        </w:rPr>
        <w:t>.</w:t>
      </w:r>
    </w:p>
  </w:footnote>
  <w:footnote w:id="7">
    <w:p w:rsidR="00DE110F" w:rsidRPr="009A70C9" w:rsidRDefault="00DE110F" w:rsidP="009A70C9">
      <w:pPr>
        <w:pStyle w:val="DipnotMetni"/>
        <w:jc w:val="both"/>
        <w:rPr>
          <w:rFonts w:ascii="Times New Roman" w:hAnsi="Times New Roman" w:cs="Times New Roman"/>
        </w:rPr>
      </w:pPr>
      <w:r w:rsidRPr="009A70C9">
        <w:rPr>
          <w:rStyle w:val="DipnotBavurusu"/>
          <w:rFonts w:ascii="Times New Roman" w:hAnsi="Times New Roman" w:cs="Times New Roman"/>
        </w:rPr>
        <w:footnoteRef/>
      </w:r>
      <w:r w:rsidRPr="009A70C9">
        <w:rPr>
          <w:rFonts w:ascii="Times New Roman" w:hAnsi="Times New Roman" w:cs="Times New Roman"/>
        </w:rPr>
        <w:t xml:space="preserve"> </w:t>
      </w:r>
      <w:r w:rsidR="00952B54" w:rsidRPr="009A70C9">
        <w:rPr>
          <w:rFonts w:ascii="Times New Roman" w:hAnsi="Times New Roman" w:cs="Times New Roman"/>
        </w:rPr>
        <w:t>Bkz.</w:t>
      </w:r>
      <w:r w:rsidR="006E19F5" w:rsidRPr="009A70C9">
        <w:rPr>
          <w:rFonts w:ascii="Times New Roman" w:hAnsi="Times New Roman" w:cs="Times New Roman"/>
        </w:rPr>
        <w:t xml:space="preserve"> </w:t>
      </w:r>
      <w:r w:rsidR="00952B54" w:rsidRPr="009A70C9">
        <w:rPr>
          <w:rFonts w:ascii="Times New Roman" w:hAnsi="Times New Roman" w:cs="Times New Roman"/>
        </w:rPr>
        <w:t xml:space="preserve">örneğin </w:t>
      </w:r>
      <w:r w:rsidR="006E19F5" w:rsidRPr="009A70C9">
        <w:rPr>
          <w:rFonts w:ascii="Times New Roman" w:hAnsi="Times New Roman" w:cs="Times New Roman"/>
        </w:rPr>
        <w:t>CRPD/C/BRA/CO/1, para</w:t>
      </w:r>
      <w:r w:rsidR="00952B54" w:rsidRPr="009A70C9">
        <w:rPr>
          <w:rFonts w:ascii="Times New Roman" w:hAnsi="Times New Roman" w:cs="Times New Roman"/>
        </w:rPr>
        <w:t xml:space="preserve">graf </w:t>
      </w:r>
      <w:r w:rsidR="006E19F5" w:rsidRPr="009A70C9">
        <w:rPr>
          <w:rFonts w:ascii="Times New Roman" w:hAnsi="Times New Roman" w:cs="Times New Roman"/>
        </w:rPr>
        <w:t>16</w:t>
      </w:r>
      <w:r w:rsidR="00952B54" w:rsidRPr="009A70C9">
        <w:rPr>
          <w:rFonts w:ascii="Times New Roman" w:hAnsi="Times New Roman" w:cs="Times New Roman"/>
        </w:rPr>
        <w:t xml:space="preserve"> ve</w:t>
      </w:r>
      <w:r w:rsidR="006E19F5" w:rsidRPr="009A70C9">
        <w:rPr>
          <w:rFonts w:ascii="Times New Roman" w:hAnsi="Times New Roman" w:cs="Times New Roman"/>
        </w:rPr>
        <w:t xml:space="preserve"> CRPD/C/EU/CO/1, </w:t>
      </w:r>
      <w:r w:rsidR="00BF013E">
        <w:rPr>
          <w:rFonts w:ascii="Times New Roman" w:hAnsi="Times New Roman" w:cs="Times New Roman"/>
        </w:rPr>
        <w:t xml:space="preserve">20. </w:t>
      </w:r>
      <w:r w:rsidR="006E19F5" w:rsidRPr="009A70C9">
        <w:rPr>
          <w:rFonts w:ascii="Times New Roman" w:hAnsi="Times New Roman" w:cs="Times New Roman"/>
        </w:rPr>
        <w:t>para</w:t>
      </w:r>
      <w:r w:rsidR="00952B54" w:rsidRPr="009A70C9">
        <w:rPr>
          <w:rFonts w:ascii="Times New Roman" w:hAnsi="Times New Roman" w:cs="Times New Roman"/>
        </w:rPr>
        <w:t>graf.</w:t>
      </w:r>
    </w:p>
  </w:footnote>
  <w:footnote w:id="8">
    <w:p w:rsidR="00DE110F" w:rsidRPr="009A70C9" w:rsidRDefault="00DE110F" w:rsidP="009A70C9">
      <w:pPr>
        <w:pStyle w:val="DipnotMetni"/>
        <w:jc w:val="both"/>
        <w:rPr>
          <w:rFonts w:ascii="Times New Roman" w:hAnsi="Times New Roman" w:cs="Times New Roman"/>
        </w:rPr>
      </w:pPr>
      <w:r w:rsidRPr="009A70C9">
        <w:rPr>
          <w:rStyle w:val="DipnotBavurusu"/>
          <w:rFonts w:ascii="Times New Roman" w:hAnsi="Times New Roman" w:cs="Times New Roman"/>
        </w:rPr>
        <w:footnoteRef/>
      </w:r>
      <w:r w:rsidRPr="009A70C9">
        <w:rPr>
          <w:rFonts w:ascii="Times New Roman" w:hAnsi="Times New Roman" w:cs="Times New Roman"/>
        </w:rPr>
        <w:t xml:space="preserve"> </w:t>
      </w:r>
      <w:r w:rsidR="00952B54" w:rsidRPr="009A70C9">
        <w:rPr>
          <w:rFonts w:ascii="Times New Roman" w:hAnsi="Times New Roman" w:cs="Times New Roman"/>
        </w:rPr>
        <w:t>Bkz. örneğin</w:t>
      </w:r>
      <w:r w:rsidR="005500D2" w:rsidRPr="009A70C9">
        <w:rPr>
          <w:rFonts w:ascii="Times New Roman" w:hAnsi="Times New Roman" w:cs="Times New Roman"/>
        </w:rPr>
        <w:t xml:space="preserve"> CRPD/C/MEX/CO/1, para</w:t>
      </w:r>
      <w:r w:rsidR="00952B54" w:rsidRPr="009A70C9">
        <w:rPr>
          <w:rFonts w:ascii="Times New Roman" w:hAnsi="Times New Roman" w:cs="Times New Roman"/>
        </w:rPr>
        <w:t xml:space="preserve">graf </w:t>
      </w:r>
      <w:r w:rsidR="005500D2" w:rsidRPr="009A70C9">
        <w:rPr>
          <w:rFonts w:ascii="Times New Roman" w:hAnsi="Times New Roman" w:cs="Times New Roman"/>
        </w:rPr>
        <w:t xml:space="preserve">34, CRPD/C/AZE/CO/1, </w:t>
      </w:r>
      <w:r w:rsidR="00BF013E">
        <w:rPr>
          <w:rFonts w:ascii="Times New Roman" w:hAnsi="Times New Roman" w:cs="Times New Roman"/>
        </w:rPr>
        <w:t xml:space="preserve">18. </w:t>
      </w:r>
      <w:r w:rsidR="005500D2" w:rsidRPr="009A70C9">
        <w:rPr>
          <w:rFonts w:ascii="Times New Roman" w:hAnsi="Times New Roman" w:cs="Times New Roman"/>
        </w:rPr>
        <w:t>para</w:t>
      </w:r>
      <w:r w:rsidR="00952B54" w:rsidRPr="009A70C9">
        <w:rPr>
          <w:rFonts w:ascii="Times New Roman" w:hAnsi="Times New Roman" w:cs="Times New Roman"/>
        </w:rPr>
        <w:t>graf</w:t>
      </w:r>
      <w:r w:rsidR="005500D2" w:rsidRPr="009A70C9">
        <w:rPr>
          <w:rFonts w:ascii="Times New Roman" w:hAnsi="Times New Roman" w:cs="Times New Roman"/>
        </w:rPr>
        <w:t>.</w:t>
      </w:r>
    </w:p>
  </w:footnote>
  <w:footnote w:id="9">
    <w:p w:rsidR="00626ACF" w:rsidRPr="009A70C9" w:rsidRDefault="00626ACF" w:rsidP="009A70C9">
      <w:pPr>
        <w:pStyle w:val="DipnotMetni"/>
        <w:jc w:val="both"/>
        <w:rPr>
          <w:rFonts w:ascii="Times New Roman" w:hAnsi="Times New Roman" w:cs="Times New Roman"/>
        </w:rPr>
      </w:pPr>
      <w:r w:rsidRPr="009A70C9">
        <w:rPr>
          <w:rStyle w:val="DipnotBavurusu"/>
          <w:rFonts w:ascii="Times New Roman" w:hAnsi="Times New Roman" w:cs="Times New Roman"/>
        </w:rPr>
        <w:footnoteRef/>
      </w:r>
      <w:r w:rsidRPr="009A70C9">
        <w:rPr>
          <w:rFonts w:ascii="Times New Roman" w:hAnsi="Times New Roman" w:cs="Times New Roman"/>
        </w:rPr>
        <w:t xml:space="preserve"> </w:t>
      </w:r>
      <w:r w:rsidR="00952B54" w:rsidRPr="009A70C9">
        <w:rPr>
          <w:rFonts w:ascii="Times New Roman" w:hAnsi="Times New Roman" w:cs="Times New Roman"/>
        </w:rPr>
        <w:t>Bkz.</w:t>
      </w:r>
      <w:r w:rsidR="001F4F14" w:rsidRPr="009A70C9">
        <w:rPr>
          <w:rFonts w:ascii="Times New Roman" w:hAnsi="Times New Roman" w:cs="Times New Roman"/>
        </w:rPr>
        <w:t xml:space="preserve"> </w:t>
      </w:r>
      <w:r w:rsidR="00952B54" w:rsidRPr="009A70C9">
        <w:rPr>
          <w:rFonts w:ascii="Times New Roman" w:hAnsi="Times New Roman" w:cs="Times New Roman"/>
        </w:rPr>
        <w:t xml:space="preserve">örneğin </w:t>
      </w:r>
      <w:r w:rsidR="001F4F14" w:rsidRPr="009A70C9">
        <w:rPr>
          <w:rFonts w:ascii="Times New Roman" w:hAnsi="Times New Roman" w:cs="Times New Roman"/>
        </w:rPr>
        <w:t xml:space="preserve">CRPD/C/ARG/CO/1, </w:t>
      </w:r>
      <w:r w:rsidR="00BF013E">
        <w:rPr>
          <w:rFonts w:ascii="Times New Roman" w:hAnsi="Times New Roman" w:cs="Times New Roman"/>
        </w:rPr>
        <w:t xml:space="preserve">31. </w:t>
      </w:r>
      <w:r w:rsidR="001F4F14" w:rsidRPr="009A70C9">
        <w:rPr>
          <w:rFonts w:ascii="Times New Roman" w:hAnsi="Times New Roman" w:cs="Times New Roman"/>
        </w:rPr>
        <w:t>para</w:t>
      </w:r>
      <w:r w:rsidR="00952B54" w:rsidRPr="009A70C9">
        <w:rPr>
          <w:rFonts w:ascii="Times New Roman" w:hAnsi="Times New Roman" w:cs="Times New Roman"/>
        </w:rPr>
        <w:t>graf</w:t>
      </w:r>
      <w:r w:rsidR="001F4F14" w:rsidRPr="009A70C9">
        <w:rPr>
          <w:rFonts w:ascii="Times New Roman" w:hAnsi="Times New Roman" w:cs="Times New Roman"/>
        </w:rPr>
        <w:t>.</w:t>
      </w:r>
    </w:p>
  </w:footnote>
  <w:footnote w:id="10">
    <w:p w:rsidR="00626ACF" w:rsidRPr="009A70C9" w:rsidRDefault="00626ACF" w:rsidP="009A70C9">
      <w:pPr>
        <w:pStyle w:val="DipnotMetni"/>
        <w:jc w:val="both"/>
        <w:rPr>
          <w:rFonts w:ascii="Times New Roman" w:hAnsi="Times New Roman" w:cs="Times New Roman"/>
        </w:rPr>
      </w:pPr>
      <w:r w:rsidRPr="009A70C9">
        <w:rPr>
          <w:rStyle w:val="DipnotBavurusu"/>
          <w:rFonts w:ascii="Times New Roman" w:hAnsi="Times New Roman" w:cs="Times New Roman"/>
        </w:rPr>
        <w:footnoteRef/>
      </w:r>
      <w:r w:rsidRPr="009A70C9">
        <w:rPr>
          <w:rFonts w:ascii="Times New Roman" w:hAnsi="Times New Roman" w:cs="Times New Roman"/>
        </w:rPr>
        <w:t xml:space="preserve"> </w:t>
      </w:r>
      <w:r w:rsidR="00952B54" w:rsidRPr="009A70C9">
        <w:rPr>
          <w:rFonts w:ascii="Times New Roman" w:hAnsi="Times New Roman" w:cs="Times New Roman"/>
        </w:rPr>
        <w:t xml:space="preserve">Bkz. örneğin </w:t>
      </w:r>
      <w:r w:rsidR="001F4F14" w:rsidRPr="009A70C9">
        <w:rPr>
          <w:rFonts w:ascii="Times New Roman" w:hAnsi="Times New Roman" w:cs="Times New Roman"/>
        </w:rPr>
        <w:t xml:space="preserve">CRPD/C/BEL/CO/1, </w:t>
      </w:r>
      <w:r w:rsidR="00BF013E">
        <w:rPr>
          <w:rFonts w:ascii="Times New Roman" w:hAnsi="Times New Roman" w:cs="Times New Roman"/>
        </w:rPr>
        <w:t xml:space="preserve">30. </w:t>
      </w:r>
      <w:r w:rsidR="001F4F14" w:rsidRPr="009A70C9">
        <w:rPr>
          <w:rFonts w:ascii="Times New Roman" w:hAnsi="Times New Roman" w:cs="Times New Roman"/>
        </w:rPr>
        <w:t>para</w:t>
      </w:r>
      <w:r w:rsidR="00952B54" w:rsidRPr="009A70C9">
        <w:rPr>
          <w:rFonts w:ascii="Times New Roman" w:hAnsi="Times New Roman" w:cs="Times New Roman"/>
        </w:rPr>
        <w:t>graf</w:t>
      </w:r>
      <w:r w:rsidR="001F4F14" w:rsidRPr="009A70C9">
        <w:rPr>
          <w:rFonts w:ascii="Times New Roman" w:hAnsi="Times New Roman" w:cs="Times New Roman"/>
        </w:rPr>
        <w:t>.</w:t>
      </w:r>
    </w:p>
  </w:footnote>
  <w:footnote w:id="11">
    <w:p w:rsidR="00626ACF" w:rsidRPr="009A70C9" w:rsidRDefault="00626ACF" w:rsidP="009A70C9">
      <w:pPr>
        <w:pStyle w:val="DipnotMetni"/>
        <w:jc w:val="both"/>
        <w:rPr>
          <w:rFonts w:ascii="Times New Roman" w:hAnsi="Times New Roman" w:cs="Times New Roman"/>
        </w:rPr>
      </w:pPr>
      <w:r w:rsidRPr="009A70C9">
        <w:rPr>
          <w:rStyle w:val="DipnotBavurusu"/>
          <w:rFonts w:ascii="Times New Roman" w:hAnsi="Times New Roman" w:cs="Times New Roman"/>
        </w:rPr>
        <w:footnoteRef/>
      </w:r>
      <w:r w:rsidRPr="009A70C9">
        <w:rPr>
          <w:rFonts w:ascii="Times New Roman" w:hAnsi="Times New Roman" w:cs="Times New Roman"/>
        </w:rPr>
        <w:t xml:space="preserve"> </w:t>
      </w:r>
      <w:r w:rsidR="00952B54" w:rsidRPr="009A70C9">
        <w:rPr>
          <w:rFonts w:ascii="Times New Roman" w:hAnsi="Times New Roman" w:cs="Times New Roman"/>
        </w:rPr>
        <w:t>Bkz.</w:t>
      </w:r>
      <w:r w:rsidR="001F4F14" w:rsidRPr="009A70C9">
        <w:rPr>
          <w:rFonts w:ascii="Times New Roman" w:hAnsi="Times New Roman" w:cs="Times New Roman"/>
        </w:rPr>
        <w:t xml:space="preserve"> </w:t>
      </w:r>
      <w:r w:rsidR="00952B54" w:rsidRPr="009A70C9">
        <w:rPr>
          <w:rFonts w:ascii="Times New Roman" w:hAnsi="Times New Roman" w:cs="Times New Roman"/>
        </w:rPr>
        <w:t xml:space="preserve">örneğin </w:t>
      </w:r>
      <w:r w:rsidR="001F4F14" w:rsidRPr="009A70C9">
        <w:rPr>
          <w:rFonts w:ascii="Times New Roman" w:hAnsi="Times New Roman" w:cs="Times New Roman"/>
        </w:rPr>
        <w:t xml:space="preserve">CRPD/C/AUS/CO/1, </w:t>
      </w:r>
      <w:r w:rsidR="00BF013E">
        <w:rPr>
          <w:rFonts w:ascii="Times New Roman" w:hAnsi="Times New Roman" w:cs="Times New Roman"/>
        </w:rPr>
        <w:t xml:space="preserve">16. </w:t>
      </w:r>
      <w:r w:rsidR="001F4F14" w:rsidRPr="009A70C9">
        <w:rPr>
          <w:rFonts w:ascii="Times New Roman" w:hAnsi="Times New Roman" w:cs="Times New Roman"/>
        </w:rPr>
        <w:t>para</w:t>
      </w:r>
      <w:r w:rsidR="00952B54" w:rsidRPr="009A70C9">
        <w:rPr>
          <w:rFonts w:ascii="Times New Roman" w:hAnsi="Times New Roman" w:cs="Times New Roman"/>
        </w:rPr>
        <w:t>graf ve</w:t>
      </w:r>
      <w:r w:rsidR="001F4F14" w:rsidRPr="009A70C9">
        <w:rPr>
          <w:rFonts w:ascii="Times New Roman" w:hAnsi="Times New Roman" w:cs="Times New Roman"/>
        </w:rPr>
        <w:t xml:space="preserve"> CRPD/C/CHN/CO/1 </w:t>
      </w:r>
      <w:r w:rsidR="00952B54" w:rsidRPr="009A70C9">
        <w:rPr>
          <w:rFonts w:ascii="Times New Roman" w:hAnsi="Times New Roman" w:cs="Times New Roman"/>
        </w:rPr>
        <w:t>ve</w:t>
      </w:r>
      <w:r w:rsidR="001F4F14" w:rsidRPr="009A70C9">
        <w:rPr>
          <w:rFonts w:ascii="Times New Roman" w:hAnsi="Times New Roman" w:cs="Times New Roman"/>
        </w:rPr>
        <w:t xml:space="preserve"> Corr.1, </w:t>
      </w:r>
      <w:r w:rsidR="00952B54" w:rsidRPr="009A70C9">
        <w:rPr>
          <w:rFonts w:ascii="Times New Roman" w:hAnsi="Times New Roman" w:cs="Times New Roman"/>
        </w:rPr>
        <w:t xml:space="preserve"> </w:t>
      </w:r>
      <w:r w:rsidR="001F4F14" w:rsidRPr="009A70C9">
        <w:rPr>
          <w:rFonts w:ascii="Times New Roman" w:hAnsi="Times New Roman" w:cs="Times New Roman"/>
        </w:rPr>
        <w:t xml:space="preserve">57, 65 </w:t>
      </w:r>
      <w:r w:rsidR="00952B54" w:rsidRPr="009A70C9">
        <w:rPr>
          <w:rFonts w:ascii="Times New Roman" w:hAnsi="Times New Roman" w:cs="Times New Roman"/>
        </w:rPr>
        <w:t xml:space="preserve">ve </w:t>
      </w:r>
      <w:r w:rsidR="001F4F14" w:rsidRPr="009A70C9">
        <w:rPr>
          <w:rFonts w:ascii="Times New Roman" w:hAnsi="Times New Roman" w:cs="Times New Roman"/>
        </w:rPr>
        <w:t>90.</w:t>
      </w:r>
      <w:r w:rsidR="00BF013E">
        <w:rPr>
          <w:rFonts w:ascii="Times New Roman" w:hAnsi="Times New Roman" w:cs="Times New Roman"/>
        </w:rPr>
        <w:t xml:space="preserve"> paragraflar.</w:t>
      </w:r>
    </w:p>
  </w:footnote>
  <w:footnote w:id="12">
    <w:p w:rsidR="00626ACF" w:rsidRPr="009A70C9" w:rsidRDefault="00626ACF" w:rsidP="009A70C9">
      <w:pPr>
        <w:pStyle w:val="DipnotMetni"/>
        <w:jc w:val="both"/>
        <w:rPr>
          <w:rFonts w:ascii="Times New Roman" w:hAnsi="Times New Roman" w:cs="Times New Roman"/>
        </w:rPr>
      </w:pPr>
      <w:r w:rsidRPr="009A70C9">
        <w:rPr>
          <w:rStyle w:val="DipnotBavurusu"/>
          <w:rFonts w:ascii="Times New Roman" w:hAnsi="Times New Roman" w:cs="Times New Roman"/>
        </w:rPr>
        <w:footnoteRef/>
      </w:r>
      <w:r w:rsidRPr="009A70C9">
        <w:rPr>
          <w:rFonts w:ascii="Times New Roman" w:hAnsi="Times New Roman" w:cs="Times New Roman"/>
        </w:rPr>
        <w:t xml:space="preserve"> </w:t>
      </w:r>
      <w:r w:rsidR="00952B54" w:rsidRPr="009A70C9">
        <w:rPr>
          <w:rFonts w:ascii="Times New Roman" w:hAnsi="Times New Roman" w:cs="Times New Roman"/>
        </w:rPr>
        <w:t>Bkz. örneğin</w:t>
      </w:r>
      <w:r w:rsidR="001F4F14" w:rsidRPr="009A70C9">
        <w:rPr>
          <w:rFonts w:ascii="Times New Roman" w:hAnsi="Times New Roman" w:cs="Times New Roman"/>
        </w:rPr>
        <w:t xml:space="preserve"> CRPD/C/SLV/CO/1, para</w:t>
      </w:r>
      <w:r w:rsidR="00952B54" w:rsidRPr="009A70C9">
        <w:rPr>
          <w:rFonts w:ascii="Times New Roman" w:hAnsi="Times New Roman" w:cs="Times New Roman"/>
        </w:rPr>
        <w:t xml:space="preserve">graf </w:t>
      </w:r>
      <w:r w:rsidR="001F4F14" w:rsidRPr="009A70C9">
        <w:rPr>
          <w:rFonts w:ascii="Times New Roman" w:hAnsi="Times New Roman" w:cs="Times New Roman"/>
        </w:rPr>
        <w:t>37</w:t>
      </w:r>
      <w:r w:rsidR="00952B54" w:rsidRPr="009A70C9">
        <w:rPr>
          <w:rFonts w:ascii="Times New Roman" w:hAnsi="Times New Roman" w:cs="Times New Roman"/>
        </w:rPr>
        <w:t xml:space="preserve"> ve </w:t>
      </w:r>
      <w:r w:rsidR="001F4F14" w:rsidRPr="009A70C9">
        <w:rPr>
          <w:rFonts w:ascii="Times New Roman" w:hAnsi="Times New Roman" w:cs="Times New Roman"/>
        </w:rPr>
        <w:t xml:space="preserve">CRPD/C/CZE/CO/1, </w:t>
      </w:r>
      <w:r w:rsidR="00BF013E">
        <w:rPr>
          <w:rFonts w:ascii="Times New Roman" w:hAnsi="Times New Roman" w:cs="Times New Roman"/>
        </w:rPr>
        <w:t xml:space="preserve">34. </w:t>
      </w:r>
      <w:r w:rsidR="001F4F14" w:rsidRPr="009A70C9">
        <w:rPr>
          <w:rFonts w:ascii="Times New Roman" w:hAnsi="Times New Roman" w:cs="Times New Roman"/>
        </w:rPr>
        <w:t>para</w:t>
      </w:r>
      <w:r w:rsidR="00952B54" w:rsidRPr="009A70C9">
        <w:rPr>
          <w:rFonts w:ascii="Times New Roman" w:hAnsi="Times New Roman" w:cs="Times New Roman"/>
        </w:rPr>
        <w:t>graf</w:t>
      </w:r>
      <w:r w:rsidR="001F4F14" w:rsidRPr="009A70C9">
        <w:rPr>
          <w:rFonts w:ascii="Times New Roman" w:hAnsi="Times New Roman" w:cs="Times New Roman"/>
        </w:rPr>
        <w:t>.</w:t>
      </w:r>
    </w:p>
  </w:footnote>
  <w:footnote w:id="13">
    <w:p w:rsidR="00626ACF" w:rsidRPr="009A70C9" w:rsidRDefault="00626ACF" w:rsidP="009A70C9">
      <w:pPr>
        <w:pStyle w:val="DipnotMetni"/>
        <w:jc w:val="both"/>
        <w:rPr>
          <w:rFonts w:ascii="Times New Roman" w:hAnsi="Times New Roman" w:cs="Times New Roman"/>
        </w:rPr>
      </w:pPr>
      <w:r w:rsidRPr="009A70C9">
        <w:rPr>
          <w:rStyle w:val="DipnotBavurusu"/>
          <w:rFonts w:ascii="Times New Roman" w:hAnsi="Times New Roman" w:cs="Times New Roman"/>
        </w:rPr>
        <w:footnoteRef/>
      </w:r>
      <w:r w:rsidRPr="009A70C9">
        <w:rPr>
          <w:rFonts w:ascii="Times New Roman" w:hAnsi="Times New Roman" w:cs="Times New Roman"/>
        </w:rPr>
        <w:t xml:space="preserve"> </w:t>
      </w:r>
      <w:r w:rsidR="00952B54" w:rsidRPr="009A70C9">
        <w:rPr>
          <w:rFonts w:ascii="Times New Roman" w:hAnsi="Times New Roman" w:cs="Times New Roman"/>
        </w:rPr>
        <w:t xml:space="preserve">Bkz. örneğin </w:t>
      </w:r>
      <w:r w:rsidR="001F4F14" w:rsidRPr="009A70C9">
        <w:rPr>
          <w:rFonts w:ascii="Times New Roman" w:hAnsi="Times New Roman" w:cs="Times New Roman"/>
        </w:rPr>
        <w:t>CRPD/C/MUS/CO/1, para</w:t>
      </w:r>
      <w:r w:rsidR="00952B54" w:rsidRPr="009A70C9">
        <w:rPr>
          <w:rFonts w:ascii="Times New Roman" w:hAnsi="Times New Roman" w:cs="Times New Roman"/>
        </w:rPr>
        <w:t xml:space="preserve">graf </w:t>
      </w:r>
      <w:r w:rsidR="001F4F14" w:rsidRPr="009A70C9">
        <w:rPr>
          <w:rFonts w:ascii="Times New Roman" w:hAnsi="Times New Roman" w:cs="Times New Roman"/>
        </w:rPr>
        <w:t>29</w:t>
      </w:r>
      <w:r w:rsidR="00952B54" w:rsidRPr="009A70C9">
        <w:rPr>
          <w:rFonts w:ascii="Times New Roman" w:hAnsi="Times New Roman" w:cs="Times New Roman"/>
        </w:rPr>
        <w:t xml:space="preserve"> ve </w:t>
      </w:r>
      <w:r w:rsidR="001F4F14" w:rsidRPr="009A70C9">
        <w:rPr>
          <w:rFonts w:ascii="Times New Roman" w:hAnsi="Times New Roman" w:cs="Times New Roman"/>
        </w:rPr>
        <w:t xml:space="preserve">CRPD/C/NZL/CO/1, </w:t>
      </w:r>
      <w:r w:rsidR="00BF013E">
        <w:rPr>
          <w:rFonts w:ascii="Times New Roman" w:hAnsi="Times New Roman" w:cs="Times New Roman"/>
        </w:rPr>
        <w:t xml:space="preserve">37. </w:t>
      </w:r>
      <w:r w:rsidR="001F4F14" w:rsidRPr="009A70C9">
        <w:rPr>
          <w:rFonts w:ascii="Times New Roman" w:hAnsi="Times New Roman" w:cs="Times New Roman"/>
        </w:rPr>
        <w:t>para</w:t>
      </w:r>
      <w:r w:rsidR="00952B54" w:rsidRPr="009A70C9">
        <w:rPr>
          <w:rFonts w:ascii="Times New Roman" w:hAnsi="Times New Roman" w:cs="Times New Roman"/>
        </w:rPr>
        <w:t>graf</w:t>
      </w:r>
      <w:r w:rsidR="001F4F14" w:rsidRPr="009A70C9">
        <w:rPr>
          <w:rFonts w:ascii="Times New Roman" w:hAnsi="Times New Roman" w:cs="Times New Roman"/>
        </w:rPr>
        <w:t>.</w:t>
      </w:r>
    </w:p>
  </w:footnote>
  <w:footnote w:id="14">
    <w:p w:rsidR="00626ACF" w:rsidRPr="009A70C9" w:rsidRDefault="00626ACF" w:rsidP="009A70C9">
      <w:pPr>
        <w:pStyle w:val="DipnotMetni"/>
        <w:jc w:val="both"/>
        <w:rPr>
          <w:rFonts w:ascii="Times New Roman" w:hAnsi="Times New Roman" w:cs="Times New Roman"/>
        </w:rPr>
      </w:pPr>
      <w:r w:rsidRPr="009A70C9">
        <w:rPr>
          <w:rStyle w:val="DipnotBavurusu"/>
          <w:rFonts w:ascii="Times New Roman" w:hAnsi="Times New Roman" w:cs="Times New Roman"/>
        </w:rPr>
        <w:footnoteRef/>
      </w:r>
      <w:r w:rsidRPr="009A70C9">
        <w:rPr>
          <w:rFonts w:ascii="Times New Roman" w:hAnsi="Times New Roman" w:cs="Times New Roman"/>
        </w:rPr>
        <w:t xml:space="preserve"> </w:t>
      </w:r>
      <w:r w:rsidR="00952B54" w:rsidRPr="009A70C9">
        <w:rPr>
          <w:rFonts w:ascii="Times New Roman" w:hAnsi="Times New Roman" w:cs="Times New Roman"/>
        </w:rPr>
        <w:t>Bkz. örneğin</w:t>
      </w:r>
      <w:r w:rsidR="00DB5729" w:rsidRPr="009A70C9">
        <w:rPr>
          <w:rFonts w:ascii="Times New Roman" w:hAnsi="Times New Roman" w:cs="Times New Roman"/>
        </w:rPr>
        <w:t xml:space="preserve"> CRPD/C/GAB/CO/1, para</w:t>
      </w:r>
      <w:r w:rsidR="00952B54" w:rsidRPr="009A70C9">
        <w:rPr>
          <w:rFonts w:ascii="Times New Roman" w:hAnsi="Times New Roman" w:cs="Times New Roman"/>
        </w:rPr>
        <w:t>graf</w:t>
      </w:r>
      <w:r w:rsidR="00DB5729" w:rsidRPr="009A70C9">
        <w:rPr>
          <w:rFonts w:ascii="Times New Roman" w:hAnsi="Times New Roman" w:cs="Times New Roman"/>
        </w:rPr>
        <w:t xml:space="preserve"> 40</w:t>
      </w:r>
      <w:r w:rsidR="00952B54" w:rsidRPr="009A70C9">
        <w:rPr>
          <w:rFonts w:ascii="Times New Roman" w:hAnsi="Times New Roman" w:cs="Times New Roman"/>
        </w:rPr>
        <w:t xml:space="preserve"> ve </w:t>
      </w:r>
      <w:r w:rsidR="00DB5729" w:rsidRPr="009A70C9">
        <w:rPr>
          <w:rFonts w:ascii="Times New Roman" w:hAnsi="Times New Roman" w:cs="Times New Roman"/>
        </w:rPr>
        <w:t xml:space="preserve">CRPD/C/KEN/CO/1, </w:t>
      </w:r>
      <w:r w:rsidR="00BF013E">
        <w:rPr>
          <w:rFonts w:ascii="Times New Roman" w:hAnsi="Times New Roman" w:cs="Times New Roman"/>
        </w:rPr>
        <w:t>33. p</w:t>
      </w:r>
      <w:r w:rsidR="00DB5729" w:rsidRPr="009A70C9">
        <w:rPr>
          <w:rFonts w:ascii="Times New Roman" w:hAnsi="Times New Roman" w:cs="Times New Roman"/>
        </w:rPr>
        <w:t>ara</w:t>
      </w:r>
      <w:r w:rsidR="00952B54" w:rsidRPr="009A70C9">
        <w:rPr>
          <w:rFonts w:ascii="Times New Roman" w:hAnsi="Times New Roman" w:cs="Times New Roman"/>
        </w:rPr>
        <w:t>graf</w:t>
      </w:r>
      <w:r w:rsidR="00BF013E">
        <w:rPr>
          <w:rFonts w:ascii="Times New Roman" w:hAnsi="Times New Roman" w:cs="Times New Roman"/>
        </w:rPr>
        <w:t>.</w:t>
      </w:r>
    </w:p>
  </w:footnote>
  <w:footnote w:id="15">
    <w:p w:rsidR="00626ACF" w:rsidRPr="009A70C9" w:rsidRDefault="00626ACF" w:rsidP="009A70C9">
      <w:pPr>
        <w:pStyle w:val="DipnotMetni"/>
        <w:jc w:val="both"/>
        <w:rPr>
          <w:rFonts w:ascii="Times New Roman" w:hAnsi="Times New Roman" w:cs="Times New Roman"/>
        </w:rPr>
      </w:pPr>
      <w:r w:rsidRPr="009A70C9">
        <w:rPr>
          <w:rStyle w:val="DipnotBavurusu"/>
          <w:rFonts w:ascii="Times New Roman" w:hAnsi="Times New Roman" w:cs="Times New Roman"/>
        </w:rPr>
        <w:footnoteRef/>
      </w:r>
      <w:r w:rsidRPr="009A70C9">
        <w:rPr>
          <w:rFonts w:ascii="Times New Roman" w:hAnsi="Times New Roman" w:cs="Times New Roman"/>
        </w:rPr>
        <w:t xml:space="preserve"> </w:t>
      </w:r>
      <w:r w:rsidR="00952B54" w:rsidRPr="009A70C9">
        <w:rPr>
          <w:rFonts w:ascii="Times New Roman" w:hAnsi="Times New Roman" w:cs="Times New Roman"/>
        </w:rPr>
        <w:t>Bkz. örneğin</w:t>
      </w:r>
      <w:r w:rsidR="00DB5729" w:rsidRPr="009A70C9">
        <w:rPr>
          <w:rFonts w:ascii="Times New Roman" w:hAnsi="Times New Roman" w:cs="Times New Roman"/>
        </w:rPr>
        <w:t xml:space="preserve"> CRPD/C/DOM/CO/1, para</w:t>
      </w:r>
      <w:r w:rsidR="00952B54" w:rsidRPr="009A70C9">
        <w:rPr>
          <w:rFonts w:ascii="Times New Roman" w:hAnsi="Times New Roman" w:cs="Times New Roman"/>
        </w:rPr>
        <w:t xml:space="preserve">graf </w:t>
      </w:r>
      <w:r w:rsidR="00DB5729" w:rsidRPr="009A70C9">
        <w:rPr>
          <w:rFonts w:ascii="Times New Roman" w:hAnsi="Times New Roman" w:cs="Times New Roman"/>
        </w:rPr>
        <w:t>32</w:t>
      </w:r>
      <w:r w:rsidR="00952B54" w:rsidRPr="009A70C9">
        <w:rPr>
          <w:rFonts w:ascii="Times New Roman" w:hAnsi="Times New Roman" w:cs="Times New Roman"/>
        </w:rPr>
        <w:t xml:space="preserve"> ve </w:t>
      </w:r>
      <w:r w:rsidR="00DB5729" w:rsidRPr="009A70C9">
        <w:rPr>
          <w:rFonts w:ascii="Times New Roman" w:hAnsi="Times New Roman" w:cs="Times New Roman"/>
        </w:rPr>
        <w:t xml:space="preserve">CRPD/C/PRY/CO/1, </w:t>
      </w:r>
      <w:r w:rsidR="00BF013E">
        <w:rPr>
          <w:rFonts w:ascii="Times New Roman" w:hAnsi="Times New Roman" w:cs="Times New Roman"/>
        </w:rPr>
        <w:t xml:space="preserve">17. </w:t>
      </w:r>
      <w:r w:rsidR="00DB5729" w:rsidRPr="009A70C9">
        <w:rPr>
          <w:rFonts w:ascii="Times New Roman" w:hAnsi="Times New Roman" w:cs="Times New Roman"/>
        </w:rPr>
        <w:t>para</w:t>
      </w:r>
      <w:r w:rsidR="00952B54" w:rsidRPr="009A70C9">
        <w:rPr>
          <w:rFonts w:ascii="Times New Roman" w:hAnsi="Times New Roman" w:cs="Times New Roman"/>
        </w:rPr>
        <w:t>graf</w:t>
      </w:r>
      <w:r w:rsidR="00DB5729" w:rsidRPr="009A70C9">
        <w:rPr>
          <w:rFonts w:ascii="Times New Roman" w:hAnsi="Times New Roman" w:cs="Times New Roman"/>
        </w:rPr>
        <w:t>.</w:t>
      </w:r>
    </w:p>
  </w:footnote>
  <w:footnote w:id="16">
    <w:p w:rsidR="00BA3BB1" w:rsidRPr="009A70C9" w:rsidRDefault="00BA3BB1" w:rsidP="009A70C9">
      <w:pPr>
        <w:pStyle w:val="DipnotMetni"/>
        <w:jc w:val="both"/>
        <w:rPr>
          <w:rFonts w:ascii="Times New Roman" w:hAnsi="Times New Roman" w:cs="Times New Roman"/>
        </w:rPr>
      </w:pPr>
      <w:r w:rsidRPr="009A70C9">
        <w:rPr>
          <w:rStyle w:val="DipnotBavurusu"/>
          <w:rFonts w:ascii="Times New Roman" w:hAnsi="Times New Roman" w:cs="Times New Roman"/>
        </w:rPr>
        <w:footnoteRef/>
      </w:r>
      <w:r w:rsidRPr="009A70C9">
        <w:rPr>
          <w:rFonts w:ascii="Times New Roman" w:hAnsi="Times New Roman" w:cs="Times New Roman"/>
        </w:rPr>
        <w:t xml:space="preserve"> </w:t>
      </w:r>
      <w:r w:rsidR="00952B54" w:rsidRPr="009A70C9">
        <w:rPr>
          <w:rFonts w:ascii="Times New Roman" w:hAnsi="Times New Roman" w:cs="Times New Roman"/>
        </w:rPr>
        <w:t xml:space="preserve">Bkz. örneğin </w:t>
      </w:r>
      <w:r w:rsidR="00DB5729" w:rsidRPr="009A70C9">
        <w:rPr>
          <w:rFonts w:ascii="Times New Roman" w:hAnsi="Times New Roman" w:cs="Times New Roman"/>
        </w:rPr>
        <w:t>CRPD/C/HRV/CO/1, para</w:t>
      </w:r>
      <w:r w:rsidR="00952B54" w:rsidRPr="009A70C9">
        <w:rPr>
          <w:rFonts w:ascii="Times New Roman" w:hAnsi="Times New Roman" w:cs="Times New Roman"/>
        </w:rPr>
        <w:t xml:space="preserve">graf </w:t>
      </w:r>
      <w:r w:rsidR="00DB5729" w:rsidRPr="009A70C9">
        <w:rPr>
          <w:rFonts w:ascii="Times New Roman" w:hAnsi="Times New Roman" w:cs="Times New Roman"/>
        </w:rPr>
        <w:t>23</w:t>
      </w:r>
      <w:r w:rsidR="00952B54" w:rsidRPr="009A70C9">
        <w:rPr>
          <w:rFonts w:ascii="Times New Roman" w:hAnsi="Times New Roman" w:cs="Times New Roman"/>
        </w:rPr>
        <w:t xml:space="preserve"> ve </w:t>
      </w:r>
      <w:r w:rsidR="00DB5729" w:rsidRPr="009A70C9">
        <w:rPr>
          <w:rFonts w:ascii="Times New Roman" w:hAnsi="Times New Roman" w:cs="Times New Roman"/>
        </w:rPr>
        <w:t xml:space="preserve">CRPD/C/SVK/CO/1, </w:t>
      </w:r>
      <w:r w:rsidR="00BF013E">
        <w:rPr>
          <w:rFonts w:ascii="Times New Roman" w:hAnsi="Times New Roman" w:cs="Times New Roman"/>
        </w:rPr>
        <w:t xml:space="preserve">55. </w:t>
      </w:r>
      <w:r w:rsidR="00DB5729" w:rsidRPr="009A70C9">
        <w:rPr>
          <w:rFonts w:ascii="Times New Roman" w:hAnsi="Times New Roman" w:cs="Times New Roman"/>
        </w:rPr>
        <w:t>para</w:t>
      </w:r>
      <w:r w:rsidR="00952B54" w:rsidRPr="009A70C9">
        <w:rPr>
          <w:rFonts w:ascii="Times New Roman" w:hAnsi="Times New Roman" w:cs="Times New Roman"/>
        </w:rPr>
        <w:t>graf</w:t>
      </w:r>
      <w:r w:rsidR="00DB5729" w:rsidRPr="009A70C9">
        <w:rPr>
          <w:rFonts w:ascii="Times New Roman" w:hAnsi="Times New Roman" w:cs="Times New Roman"/>
        </w:rPr>
        <w:t>.</w:t>
      </w:r>
    </w:p>
  </w:footnote>
  <w:footnote w:id="17">
    <w:p w:rsidR="00BA3BB1" w:rsidRPr="009A70C9" w:rsidRDefault="00BA3BB1" w:rsidP="009A70C9">
      <w:pPr>
        <w:pStyle w:val="DipnotMetni"/>
        <w:jc w:val="both"/>
        <w:rPr>
          <w:rFonts w:ascii="Times New Roman" w:hAnsi="Times New Roman" w:cs="Times New Roman"/>
        </w:rPr>
      </w:pPr>
      <w:r w:rsidRPr="009A70C9">
        <w:rPr>
          <w:rStyle w:val="DipnotBavurusu"/>
          <w:rFonts w:ascii="Times New Roman" w:hAnsi="Times New Roman" w:cs="Times New Roman"/>
        </w:rPr>
        <w:footnoteRef/>
      </w:r>
      <w:r w:rsidRPr="009A70C9">
        <w:rPr>
          <w:rFonts w:ascii="Times New Roman" w:hAnsi="Times New Roman" w:cs="Times New Roman"/>
        </w:rPr>
        <w:t xml:space="preserve"> </w:t>
      </w:r>
      <w:r w:rsidR="00C45347" w:rsidRPr="009A70C9">
        <w:rPr>
          <w:rFonts w:ascii="Times New Roman" w:hAnsi="Times New Roman" w:cs="Times New Roman"/>
        </w:rPr>
        <w:t>Bkz. örneğin</w:t>
      </w:r>
      <w:r w:rsidR="00DB5729" w:rsidRPr="009A70C9">
        <w:rPr>
          <w:rFonts w:ascii="Times New Roman" w:hAnsi="Times New Roman" w:cs="Times New Roman"/>
        </w:rPr>
        <w:t xml:space="preserve"> CRPD/C/QAT/CO/1, para</w:t>
      </w:r>
      <w:r w:rsidR="00C45347" w:rsidRPr="009A70C9">
        <w:rPr>
          <w:rFonts w:ascii="Times New Roman" w:hAnsi="Times New Roman" w:cs="Times New Roman"/>
        </w:rPr>
        <w:t xml:space="preserve">graf </w:t>
      </w:r>
      <w:r w:rsidR="00DB5729" w:rsidRPr="009A70C9">
        <w:rPr>
          <w:rFonts w:ascii="Times New Roman" w:hAnsi="Times New Roman" w:cs="Times New Roman"/>
        </w:rPr>
        <w:t>13</w:t>
      </w:r>
      <w:r w:rsidR="00C45347" w:rsidRPr="009A70C9">
        <w:rPr>
          <w:rFonts w:ascii="Times New Roman" w:hAnsi="Times New Roman" w:cs="Times New Roman"/>
        </w:rPr>
        <w:t xml:space="preserve"> ve </w:t>
      </w:r>
      <w:r w:rsidR="00DB5729" w:rsidRPr="009A70C9">
        <w:rPr>
          <w:rFonts w:ascii="Times New Roman" w:hAnsi="Times New Roman" w:cs="Times New Roman"/>
        </w:rPr>
        <w:t xml:space="preserve">CRPD/C/ECU/CO/1, </w:t>
      </w:r>
      <w:r w:rsidR="00BF013E">
        <w:rPr>
          <w:rFonts w:ascii="Times New Roman" w:hAnsi="Times New Roman" w:cs="Times New Roman"/>
        </w:rPr>
        <w:t xml:space="preserve">12. ve 16. </w:t>
      </w:r>
      <w:r w:rsidR="00DB5729" w:rsidRPr="009A70C9">
        <w:rPr>
          <w:rFonts w:ascii="Times New Roman" w:hAnsi="Times New Roman" w:cs="Times New Roman"/>
        </w:rPr>
        <w:t>para</w:t>
      </w:r>
      <w:r w:rsidR="00BF013E">
        <w:rPr>
          <w:rFonts w:ascii="Times New Roman" w:hAnsi="Times New Roman" w:cs="Times New Roman"/>
        </w:rPr>
        <w:t>graf</w:t>
      </w:r>
      <w:r w:rsidR="00DB5729" w:rsidRPr="009A70C9">
        <w:rPr>
          <w:rFonts w:ascii="Times New Roman" w:hAnsi="Times New Roman" w:cs="Times New Roman"/>
        </w:rPr>
        <w:t>.</w:t>
      </w:r>
    </w:p>
  </w:footnote>
  <w:footnote w:id="18">
    <w:p w:rsidR="00BA3BB1" w:rsidRPr="009A70C9" w:rsidRDefault="00BA3BB1" w:rsidP="009A70C9">
      <w:pPr>
        <w:pStyle w:val="DipnotMetni"/>
        <w:jc w:val="both"/>
        <w:rPr>
          <w:rFonts w:ascii="Times New Roman" w:hAnsi="Times New Roman" w:cs="Times New Roman"/>
        </w:rPr>
      </w:pPr>
      <w:r w:rsidRPr="009A70C9">
        <w:rPr>
          <w:rStyle w:val="DipnotBavurusu"/>
          <w:rFonts w:ascii="Times New Roman" w:hAnsi="Times New Roman" w:cs="Times New Roman"/>
        </w:rPr>
        <w:footnoteRef/>
      </w:r>
      <w:r w:rsidRPr="009A70C9">
        <w:rPr>
          <w:rFonts w:ascii="Times New Roman" w:hAnsi="Times New Roman" w:cs="Times New Roman"/>
        </w:rPr>
        <w:t xml:space="preserve"> </w:t>
      </w:r>
      <w:r w:rsidR="00C45347" w:rsidRPr="009A70C9">
        <w:rPr>
          <w:rFonts w:ascii="Times New Roman" w:hAnsi="Times New Roman" w:cs="Times New Roman"/>
        </w:rPr>
        <w:t xml:space="preserve">Bkz. örneğin </w:t>
      </w:r>
      <w:r w:rsidR="00DB5729" w:rsidRPr="009A70C9">
        <w:rPr>
          <w:rFonts w:ascii="Times New Roman" w:hAnsi="Times New Roman" w:cs="Times New Roman"/>
        </w:rPr>
        <w:t xml:space="preserve">CRPD/C/CRI/CO/1, </w:t>
      </w:r>
      <w:r w:rsidR="00BF013E">
        <w:rPr>
          <w:rFonts w:ascii="Times New Roman" w:hAnsi="Times New Roman" w:cs="Times New Roman"/>
        </w:rPr>
        <w:t>13. p</w:t>
      </w:r>
      <w:r w:rsidR="00DB5729" w:rsidRPr="009A70C9">
        <w:rPr>
          <w:rFonts w:ascii="Times New Roman" w:hAnsi="Times New Roman" w:cs="Times New Roman"/>
        </w:rPr>
        <w:t>ara</w:t>
      </w:r>
      <w:r w:rsidR="00C45347" w:rsidRPr="009A70C9">
        <w:rPr>
          <w:rFonts w:ascii="Times New Roman" w:hAnsi="Times New Roman" w:cs="Times New Roman"/>
        </w:rPr>
        <w:t>graf</w:t>
      </w:r>
      <w:r w:rsidR="00BF013E">
        <w:rPr>
          <w:rFonts w:ascii="Times New Roman" w:hAnsi="Times New Roman" w:cs="Times New Roman"/>
        </w:rPr>
        <w:t xml:space="preserve"> </w:t>
      </w:r>
      <w:r w:rsidR="00C45347" w:rsidRPr="009A70C9">
        <w:rPr>
          <w:rFonts w:ascii="Times New Roman" w:hAnsi="Times New Roman" w:cs="Times New Roman"/>
        </w:rPr>
        <w:t xml:space="preserve">ve </w:t>
      </w:r>
      <w:r w:rsidR="00DB5729" w:rsidRPr="009A70C9">
        <w:rPr>
          <w:rFonts w:ascii="Times New Roman" w:hAnsi="Times New Roman" w:cs="Times New Roman"/>
        </w:rPr>
        <w:t xml:space="preserve">CRPD/C/ECU/CO/1, </w:t>
      </w:r>
      <w:r w:rsidR="00BF013E">
        <w:rPr>
          <w:rFonts w:ascii="Times New Roman" w:hAnsi="Times New Roman" w:cs="Times New Roman"/>
        </w:rPr>
        <w:t xml:space="preserve">16. </w:t>
      </w:r>
      <w:r w:rsidR="00DB5729" w:rsidRPr="009A70C9">
        <w:rPr>
          <w:rFonts w:ascii="Times New Roman" w:hAnsi="Times New Roman" w:cs="Times New Roman"/>
        </w:rPr>
        <w:t>para</w:t>
      </w:r>
      <w:r w:rsidR="00C45347" w:rsidRPr="009A70C9">
        <w:rPr>
          <w:rFonts w:ascii="Times New Roman" w:hAnsi="Times New Roman" w:cs="Times New Roman"/>
        </w:rPr>
        <w:t>graf.</w:t>
      </w:r>
    </w:p>
  </w:footnote>
  <w:footnote w:id="19">
    <w:p w:rsidR="00BA3BB1" w:rsidRPr="009A70C9" w:rsidRDefault="00BA3BB1" w:rsidP="009A70C9">
      <w:pPr>
        <w:pStyle w:val="DipnotMetni"/>
        <w:jc w:val="both"/>
        <w:rPr>
          <w:rFonts w:ascii="Times New Roman" w:hAnsi="Times New Roman" w:cs="Times New Roman"/>
        </w:rPr>
      </w:pPr>
      <w:r w:rsidRPr="009A70C9">
        <w:rPr>
          <w:rStyle w:val="DipnotBavurusu"/>
          <w:rFonts w:ascii="Times New Roman" w:hAnsi="Times New Roman" w:cs="Times New Roman"/>
        </w:rPr>
        <w:footnoteRef/>
      </w:r>
      <w:r w:rsidRPr="009A70C9">
        <w:rPr>
          <w:rFonts w:ascii="Times New Roman" w:hAnsi="Times New Roman" w:cs="Times New Roman"/>
        </w:rPr>
        <w:t xml:space="preserve"> </w:t>
      </w:r>
      <w:r w:rsidR="009D47C7" w:rsidRPr="009A70C9">
        <w:rPr>
          <w:rFonts w:ascii="Times New Roman" w:hAnsi="Times New Roman" w:cs="Times New Roman"/>
        </w:rPr>
        <w:t xml:space="preserve">Bkz. örneğin </w:t>
      </w:r>
      <w:r w:rsidR="00533A8E" w:rsidRPr="009A70C9">
        <w:rPr>
          <w:rFonts w:ascii="Times New Roman" w:hAnsi="Times New Roman" w:cs="Times New Roman"/>
        </w:rPr>
        <w:t xml:space="preserve">CRPD/C/SWE/CO/1, </w:t>
      </w:r>
      <w:r w:rsidR="00BF013E">
        <w:rPr>
          <w:rFonts w:ascii="Times New Roman" w:hAnsi="Times New Roman" w:cs="Times New Roman"/>
        </w:rPr>
        <w:t>13.</w:t>
      </w:r>
      <w:r w:rsidR="00533A8E" w:rsidRPr="009A70C9">
        <w:rPr>
          <w:rFonts w:ascii="Times New Roman" w:hAnsi="Times New Roman" w:cs="Times New Roman"/>
        </w:rPr>
        <w:t>para</w:t>
      </w:r>
      <w:r w:rsidR="009D47C7" w:rsidRPr="009A70C9">
        <w:rPr>
          <w:rFonts w:ascii="Times New Roman" w:hAnsi="Times New Roman" w:cs="Times New Roman"/>
        </w:rPr>
        <w:t>graf</w:t>
      </w:r>
      <w:r w:rsidR="00BF013E">
        <w:rPr>
          <w:rFonts w:ascii="Times New Roman" w:hAnsi="Times New Roman" w:cs="Times New Roman"/>
        </w:rPr>
        <w:t xml:space="preserve"> </w:t>
      </w:r>
      <w:r w:rsidR="009D47C7" w:rsidRPr="009A70C9">
        <w:rPr>
          <w:rFonts w:ascii="Times New Roman" w:hAnsi="Times New Roman" w:cs="Times New Roman"/>
        </w:rPr>
        <w:t xml:space="preserve">ve </w:t>
      </w:r>
      <w:r w:rsidR="00533A8E" w:rsidRPr="009A70C9">
        <w:rPr>
          <w:rFonts w:ascii="Times New Roman" w:hAnsi="Times New Roman" w:cs="Times New Roman"/>
        </w:rPr>
        <w:t xml:space="preserve">CRPD/C/KOR/CO/1, </w:t>
      </w:r>
      <w:r w:rsidR="00BF013E">
        <w:rPr>
          <w:rFonts w:ascii="Times New Roman" w:hAnsi="Times New Roman" w:cs="Times New Roman"/>
        </w:rPr>
        <w:t>13. paragraf.</w:t>
      </w:r>
    </w:p>
  </w:footnote>
  <w:footnote w:id="20">
    <w:p w:rsidR="00BA3BB1" w:rsidRPr="009A70C9" w:rsidRDefault="00BA3BB1" w:rsidP="009A70C9">
      <w:pPr>
        <w:pStyle w:val="DipnotMetni"/>
        <w:jc w:val="both"/>
        <w:rPr>
          <w:rFonts w:ascii="Times New Roman" w:hAnsi="Times New Roman" w:cs="Times New Roman"/>
        </w:rPr>
      </w:pPr>
      <w:r w:rsidRPr="009A70C9">
        <w:rPr>
          <w:rStyle w:val="DipnotBavurusu"/>
          <w:rFonts w:ascii="Times New Roman" w:hAnsi="Times New Roman" w:cs="Times New Roman"/>
        </w:rPr>
        <w:footnoteRef/>
      </w:r>
      <w:r w:rsidRPr="009A70C9">
        <w:rPr>
          <w:rFonts w:ascii="Times New Roman" w:hAnsi="Times New Roman" w:cs="Times New Roman"/>
        </w:rPr>
        <w:t xml:space="preserve"> </w:t>
      </w:r>
      <w:r w:rsidR="009D47C7" w:rsidRPr="009A70C9">
        <w:rPr>
          <w:rFonts w:ascii="Times New Roman" w:hAnsi="Times New Roman" w:cs="Times New Roman"/>
        </w:rPr>
        <w:t>Bkz. örneğin</w:t>
      </w:r>
      <w:r w:rsidR="00533A8E" w:rsidRPr="009A70C9">
        <w:rPr>
          <w:rFonts w:ascii="Times New Roman" w:hAnsi="Times New Roman" w:cs="Times New Roman"/>
        </w:rPr>
        <w:t xml:space="preserve">, CRPD/C/AZE/CO/1, </w:t>
      </w:r>
      <w:r w:rsidR="00BF013E">
        <w:rPr>
          <w:rFonts w:ascii="Times New Roman" w:hAnsi="Times New Roman" w:cs="Times New Roman"/>
        </w:rPr>
        <w:t xml:space="preserve">16. </w:t>
      </w:r>
      <w:r w:rsidR="00533A8E" w:rsidRPr="009A70C9">
        <w:rPr>
          <w:rFonts w:ascii="Times New Roman" w:hAnsi="Times New Roman" w:cs="Times New Roman"/>
        </w:rPr>
        <w:t>para</w:t>
      </w:r>
      <w:r w:rsidR="009D47C7" w:rsidRPr="009A70C9">
        <w:rPr>
          <w:rFonts w:ascii="Times New Roman" w:hAnsi="Times New Roman" w:cs="Times New Roman"/>
        </w:rPr>
        <w:t xml:space="preserve">graf </w:t>
      </w:r>
      <w:r w:rsidR="00533A8E" w:rsidRPr="009A70C9">
        <w:rPr>
          <w:rFonts w:ascii="Times New Roman" w:hAnsi="Times New Roman" w:cs="Times New Roman"/>
        </w:rPr>
        <w:t>16</w:t>
      </w:r>
      <w:r w:rsidR="009D47C7" w:rsidRPr="009A70C9">
        <w:rPr>
          <w:rFonts w:ascii="Times New Roman" w:hAnsi="Times New Roman" w:cs="Times New Roman"/>
        </w:rPr>
        <w:t xml:space="preserve"> ve C</w:t>
      </w:r>
      <w:r w:rsidR="00533A8E" w:rsidRPr="009A70C9">
        <w:rPr>
          <w:rFonts w:ascii="Times New Roman" w:hAnsi="Times New Roman" w:cs="Times New Roman"/>
        </w:rPr>
        <w:t xml:space="preserve">RPD/C/ESP/CO/1, </w:t>
      </w:r>
      <w:r w:rsidR="00BF013E">
        <w:rPr>
          <w:rFonts w:ascii="Times New Roman" w:hAnsi="Times New Roman" w:cs="Times New Roman"/>
        </w:rPr>
        <w:t xml:space="preserve">21. </w:t>
      </w:r>
      <w:r w:rsidR="00533A8E" w:rsidRPr="009A70C9">
        <w:rPr>
          <w:rFonts w:ascii="Times New Roman" w:hAnsi="Times New Roman" w:cs="Times New Roman"/>
        </w:rPr>
        <w:t>para</w:t>
      </w:r>
      <w:r w:rsidR="009D47C7" w:rsidRPr="009A70C9">
        <w:rPr>
          <w:rFonts w:ascii="Times New Roman" w:hAnsi="Times New Roman" w:cs="Times New Roman"/>
        </w:rPr>
        <w:t>graf</w:t>
      </w:r>
      <w:r w:rsidR="00533A8E" w:rsidRPr="009A70C9">
        <w:rPr>
          <w:rFonts w:ascii="Times New Roman" w:hAnsi="Times New Roman" w:cs="Times New Roman"/>
        </w:rPr>
        <w:t>.</w:t>
      </w:r>
    </w:p>
  </w:footnote>
  <w:footnote w:id="21">
    <w:p w:rsidR="00BA3BB1" w:rsidRPr="009A70C9" w:rsidRDefault="00BA3BB1" w:rsidP="009A70C9">
      <w:pPr>
        <w:pStyle w:val="DipnotMetni"/>
        <w:jc w:val="both"/>
        <w:rPr>
          <w:rFonts w:ascii="Times New Roman" w:hAnsi="Times New Roman" w:cs="Times New Roman"/>
        </w:rPr>
      </w:pPr>
      <w:r w:rsidRPr="009A70C9">
        <w:rPr>
          <w:rStyle w:val="DipnotBavurusu"/>
          <w:rFonts w:ascii="Times New Roman" w:hAnsi="Times New Roman" w:cs="Times New Roman"/>
        </w:rPr>
        <w:footnoteRef/>
      </w:r>
      <w:r w:rsidRPr="009A70C9">
        <w:rPr>
          <w:rFonts w:ascii="Times New Roman" w:hAnsi="Times New Roman" w:cs="Times New Roman"/>
        </w:rPr>
        <w:t xml:space="preserve"> </w:t>
      </w:r>
      <w:r w:rsidR="009D47C7" w:rsidRPr="009A70C9">
        <w:rPr>
          <w:rFonts w:ascii="Times New Roman" w:hAnsi="Times New Roman" w:cs="Times New Roman"/>
        </w:rPr>
        <w:t xml:space="preserve">Bkz. örneğin </w:t>
      </w:r>
      <w:r w:rsidR="00533A8E" w:rsidRPr="009A70C9">
        <w:rPr>
          <w:rFonts w:ascii="Times New Roman" w:hAnsi="Times New Roman" w:cs="Times New Roman"/>
        </w:rPr>
        <w:t xml:space="preserve">CRPD/C/DNK/CO/1, </w:t>
      </w:r>
      <w:r w:rsidR="00BF013E">
        <w:rPr>
          <w:rFonts w:ascii="Times New Roman" w:hAnsi="Times New Roman" w:cs="Times New Roman"/>
        </w:rPr>
        <w:t>18. p</w:t>
      </w:r>
      <w:r w:rsidR="00533A8E" w:rsidRPr="009A70C9">
        <w:rPr>
          <w:rFonts w:ascii="Times New Roman" w:hAnsi="Times New Roman" w:cs="Times New Roman"/>
        </w:rPr>
        <w:t>ara</w:t>
      </w:r>
      <w:r w:rsidR="009D47C7" w:rsidRPr="009A70C9">
        <w:rPr>
          <w:rFonts w:ascii="Times New Roman" w:hAnsi="Times New Roman" w:cs="Times New Roman"/>
        </w:rPr>
        <w:t>graf</w:t>
      </w:r>
      <w:r w:rsidR="00BF013E">
        <w:rPr>
          <w:rFonts w:ascii="Times New Roman" w:hAnsi="Times New Roman" w:cs="Times New Roman"/>
        </w:rPr>
        <w:t xml:space="preserve"> </w:t>
      </w:r>
      <w:r w:rsidR="009D47C7" w:rsidRPr="009A70C9">
        <w:rPr>
          <w:rFonts w:ascii="Times New Roman" w:hAnsi="Times New Roman" w:cs="Times New Roman"/>
        </w:rPr>
        <w:t xml:space="preserve">ve </w:t>
      </w:r>
      <w:r w:rsidR="00533A8E" w:rsidRPr="009A70C9">
        <w:rPr>
          <w:rFonts w:ascii="Times New Roman" w:hAnsi="Times New Roman" w:cs="Times New Roman"/>
        </w:rPr>
        <w:t xml:space="preserve">CRPD/C/NZL/CO/1, </w:t>
      </w:r>
      <w:r w:rsidR="00BF013E">
        <w:rPr>
          <w:rFonts w:ascii="Times New Roman" w:hAnsi="Times New Roman" w:cs="Times New Roman"/>
        </w:rPr>
        <w:t xml:space="preserve">16. </w:t>
      </w:r>
      <w:r w:rsidR="00533A8E" w:rsidRPr="009A70C9">
        <w:rPr>
          <w:rFonts w:ascii="Times New Roman" w:hAnsi="Times New Roman" w:cs="Times New Roman"/>
        </w:rPr>
        <w:t>para</w:t>
      </w:r>
      <w:r w:rsidR="009D47C7" w:rsidRPr="009A70C9">
        <w:rPr>
          <w:rFonts w:ascii="Times New Roman" w:hAnsi="Times New Roman" w:cs="Times New Roman"/>
        </w:rPr>
        <w:t>graf</w:t>
      </w:r>
      <w:r w:rsidR="00533A8E" w:rsidRPr="009A70C9">
        <w:rPr>
          <w:rFonts w:ascii="Times New Roman" w:hAnsi="Times New Roman" w:cs="Times New Roman"/>
        </w:rPr>
        <w:t>.</w:t>
      </w:r>
    </w:p>
  </w:footnote>
  <w:footnote w:id="22">
    <w:p w:rsidR="00D40434" w:rsidRPr="009A70C9" w:rsidRDefault="00D40434" w:rsidP="009A70C9">
      <w:pPr>
        <w:pStyle w:val="DipnotMetni"/>
        <w:jc w:val="both"/>
        <w:rPr>
          <w:rFonts w:ascii="Times New Roman" w:hAnsi="Times New Roman" w:cs="Times New Roman"/>
        </w:rPr>
      </w:pPr>
      <w:r w:rsidRPr="009A70C9">
        <w:rPr>
          <w:rStyle w:val="DipnotBavurusu"/>
          <w:rFonts w:ascii="Times New Roman" w:hAnsi="Times New Roman" w:cs="Times New Roman"/>
        </w:rPr>
        <w:footnoteRef/>
      </w:r>
      <w:r w:rsidRPr="009A70C9">
        <w:rPr>
          <w:rFonts w:ascii="Times New Roman" w:hAnsi="Times New Roman" w:cs="Times New Roman"/>
        </w:rPr>
        <w:t xml:space="preserve"> </w:t>
      </w:r>
      <w:r w:rsidR="009D47C7" w:rsidRPr="009A70C9">
        <w:rPr>
          <w:rFonts w:ascii="Times New Roman" w:hAnsi="Times New Roman" w:cs="Times New Roman"/>
        </w:rPr>
        <w:t>Bkz. Kadınlara Karşı Ayrımcılığın Önlenmesi Komitesi</w:t>
      </w:r>
      <w:r w:rsidR="00BF013E">
        <w:rPr>
          <w:rFonts w:ascii="Times New Roman" w:hAnsi="Times New Roman" w:cs="Times New Roman"/>
        </w:rPr>
        <w:t xml:space="preserve">’nin 25 Numaralı </w:t>
      </w:r>
      <w:r w:rsidR="009D47C7" w:rsidRPr="009A70C9">
        <w:rPr>
          <w:rFonts w:ascii="Times New Roman" w:hAnsi="Times New Roman" w:cs="Times New Roman"/>
        </w:rPr>
        <w:t>Genel Tavsiye</w:t>
      </w:r>
      <w:r w:rsidR="00BF013E">
        <w:rPr>
          <w:rFonts w:ascii="Times New Roman" w:hAnsi="Times New Roman" w:cs="Times New Roman"/>
        </w:rPr>
        <w:t>si</w:t>
      </w:r>
      <w:r w:rsidR="00533A8E" w:rsidRPr="009A70C9">
        <w:rPr>
          <w:rFonts w:ascii="Times New Roman" w:hAnsi="Times New Roman" w:cs="Times New Roman"/>
        </w:rPr>
        <w:t xml:space="preserve">, </w:t>
      </w:r>
      <w:r w:rsidR="00BF013E">
        <w:rPr>
          <w:rFonts w:ascii="Times New Roman" w:hAnsi="Times New Roman" w:cs="Times New Roman"/>
        </w:rPr>
        <w:t xml:space="preserve">12. </w:t>
      </w:r>
      <w:r w:rsidR="00533A8E" w:rsidRPr="009A70C9">
        <w:rPr>
          <w:rFonts w:ascii="Times New Roman" w:hAnsi="Times New Roman" w:cs="Times New Roman"/>
        </w:rPr>
        <w:t>para</w:t>
      </w:r>
      <w:r w:rsidR="00BF013E">
        <w:rPr>
          <w:rFonts w:ascii="Times New Roman" w:hAnsi="Times New Roman" w:cs="Times New Roman"/>
        </w:rPr>
        <w:t>graf</w:t>
      </w:r>
      <w:r w:rsidR="009D47C7" w:rsidRPr="009A70C9">
        <w:rPr>
          <w:rFonts w:ascii="Times New Roman" w:hAnsi="Times New Roman" w:cs="Times New Roman"/>
        </w:rPr>
        <w:t>.</w:t>
      </w:r>
    </w:p>
  </w:footnote>
  <w:footnote w:id="23">
    <w:p w:rsidR="00310943" w:rsidRPr="009A70C9" w:rsidRDefault="00310943" w:rsidP="009A70C9">
      <w:pPr>
        <w:pStyle w:val="DipnotMetni"/>
        <w:jc w:val="both"/>
        <w:rPr>
          <w:rFonts w:ascii="Times New Roman" w:hAnsi="Times New Roman" w:cs="Times New Roman"/>
        </w:rPr>
      </w:pPr>
      <w:r w:rsidRPr="009A70C9">
        <w:rPr>
          <w:rStyle w:val="DipnotBavurusu"/>
          <w:rFonts w:ascii="Times New Roman" w:hAnsi="Times New Roman" w:cs="Times New Roman"/>
        </w:rPr>
        <w:footnoteRef/>
      </w:r>
      <w:r w:rsidR="00BF013E">
        <w:rPr>
          <w:rFonts w:ascii="Times New Roman" w:hAnsi="Times New Roman" w:cs="Times New Roman"/>
        </w:rPr>
        <w:t xml:space="preserve"> </w:t>
      </w:r>
      <w:r w:rsidR="009D47C7" w:rsidRPr="009A70C9">
        <w:rPr>
          <w:rFonts w:ascii="Times New Roman" w:hAnsi="Times New Roman" w:cs="Times New Roman"/>
        </w:rPr>
        <w:t xml:space="preserve">Bkz. </w:t>
      </w:r>
      <w:r w:rsidR="00533A8E" w:rsidRPr="009A70C9">
        <w:rPr>
          <w:rFonts w:ascii="Times New Roman" w:hAnsi="Times New Roman" w:cs="Times New Roman"/>
        </w:rPr>
        <w:t xml:space="preserve">CRPD/C/MUS/CO/1, CRPD/C/BRA/CO/1, CRPD/C/CZE/CO/1, CRPD/C/DNK/CO/1, CRPD/C/AUS/CO/1, CRPD/C/SWE/CO/1 </w:t>
      </w:r>
      <w:r w:rsidR="009D47C7" w:rsidRPr="009A70C9">
        <w:rPr>
          <w:rFonts w:ascii="Times New Roman" w:hAnsi="Times New Roman" w:cs="Times New Roman"/>
        </w:rPr>
        <w:t>ve</w:t>
      </w:r>
      <w:r w:rsidR="00533A8E" w:rsidRPr="009A70C9">
        <w:rPr>
          <w:rFonts w:ascii="Times New Roman" w:hAnsi="Times New Roman" w:cs="Times New Roman"/>
        </w:rPr>
        <w:t xml:space="preserve"> CRPD/C/DEU/CO/1, </w:t>
      </w:r>
      <w:r w:rsidR="009D47C7" w:rsidRPr="009A70C9">
        <w:rPr>
          <w:rFonts w:ascii="Times New Roman" w:hAnsi="Times New Roman" w:cs="Times New Roman"/>
        </w:rPr>
        <w:t>diğerleri arasında</w:t>
      </w:r>
      <w:r w:rsidR="00533A8E" w:rsidRPr="009A70C9">
        <w:rPr>
          <w:rFonts w:ascii="Times New Roman" w:hAnsi="Times New Roman" w:cs="Times New Roman"/>
        </w:rPr>
        <w:t>.</w:t>
      </w:r>
    </w:p>
  </w:footnote>
  <w:footnote w:id="24">
    <w:p w:rsidR="00FD5ABC" w:rsidRPr="009A70C9" w:rsidRDefault="00FD5ABC" w:rsidP="009A70C9">
      <w:pPr>
        <w:pStyle w:val="DipnotMetni"/>
        <w:jc w:val="both"/>
        <w:rPr>
          <w:rFonts w:ascii="Times New Roman" w:hAnsi="Times New Roman" w:cs="Times New Roman"/>
        </w:rPr>
      </w:pPr>
      <w:r w:rsidRPr="009A70C9">
        <w:rPr>
          <w:rStyle w:val="DipnotBavurusu"/>
          <w:rFonts w:ascii="Times New Roman" w:hAnsi="Times New Roman" w:cs="Times New Roman"/>
        </w:rPr>
        <w:footnoteRef/>
      </w:r>
      <w:r w:rsidRPr="009A70C9">
        <w:rPr>
          <w:rFonts w:ascii="Times New Roman" w:hAnsi="Times New Roman" w:cs="Times New Roman"/>
        </w:rPr>
        <w:t xml:space="preserve"> </w:t>
      </w:r>
      <w:r w:rsidR="009D47C7" w:rsidRPr="009A70C9">
        <w:rPr>
          <w:rFonts w:ascii="Times New Roman" w:hAnsi="Times New Roman" w:cs="Times New Roman"/>
        </w:rPr>
        <w:t>Bkz. örneğin</w:t>
      </w:r>
      <w:r w:rsidR="00533A8E" w:rsidRPr="009A70C9">
        <w:rPr>
          <w:rFonts w:ascii="Times New Roman" w:hAnsi="Times New Roman" w:cs="Times New Roman"/>
        </w:rPr>
        <w:t xml:space="preserve"> CEDAW/C/HUN/CO/7-8 </w:t>
      </w:r>
      <w:proofErr w:type="spellStart"/>
      <w:r w:rsidR="00533A8E" w:rsidRPr="009A70C9">
        <w:rPr>
          <w:rFonts w:ascii="Times New Roman" w:hAnsi="Times New Roman" w:cs="Times New Roman"/>
        </w:rPr>
        <w:t>and</w:t>
      </w:r>
      <w:proofErr w:type="spellEnd"/>
      <w:r w:rsidR="00533A8E" w:rsidRPr="009A70C9">
        <w:rPr>
          <w:rFonts w:ascii="Times New Roman" w:hAnsi="Times New Roman" w:cs="Times New Roman"/>
        </w:rPr>
        <w:t xml:space="preserve"> Corr.1, </w:t>
      </w:r>
      <w:r w:rsidR="00A14017">
        <w:rPr>
          <w:rFonts w:ascii="Times New Roman" w:hAnsi="Times New Roman" w:cs="Times New Roman"/>
        </w:rPr>
        <w:t xml:space="preserve">45. </w:t>
      </w:r>
      <w:r w:rsidR="00533A8E" w:rsidRPr="009A70C9">
        <w:rPr>
          <w:rFonts w:ascii="Times New Roman" w:hAnsi="Times New Roman" w:cs="Times New Roman"/>
        </w:rPr>
        <w:t>para</w:t>
      </w:r>
      <w:r w:rsidR="009D47C7" w:rsidRPr="009A70C9">
        <w:rPr>
          <w:rFonts w:ascii="Times New Roman" w:hAnsi="Times New Roman" w:cs="Times New Roman"/>
        </w:rPr>
        <w:t>graf</w:t>
      </w:r>
      <w:r w:rsidR="00533A8E" w:rsidRPr="009A70C9">
        <w:rPr>
          <w:rFonts w:ascii="Times New Roman" w:hAnsi="Times New Roman" w:cs="Times New Roman"/>
        </w:rPr>
        <w:t>.</w:t>
      </w:r>
    </w:p>
  </w:footnote>
  <w:footnote w:id="25">
    <w:p w:rsidR="00EE0994" w:rsidRPr="009A70C9" w:rsidRDefault="00EE0994" w:rsidP="009A70C9">
      <w:pPr>
        <w:pStyle w:val="DipnotMetni"/>
        <w:jc w:val="both"/>
        <w:rPr>
          <w:rFonts w:ascii="Times New Roman" w:hAnsi="Times New Roman" w:cs="Times New Roman"/>
        </w:rPr>
      </w:pPr>
      <w:r w:rsidRPr="009A70C9">
        <w:rPr>
          <w:rStyle w:val="DipnotBavurusu"/>
          <w:rFonts w:ascii="Times New Roman" w:hAnsi="Times New Roman" w:cs="Times New Roman"/>
        </w:rPr>
        <w:footnoteRef/>
      </w:r>
      <w:r w:rsidRPr="009A70C9">
        <w:rPr>
          <w:rFonts w:ascii="Times New Roman" w:hAnsi="Times New Roman" w:cs="Times New Roman"/>
        </w:rPr>
        <w:t xml:space="preserve"> </w:t>
      </w:r>
      <w:r w:rsidR="009D47C7" w:rsidRPr="009A70C9">
        <w:rPr>
          <w:rFonts w:ascii="Times New Roman" w:hAnsi="Times New Roman" w:cs="Times New Roman"/>
        </w:rPr>
        <w:t>Engelli Hakları Komitesi</w:t>
      </w:r>
      <w:r w:rsidR="003340B1" w:rsidRPr="009A70C9">
        <w:rPr>
          <w:rFonts w:ascii="Times New Roman" w:hAnsi="Times New Roman" w:cs="Times New Roman"/>
        </w:rPr>
        <w:t xml:space="preserve">, </w:t>
      </w:r>
      <w:r w:rsidR="009D47C7" w:rsidRPr="009A70C9">
        <w:rPr>
          <w:rFonts w:ascii="Times New Roman" w:hAnsi="Times New Roman" w:cs="Times New Roman"/>
        </w:rPr>
        <w:t>Erişilebilirlik Üzerine</w:t>
      </w:r>
      <w:r w:rsidR="00CF3704">
        <w:rPr>
          <w:rFonts w:ascii="Times New Roman" w:hAnsi="Times New Roman" w:cs="Times New Roman"/>
        </w:rPr>
        <w:t xml:space="preserve"> </w:t>
      </w:r>
      <w:r w:rsidR="009D47C7" w:rsidRPr="009A70C9">
        <w:rPr>
          <w:rFonts w:ascii="Times New Roman" w:hAnsi="Times New Roman" w:cs="Times New Roman"/>
        </w:rPr>
        <w:t>G</w:t>
      </w:r>
      <w:r w:rsidR="003340B1" w:rsidRPr="009A70C9">
        <w:rPr>
          <w:rFonts w:ascii="Times New Roman" w:hAnsi="Times New Roman" w:cs="Times New Roman"/>
        </w:rPr>
        <w:t xml:space="preserve">enel </w:t>
      </w:r>
      <w:r w:rsidR="009D47C7" w:rsidRPr="009A70C9">
        <w:rPr>
          <w:rFonts w:ascii="Times New Roman" w:hAnsi="Times New Roman" w:cs="Times New Roman"/>
        </w:rPr>
        <w:t>Yorum</w:t>
      </w:r>
      <w:r w:rsidR="00A14017">
        <w:rPr>
          <w:rFonts w:ascii="Times New Roman" w:hAnsi="Times New Roman" w:cs="Times New Roman"/>
        </w:rPr>
        <w:t xml:space="preserve"> </w:t>
      </w:r>
      <w:r w:rsidR="00CF3704">
        <w:rPr>
          <w:rFonts w:ascii="Times New Roman" w:hAnsi="Times New Roman" w:cs="Times New Roman"/>
        </w:rPr>
        <w:t>No. 2</w:t>
      </w:r>
      <w:r w:rsidR="003340B1" w:rsidRPr="009A70C9">
        <w:rPr>
          <w:rFonts w:ascii="Times New Roman" w:hAnsi="Times New Roman" w:cs="Times New Roman"/>
        </w:rPr>
        <w:t>(2014).</w:t>
      </w:r>
    </w:p>
  </w:footnote>
  <w:footnote w:id="26">
    <w:p w:rsidR="003C690D" w:rsidRPr="009A70C9" w:rsidRDefault="003C690D" w:rsidP="009A70C9">
      <w:pPr>
        <w:pStyle w:val="DipnotMetni"/>
        <w:jc w:val="both"/>
        <w:rPr>
          <w:rFonts w:ascii="Times New Roman" w:hAnsi="Times New Roman" w:cs="Times New Roman"/>
        </w:rPr>
      </w:pPr>
      <w:r w:rsidRPr="009A70C9">
        <w:rPr>
          <w:rStyle w:val="DipnotBavurusu"/>
          <w:rFonts w:ascii="Times New Roman" w:hAnsi="Times New Roman" w:cs="Times New Roman"/>
        </w:rPr>
        <w:footnoteRef/>
      </w:r>
      <w:r w:rsidRPr="009A70C9">
        <w:rPr>
          <w:rFonts w:ascii="Times New Roman" w:hAnsi="Times New Roman" w:cs="Times New Roman"/>
        </w:rPr>
        <w:t xml:space="preserve"> </w:t>
      </w:r>
      <w:r w:rsidR="009D47C7" w:rsidRPr="009A70C9">
        <w:rPr>
          <w:rFonts w:ascii="Times New Roman" w:hAnsi="Times New Roman" w:cs="Times New Roman"/>
        </w:rPr>
        <w:t xml:space="preserve">Bkz. Ekonomik, </w:t>
      </w:r>
      <w:r w:rsidR="003340B1" w:rsidRPr="009A70C9">
        <w:rPr>
          <w:rFonts w:ascii="Times New Roman" w:hAnsi="Times New Roman" w:cs="Times New Roman"/>
        </w:rPr>
        <w:t>S</w:t>
      </w:r>
      <w:r w:rsidR="009D47C7" w:rsidRPr="009A70C9">
        <w:rPr>
          <w:rFonts w:ascii="Times New Roman" w:hAnsi="Times New Roman" w:cs="Times New Roman"/>
        </w:rPr>
        <w:t>osyal ve Kültürel Haklar Komit</w:t>
      </w:r>
      <w:r w:rsidR="003340B1" w:rsidRPr="009A70C9">
        <w:rPr>
          <w:rFonts w:ascii="Times New Roman" w:hAnsi="Times New Roman" w:cs="Times New Roman"/>
        </w:rPr>
        <w:t>e</w:t>
      </w:r>
      <w:r w:rsidR="009D47C7" w:rsidRPr="009A70C9">
        <w:rPr>
          <w:rFonts w:ascii="Times New Roman" w:hAnsi="Times New Roman" w:cs="Times New Roman"/>
        </w:rPr>
        <w:t>si</w:t>
      </w:r>
      <w:r w:rsidR="003340B1" w:rsidRPr="009A70C9">
        <w:rPr>
          <w:rFonts w:ascii="Times New Roman" w:hAnsi="Times New Roman" w:cs="Times New Roman"/>
        </w:rPr>
        <w:t xml:space="preserve">, </w:t>
      </w:r>
      <w:r w:rsidR="009D47C7" w:rsidRPr="009A70C9">
        <w:rPr>
          <w:rFonts w:ascii="Times New Roman" w:hAnsi="Times New Roman" w:cs="Times New Roman"/>
        </w:rPr>
        <w:t>Ekonomik, Sosyal ve Kültürel Haklarda Ayrımcılık Yapılmaması Hakkında G</w:t>
      </w:r>
      <w:r w:rsidR="003340B1" w:rsidRPr="009A70C9">
        <w:rPr>
          <w:rFonts w:ascii="Times New Roman" w:hAnsi="Times New Roman" w:cs="Times New Roman"/>
        </w:rPr>
        <w:t xml:space="preserve">enel </w:t>
      </w:r>
      <w:r w:rsidR="009D47C7" w:rsidRPr="009A70C9">
        <w:rPr>
          <w:rFonts w:ascii="Times New Roman" w:hAnsi="Times New Roman" w:cs="Times New Roman"/>
        </w:rPr>
        <w:t>Yorum</w:t>
      </w:r>
      <w:r w:rsidR="00A14017">
        <w:rPr>
          <w:rFonts w:ascii="Times New Roman" w:hAnsi="Times New Roman" w:cs="Times New Roman"/>
        </w:rPr>
        <w:t xml:space="preserve"> </w:t>
      </w:r>
      <w:r w:rsidR="00CF3704">
        <w:rPr>
          <w:rFonts w:ascii="Times New Roman" w:hAnsi="Times New Roman" w:cs="Times New Roman"/>
        </w:rPr>
        <w:t xml:space="preserve">No. 20 </w:t>
      </w:r>
      <w:r w:rsidR="003340B1" w:rsidRPr="009A70C9">
        <w:rPr>
          <w:rFonts w:ascii="Times New Roman" w:hAnsi="Times New Roman" w:cs="Times New Roman"/>
        </w:rPr>
        <w:t>(2009)</w:t>
      </w:r>
      <w:r w:rsidR="009D47C7" w:rsidRPr="009A70C9">
        <w:rPr>
          <w:rFonts w:ascii="Times New Roman" w:hAnsi="Times New Roman" w:cs="Times New Roman"/>
        </w:rPr>
        <w:t>,</w:t>
      </w:r>
      <w:r w:rsidR="003340B1" w:rsidRPr="009A70C9">
        <w:rPr>
          <w:rFonts w:ascii="Times New Roman" w:hAnsi="Times New Roman" w:cs="Times New Roman"/>
        </w:rPr>
        <w:t xml:space="preserve"> </w:t>
      </w:r>
      <w:r w:rsidR="00A14017">
        <w:rPr>
          <w:rFonts w:ascii="Times New Roman" w:hAnsi="Times New Roman" w:cs="Times New Roman"/>
        </w:rPr>
        <w:t xml:space="preserve">10. </w:t>
      </w:r>
      <w:r w:rsidR="003340B1" w:rsidRPr="009A70C9">
        <w:rPr>
          <w:rFonts w:ascii="Times New Roman" w:hAnsi="Times New Roman" w:cs="Times New Roman"/>
        </w:rPr>
        <w:t>para</w:t>
      </w:r>
      <w:r w:rsidR="009D47C7" w:rsidRPr="009A70C9">
        <w:rPr>
          <w:rFonts w:ascii="Times New Roman" w:hAnsi="Times New Roman" w:cs="Times New Roman"/>
        </w:rPr>
        <w:t>graf</w:t>
      </w:r>
      <w:r w:rsidR="003340B1" w:rsidRPr="009A70C9">
        <w:rPr>
          <w:rFonts w:ascii="Times New Roman" w:hAnsi="Times New Roman" w:cs="Times New Roman"/>
        </w:rPr>
        <w:t>.</w:t>
      </w:r>
    </w:p>
  </w:footnote>
  <w:footnote w:id="27">
    <w:p w:rsidR="005F5171" w:rsidRPr="009A70C9" w:rsidRDefault="005F5171" w:rsidP="009A70C9">
      <w:pPr>
        <w:pStyle w:val="DipnotMetni"/>
        <w:jc w:val="both"/>
        <w:rPr>
          <w:rFonts w:ascii="Times New Roman" w:hAnsi="Times New Roman" w:cs="Times New Roman"/>
        </w:rPr>
      </w:pPr>
      <w:r w:rsidRPr="009A70C9">
        <w:rPr>
          <w:rStyle w:val="DipnotBavurusu"/>
          <w:rFonts w:ascii="Times New Roman" w:hAnsi="Times New Roman" w:cs="Times New Roman"/>
        </w:rPr>
        <w:footnoteRef/>
      </w:r>
      <w:r w:rsidRPr="009A70C9">
        <w:rPr>
          <w:rFonts w:ascii="Times New Roman" w:hAnsi="Times New Roman" w:cs="Times New Roman"/>
        </w:rPr>
        <w:t xml:space="preserve"> </w:t>
      </w:r>
      <w:proofErr w:type="spellStart"/>
      <w:r w:rsidR="00CF3704">
        <w:rPr>
          <w:rFonts w:ascii="Times New Roman" w:hAnsi="Times New Roman" w:cs="Times New Roman"/>
        </w:rPr>
        <w:t>A.g.e</w:t>
      </w:r>
      <w:proofErr w:type="spellEnd"/>
      <w:r w:rsidR="009D47C7" w:rsidRPr="009A70C9">
        <w:rPr>
          <w:rFonts w:ascii="Times New Roman" w:hAnsi="Times New Roman" w:cs="Times New Roman"/>
        </w:rPr>
        <w:t>.</w:t>
      </w:r>
    </w:p>
  </w:footnote>
  <w:footnote w:id="28">
    <w:p w:rsidR="007B42D1" w:rsidRPr="009A70C9" w:rsidRDefault="007B42D1" w:rsidP="009A70C9">
      <w:pPr>
        <w:pStyle w:val="DipnotMetni"/>
        <w:jc w:val="both"/>
        <w:rPr>
          <w:rFonts w:ascii="Times New Roman" w:hAnsi="Times New Roman" w:cs="Times New Roman"/>
        </w:rPr>
      </w:pPr>
      <w:r w:rsidRPr="009A70C9">
        <w:rPr>
          <w:rStyle w:val="DipnotBavurusu"/>
          <w:rFonts w:ascii="Times New Roman" w:hAnsi="Times New Roman" w:cs="Times New Roman"/>
        </w:rPr>
        <w:footnoteRef/>
      </w:r>
      <w:r w:rsidRPr="009A70C9">
        <w:rPr>
          <w:rFonts w:ascii="Times New Roman" w:hAnsi="Times New Roman" w:cs="Times New Roman"/>
        </w:rPr>
        <w:t xml:space="preserve"> </w:t>
      </w:r>
      <w:r w:rsidR="009D47C7" w:rsidRPr="009A70C9">
        <w:rPr>
          <w:rFonts w:ascii="Times New Roman" w:hAnsi="Times New Roman" w:cs="Times New Roman"/>
        </w:rPr>
        <w:t xml:space="preserve">Bkz. Engellilerin Haklarına İlişkin Sözleşme, </w:t>
      </w:r>
      <w:r w:rsidR="00481302">
        <w:rPr>
          <w:rFonts w:ascii="Times New Roman" w:hAnsi="Times New Roman" w:cs="Times New Roman"/>
        </w:rPr>
        <w:t xml:space="preserve">2. </w:t>
      </w:r>
      <w:r w:rsidR="009D47C7" w:rsidRPr="009A70C9">
        <w:rPr>
          <w:rFonts w:ascii="Times New Roman" w:hAnsi="Times New Roman" w:cs="Times New Roman"/>
        </w:rPr>
        <w:t>Madde</w:t>
      </w:r>
      <w:r w:rsidR="003340B1" w:rsidRPr="009A70C9">
        <w:rPr>
          <w:rFonts w:ascii="Times New Roman" w:hAnsi="Times New Roman" w:cs="Times New Roman"/>
        </w:rPr>
        <w:t>.</w:t>
      </w:r>
    </w:p>
  </w:footnote>
  <w:footnote w:id="29">
    <w:p w:rsidR="00552769" w:rsidRPr="009A70C9" w:rsidRDefault="00552769" w:rsidP="009A70C9">
      <w:pPr>
        <w:pStyle w:val="DipnotMetni"/>
        <w:jc w:val="both"/>
        <w:rPr>
          <w:rFonts w:ascii="Times New Roman" w:hAnsi="Times New Roman" w:cs="Times New Roman"/>
        </w:rPr>
      </w:pPr>
      <w:r w:rsidRPr="009A70C9">
        <w:rPr>
          <w:rStyle w:val="DipnotBavurusu"/>
          <w:rFonts w:ascii="Times New Roman" w:hAnsi="Times New Roman" w:cs="Times New Roman"/>
        </w:rPr>
        <w:footnoteRef/>
      </w:r>
      <w:r w:rsidRPr="009A70C9">
        <w:rPr>
          <w:rFonts w:ascii="Times New Roman" w:hAnsi="Times New Roman" w:cs="Times New Roman"/>
        </w:rPr>
        <w:t xml:space="preserve"> </w:t>
      </w:r>
      <w:r w:rsidR="009D47C7" w:rsidRPr="009A70C9">
        <w:rPr>
          <w:rFonts w:ascii="Times New Roman" w:hAnsi="Times New Roman" w:cs="Times New Roman"/>
        </w:rPr>
        <w:t xml:space="preserve">Bkz. </w:t>
      </w:r>
      <w:r w:rsidR="003340B1" w:rsidRPr="009A70C9">
        <w:rPr>
          <w:rFonts w:ascii="Times New Roman" w:hAnsi="Times New Roman" w:cs="Times New Roman"/>
        </w:rPr>
        <w:t xml:space="preserve">A/HRC/20/5 </w:t>
      </w:r>
      <w:proofErr w:type="spellStart"/>
      <w:r w:rsidR="003340B1" w:rsidRPr="009A70C9">
        <w:rPr>
          <w:rFonts w:ascii="Times New Roman" w:hAnsi="Times New Roman" w:cs="Times New Roman"/>
        </w:rPr>
        <w:t>and</w:t>
      </w:r>
      <w:proofErr w:type="spellEnd"/>
      <w:r w:rsidR="003340B1" w:rsidRPr="009A70C9">
        <w:rPr>
          <w:rFonts w:ascii="Times New Roman" w:hAnsi="Times New Roman" w:cs="Times New Roman"/>
        </w:rPr>
        <w:t xml:space="preserve"> Corr.1, </w:t>
      </w:r>
      <w:r w:rsidR="00481302">
        <w:rPr>
          <w:rFonts w:ascii="Times New Roman" w:hAnsi="Times New Roman" w:cs="Times New Roman"/>
        </w:rPr>
        <w:t xml:space="preserve">24. </w:t>
      </w:r>
      <w:r w:rsidR="003340B1" w:rsidRPr="009A70C9">
        <w:rPr>
          <w:rFonts w:ascii="Times New Roman" w:hAnsi="Times New Roman" w:cs="Times New Roman"/>
        </w:rPr>
        <w:t>para</w:t>
      </w:r>
      <w:r w:rsidR="009D47C7" w:rsidRPr="009A70C9">
        <w:rPr>
          <w:rFonts w:ascii="Times New Roman" w:hAnsi="Times New Roman" w:cs="Times New Roman"/>
        </w:rPr>
        <w:t>graf</w:t>
      </w:r>
      <w:r w:rsidR="003340B1" w:rsidRPr="009A70C9">
        <w:rPr>
          <w:rFonts w:ascii="Times New Roman" w:hAnsi="Times New Roman" w:cs="Times New Roman"/>
        </w:rPr>
        <w:t>.</w:t>
      </w:r>
    </w:p>
  </w:footnote>
  <w:footnote w:id="30">
    <w:p w:rsidR="00160BA7" w:rsidRPr="009A70C9" w:rsidRDefault="00160BA7" w:rsidP="009A70C9">
      <w:pPr>
        <w:pStyle w:val="DipnotMetni"/>
        <w:jc w:val="both"/>
        <w:rPr>
          <w:rFonts w:ascii="Times New Roman" w:hAnsi="Times New Roman" w:cs="Times New Roman"/>
        </w:rPr>
      </w:pPr>
      <w:r w:rsidRPr="009A70C9">
        <w:rPr>
          <w:rStyle w:val="DipnotBavurusu"/>
          <w:rFonts w:ascii="Times New Roman" w:hAnsi="Times New Roman" w:cs="Times New Roman"/>
        </w:rPr>
        <w:footnoteRef/>
      </w:r>
      <w:r w:rsidRPr="009A70C9">
        <w:rPr>
          <w:rFonts w:ascii="Times New Roman" w:hAnsi="Times New Roman" w:cs="Times New Roman"/>
        </w:rPr>
        <w:t xml:space="preserve"> </w:t>
      </w:r>
      <w:proofErr w:type="gramStart"/>
      <w:r w:rsidR="009D47C7" w:rsidRPr="009A70C9">
        <w:rPr>
          <w:rFonts w:ascii="Times New Roman" w:hAnsi="Times New Roman" w:cs="Times New Roman"/>
        </w:rPr>
        <w:t>Bkz. İnsan Hakları Komitesi</w:t>
      </w:r>
      <w:r w:rsidR="003340B1" w:rsidRPr="009A70C9">
        <w:rPr>
          <w:rFonts w:ascii="Times New Roman" w:hAnsi="Times New Roman" w:cs="Times New Roman"/>
        </w:rPr>
        <w:t xml:space="preserve">, </w:t>
      </w:r>
      <w:r w:rsidR="009D47C7" w:rsidRPr="009A70C9">
        <w:rPr>
          <w:rFonts w:ascii="Times New Roman" w:hAnsi="Times New Roman" w:cs="Times New Roman"/>
        </w:rPr>
        <w:t>Ayrımcılık Yapmama Üzerine</w:t>
      </w:r>
      <w:r w:rsidR="00B42E5A" w:rsidRPr="009A70C9">
        <w:rPr>
          <w:rFonts w:ascii="Times New Roman" w:hAnsi="Times New Roman" w:cs="Times New Roman"/>
        </w:rPr>
        <w:t xml:space="preserve"> </w:t>
      </w:r>
      <w:r w:rsidR="009D47C7" w:rsidRPr="009A70C9">
        <w:rPr>
          <w:rFonts w:ascii="Times New Roman" w:hAnsi="Times New Roman" w:cs="Times New Roman"/>
        </w:rPr>
        <w:t>Genel Yorum</w:t>
      </w:r>
      <w:r w:rsidR="00481302">
        <w:rPr>
          <w:rFonts w:ascii="Times New Roman" w:hAnsi="Times New Roman" w:cs="Times New Roman"/>
        </w:rPr>
        <w:t xml:space="preserve"> </w:t>
      </w:r>
      <w:r w:rsidR="00CF3704">
        <w:rPr>
          <w:rFonts w:ascii="Times New Roman" w:hAnsi="Times New Roman" w:cs="Times New Roman"/>
        </w:rPr>
        <w:t xml:space="preserve">No. 18 </w:t>
      </w:r>
      <w:r w:rsidR="003340B1" w:rsidRPr="009A70C9">
        <w:rPr>
          <w:rFonts w:ascii="Times New Roman" w:hAnsi="Times New Roman" w:cs="Times New Roman"/>
        </w:rPr>
        <w:t>(1989)</w:t>
      </w:r>
      <w:r w:rsidR="00B42E5A" w:rsidRPr="009A70C9">
        <w:rPr>
          <w:rFonts w:ascii="Times New Roman" w:hAnsi="Times New Roman" w:cs="Times New Roman"/>
        </w:rPr>
        <w:t xml:space="preserve">, </w:t>
      </w:r>
      <w:r w:rsidR="00481302">
        <w:rPr>
          <w:rFonts w:ascii="Times New Roman" w:hAnsi="Times New Roman" w:cs="Times New Roman"/>
        </w:rPr>
        <w:t xml:space="preserve">9. </w:t>
      </w:r>
      <w:r w:rsidR="00CF3704" w:rsidRPr="009A70C9">
        <w:rPr>
          <w:rFonts w:ascii="Times New Roman" w:hAnsi="Times New Roman" w:cs="Times New Roman"/>
        </w:rPr>
        <w:t>P</w:t>
      </w:r>
      <w:r w:rsidR="003340B1" w:rsidRPr="009A70C9">
        <w:rPr>
          <w:rFonts w:ascii="Times New Roman" w:hAnsi="Times New Roman" w:cs="Times New Roman"/>
        </w:rPr>
        <w:t>ara</w:t>
      </w:r>
      <w:r w:rsidR="00B42E5A" w:rsidRPr="009A70C9">
        <w:rPr>
          <w:rFonts w:ascii="Times New Roman" w:hAnsi="Times New Roman" w:cs="Times New Roman"/>
        </w:rPr>
        <w:t>graf</w:t>
      </w:r>
      <w:r w:rsidR="00CF3704">
        <w:rPr>
          <w:rFonts w:ascii="Times New Roman" w:hAnsi="Times New Roman" w:cs="Times New Roman"/>
        </w:rPr>
        <w:t xml:space="preserve"> </w:t>
      </w:r>
      <w:r w:rsidR="00B42E5A" w:rsidRPr="009A70C9">
        <w:rPr>
          <w:rFonts w:ascii="Times New Roman" w:hAnsi="Times New Roman" w:cs="Times New Roman"/>
        </w:rPr>
        <w:t>ve</w:t>
      </w:r>
      <w:r w:rsidR="003340B1" w:rsidRPr="009A70C9">
        <w:rPr>
          <w:rFonts w:ascii="Times New Roman" w:hAnsi="Times New Roman" w:cs="Times New Roman"/>
        </w:rPr>
        <w:t xml:space="preserve"> </w:t>
      </w:r>
      <w:r w:rsidR="00B42E5A" w:rsidRPr="009A70C9">
        <w:rPr>
          <w:rFonts w:ascii="Times New Roman" w:hAnsi="Times New Roman" w:cs="Times New Roman"/>
        </w:rPr>
        <w:t xml:space="preserve">Kadın Erkek Eşitliğine Dair </w:t>
      </w:r>
      <w:r w:rsidR="002C4B46" w:rsidRPr="009A70C9">
        <w:rPr>
          <w:rFonts w:ascii="Times New Roman" w:hAnsi="Times New Roman" w:cs="Times New Roman"/>
        </w:rPr>
        <w:t>Yorum</w:t>
      </w:r>
      <w:r w:rsidR="00CF3704">
        <w:rPr>
          <w:rFonts w:ascii="Times New Roman" w:hAnsi="Times New Roman" w:cs="Times New Roman"/>
        </w:rPr>
        <w:t xml:space="preserve"> No. 28</w:t>
      </w:r>
      <w:r w:rsidR="00481302">
        <w:rPr>
          <w:rFonts w:ascii="Times New Roman" w:hAnsi="Times New Roman" w:cs="Times New Roman"/>
        </w:rPr>
        <w:t xml:space="preserve"> </w:t>
      </w:r>
      <w:r w:rsidR="003340B1" w:rsidRPr="009A70C9">
        <w:rPr>
          <w:rFonts w:ascii="Times New Roman" w:hAnsi="Times New Roman" w:cs="Times New Roman"/>
        </w:rPr>
        <w:t xml:space="preserve">(2000), </w:t>
      </w:r>
      <w:r w:rsidR="00481302">
        <w:rPr>
          <w:rFonts w:ascii="Times New Roman" w:hAnsi="Times New Roman" w:cs="Times New Roman"/>
        </w:rPr>
        <w:t xml:space="preserve">31. </w:t>
      </w:r>
      <w:r w:rsidR="003340B1" w:rsidRPr="009A70C9">
        <w:rPr>
          <w:rFonts w:ascii="Times New Roman" w:hAnsi="Times New Roman" w:cs="Times New Roman"/>
        </w:rPr>
        <w:t>para</w:t>
      </w:r>
      <w:r w:rsidR="00B42E5A" w:rsidRPr="009A70C9">
        <w:rPr>
          <w:rFonts w:ascii="Times New Roman" w:hAnsi="Times New Roman" w:cs="Times New Roman"/>
        </w:rPr>
        <w:t>graf</w:t>
      </w:r>
      <w:r w:rsidR="003340B1" w:rsidRPr="009A70C9">
        <w:rPr>
          <w:rFonts w:ascii="Times New Roman" w:hAnsi="Times New Roman" w:cs="Times New Roman"/>
        </w:rPr>
        <w:t xml:space="preserve">; </w:t>
      </w:r>
      <w:r w:rsidR="00FB29B5" w:rsidRPr="009A70C9">
        <w:rPr>
          <w:rFonts w:ascii="Times New Roman" w:hAnsi="Times New Roman" w:cs="Times New Roman"/>
        </w:rPr>
        <w:t>Ekonomik, Sosyal ve Kültürel Haklar Komitesi</w:t>
      </w:r>
      <w:r w:rsidR="00481302">
        <w:rPr>
          <w:rFonts w:ascii="Times New Roman" w:hAnsi="Times New Roman" w:cs="Times New Roman"/>
        </w:rPr>
        <w:t xml:space="preserve">, 20 Numaralı </w:t>
      </w:r>
      <w:r w:rsidR="00FB29B5" w:rsidRPr="009A70C9">
        <w:rPr>
          <w:rFonts w:ascii="Times New Roman" w:hAnsi="Times New Roman" w:cs="Times New Roman"/>
        </w:rPr>
        <w:t>Genel Yorum</w:t>
      </w:r>
      <w:r w:rsidR="003340B1" w:rsidRPr="009A70C9">
        <w:rPr>
          <w:rFonts w:ascii="Times New Roman" w:hAnsi="Times New Roman" w:cs="Times New Roman"/>
        </w:rPr>
        <w:t xml:space="preserve">, </w:t>
      </w:r>
      <w:r w:rsidR="00481302">
        <w:rPr>
          <w:rFonts w:ascii="Times New Roman" w:hAnsi="Times New Roman" w:cs="Times New Roman"/>
        </w:rPr>
        <w:t xml:space="preserve">11. </w:t>
      </w:r>
      <w:r w:rsidR="003340B1" w:rsidRPr="009A70C9">
        <w:rPr>
          <w:rFonts w:ascii="Times New Roman" w:hAnsi="Times New Roman" w:cs="Times New Roman"/>
        </w:rPr>
        <w:t>para</w:t>
      </w:r>
      <w:r w:rsidR="00FB29B5" w:rsidRPr="009A70C9">
        <w:rPr>
          <w:rFonts w:ascii="Times New Roman" w:hAnsi="Times New Roman" w:cs="Times New Roman"/>
        </w:rPr>
        <w:t>graf</w:t>
      </w:r>
      <w:r w:rsidR="003340B1" w:rsidRPr="009A70C9">
        <w:rPr>
          <w:rFonts w:ascii="Times New Roman" w:hAnsi="Times New Roman" w:cs="Times New Roman"/>
        </w:rPr>
        <w:t xml:space="preserve">; </w:t>
      </w:r>
      <w:r w:rsidR="00FB29B5" w:rsidRPr="009A70C9">
        <w:rPr>
          <w:rFonts w:ascii="Times New Roman" w:hAnsi="Times New Roman" w:cs="Times New Roman"/>
        </w:rPr>
        <w:t>Kadınlara Karşı Ayrımcılığın Önlenmesi Komitesi</w:t>
      </w:r>
      <w:r w:rsidR="003340B1" w:rsidRPr="009A70C9">
        <w:rPr>
          <w:rFonts w:ascii="Times New Roman" w:hAnsi="Times New Roman" w:cs="Times New Roman"/>
        </w:rPr>
        <w:t xml:space="preserve">, </w:t>
      </w:r>
      <w:r w:rsidR="00C26655">
        <w:rPr>
          <w:rFonts w:ascii="Times New Roman" w:hAnsi="Times New Roman" w:cs="Times New Roman"/>
        </w:rPr>
        <w:t xml:space="preserve">28 Numaralı </w:t>
      </w:r>
      <w:r w:rsidR="00FB29B5" w:rsidRPr="009A70C9">
        <w:rPr>
          <w:rFonts w:ascii="Times New Roman" w:hAnsi="Times New Roman" w:cs="Times New Roman"/>
        </w:rPr>
        <w:t>G</w:t>
      </w:r>
      <w:r w:rsidR="003340B1" w:rsidRPr="009A70C9">
        <w:rPr>
          <w:rFonts w:ascii="Times New Roman" w:hAnsi="Times New Roman" w:cs="Times New Roman"/>
        </w:rPr>
        <w:t xml:space="preserve">enel </w:t>
      </w:r>
      <w:r w:rsidR="00FB29B5" w:rsidRPr="009A70C9">
        <w:rPr>
          <w:rFonts w:ascii="Times New Roman" w:hAnsi="Times New Roman" w:cs="Times New Roman"/>
        </w:rPr>
        <w:t>Tavsiye</w:t>
      </w:r>
      <w:r w:rsidR="003340B1" w:rsidRPr="009A70C9">
        <w:rPr>
          <w:rFonts w:ascii="Times New Roman" w:hAnsi="Times New Roman" w:cs="Times New Roman"/>
        </w:rPr>
        <w:t xml:space="preserve">, </w:t>
      </w:r>
      <w:r w:rsidR="00C26655">
        <w:rPr>
          <w:rFonts w:ascii="Times New Roman" w:hAnsi="Times New Roman" w:cs="Times New Roman"/>
        </w:rPr>
        <w:t xml:space="preserve">9. </w:t>
      </w:r>
      <w:r w:rsidR="003340B1" w:rsidRPr="009A70C9">
        <w:rPr>
          <w:rFonts w:ascii="Times New Roman" w:hAnsi="Times New Roman" w:cs="Times New Roman"/>
        </w:rPr>
        <w:t>para</w:t>
      </w:r>
      <w:r w:rsidR="00FB29B5" w:rsidRPr="009A70C9">
        <w:rPr>
          <w:rFonts w:ascii="Times New Roman" w:hAnsi="Times New Roman" w:cs="Times New Roman"/>
        </w:rPr>
        <w:t>graf ve Irk Ayrımcılığının Ortadan Kaldırılması Komitesi</w:t>
      </w:r>
      <w:r w:rsidR="003340B1" w:rsidRPr="009A70C9">
        <w:rPr>
          <w:rFonts w:ascii="Times New Roman" w:hAnsi="Times New Roman" w:cs="Times New Roman"/>
        </w:rPr>
        <w:t xml:space="preserve">, </w:t>
      </w:r>
      <w:r w:rsidR="00FB29B5" w:rsidRPr="009A70C9">
        <w:rPr>
          <w:rFonts w:ascii="Times New Roman" w:hAnsi="Times New Roman" w:cs="Times New Roman"/>
        </w:rPr>
        <w:t>Irk Ayrımcılığının Cinsiyetle İlişkili Boyutları Hakkında G</w:t>
      </w:r>
      <w:r w:rsidR="003340B1" w:rsidRPr="009A70C9">
        <w:rPr>
          <w:rFonts w:ascii="Times New Roman" w:hAnsi="Times New Roman" w:cs="Times New Roman"/>
        </w:rPr>
        <w:t xml:space="preserve">enel </w:t>
      </w:r>
      <w:r w:rsidR="00FB29B5" w:rsidRPr="009A70C9">
        <w:rPr>
          <w:rFonts w:ascii="Times New Roman" w:hAnsi="Times New Roman" w:cs="Times New Roman"/>
        </w:rPr>
        <w:t>Yorum</w:t>
      </w:r>
      <w:r w:rsidR="00C26655">
        <w:rPr>
          <w:rFonts w:ascii="Times New Roman" w:hAnsi="Times New Roman" w:cs="Times New Roman"/>
        </w:rPr>
        <w:t xml:space="preserve"> </w:t>
      </w:r>
      <w:r w:rsidR="00CF3704">
        <w:rPr>
          <w:rFonts w:ascii="Times New Roman" w:hAnsi="Times New Roman" w:cs="Times New Roman"/>
        </w:rPr>
        <w:t xml:space="preserve">No. </w:t>
      </w:r>
      <w:bookmarkStart w:id="0" w:name="_GoBack"/>
      <w:bookmarkEnd w:id="0"/>
      <w:r w:rsidR="00CF3704">
        <w:rPr>
          <w:rFonts w:ascii="Times New Roman" w:hAnsi="Times New Roman" w:cs="Times New Roman"/>
        </w:rPr>
        <w:t>25</w:t>
      </w:r>
      <w:r w:rsidR="003340B1" w:rsidRPr="009A70C9">
        <w:rPr>
          <w:rFonts w:ascii="Times New Roman" w:hAnsi="Times New Roman" w:cs="Times New Roman"/>
        </w:rPr>
        <w:t>(2000)</w:t>
      </w:r>
      <w:r w:rsidR="00FB29B5" w:rsidRPr="009A70C9">
        <w:rPr>
          <w:rFonts w:ascii="Times New Roman" w:hAnsi="Times New Roman" w:cs="Times New Roman"/>
        </w:rPr>
        <w:t xml:space="preserve">, </w:t>
      </w:r>
      <w:r w:rsidR="00C26655">
        <w:rPr>
          <w:rFonts w:ascii="Times New Roman" w:hAnsi="Times New Roman" w:cs="Times New Roman"/>
        </w:rPr>
        <w:t>1 ve 2. p</w:t>
      </w:r>
      <w:r w:rsidR="003340B1" w:rsidRPr="009A70C9">
        <w:rPr>
          <w:rFonts w:ascii="Times New Roman" w:hAnsi="Times New Roman" w:cs="Times New Roman"/>
        </w:rPr>
        <w:t>ara</w:t>
      </w:r>
      <w:r w:rsidR="00FB29B5" w:rsidRPr="009A70C9">
        <w:rPr>
          <w:rFonts w:ascii="Times New Roman" w:hAnsi="Times New Roman" w:cs="Times New Roman"/>
        </w:rPr>
        <w:t>graf</w:t>
      </w:r>
      <w:r w:rsidR="00C26655">
        <w:rPr>
          <w:rFonts w:ascii="Times New Roman" w:hAnsi="Times New Roman" w:cs="Times New Roman"/>
        </w:rPr>
        <w:t>.</w:t>
      </w:r>
      <w:proofErr w:type="gramEnd"/>
    </w:p>
  </w:footnote>
  <w:footnote w:id="31">
    <w:p w:rsidR="00676562" w:rsidRPr="009A70C9" w:rsidRDefault="00676562" w:rsidP="009A70C9">
      <w:pPr>
        <w:pStyle w:val="DipnotMetni"/>
        <w:jc w:val="both"/>
        <w:rPr>
          <w:rFonts w:ascii="Times New Roman" w:hAnsi="Times New Roman" w:cs="Times New Roman"/>
        </w:rPr>
      </w:pPr>
      <w:r w:rsidRPr="009A70C9">
        <w:rPr>
          <w:rStyle w:val="DipnotBavurusu"/>
          <w:rFonts w:ascii="Times New Roman" w:hAnsi="Times New Roman" w:cs="Times New Roman"/>
        </w:rPr>
        <w:footnoteRef/>
      </w:r>
      <w:r w:rsidRPr="009A70C9">
        <w:rPr>
          <w:rFonts w:ascii="Times New Roman" w:hAnsi="Times New Roman" w:cs="Times New Roman"/>
        </w:rPr>
        <w:t xml:space="preserve"> Bkz. A/HRC/31/62, </w:t>
      </w:r>
      <w:r w:rsidR="00F27954">
        <w:rPr>
          <w:rFonts w:ascii="Times New Roman" w:hAnsi="Times New Roman" w:cs="Times New Roman"/>
        </w:rPr>
        <w:t xml:space="preserve">70. </w:t>
      </w:r>
      <w:r w:rsidRPr="009A70C9">
        <w:rPr>
          <w:rFonts w:ascii="Times New Roman" w:hAnsi="Times New Roman" w:cs="Times New Roman"/>
        </w:rPr>
        <w:t xml:space="preserve">paragraf.  </w:t>
      </w:r>
    </w:p>
  </w:footnote>
  <w:footnote w:id="32">
    <w:p w:rsidR="00676562" w:rsidRPr="009A70C9" w:rsidRDefault="00676562" w:rsidP="009A70C9">
      <w:pPr>
        <w:spacing w:after="0" w:line="240" w:lineRule="auto"/>
        <w:jc w:val="both"/>
        <w:rPr>
          <w:rFonts w:ascii="Times New Roman" w:hAnsi="Times New Roman" w:cs="Times New Roman"/>
          <w:sz w:val="20"/>
          <w:szCs w:val="20"/>
        </w:rPr>
      </w:pPr>
      <w:r w:rsidRPr="009A70C9">
        <w:rPr>
          <w:rStyle w:val="DipnotBavurusu"/>
          <w:rFonts w:ascii="Times New Roman" w:hAnsi="Times New Roman" w:cs="Times New Roman"/>
          <w:sz w:val="20"/>
          <w:szCs w:val="20"/>
        </w:rPr>
        <w:footnoteRef/>
      </w:r>
      <w:r w:rsidRPr="009A70C9">
        <w:rPr>
          <w:rFonts w:ascii="Times New Roman" w:hAnsi="Times New Roman" w:cs="Times New Roman"/>
          <w:sz w:val="20"/>
          <w:szCs w:val="20"/>
        </w:rPr>
        <w:t xml:space="preserve"> Bkz. Engellilerin Haklarına İlişkin Sözleşme’nin 4 (1) (d) maddesi.</w:t>
      </w:r>
    </w:p>
  </w:footnote>
  <w:footnote w:id="33">
    <w:p w:rsidR="00676562" w:rsidRPr="009A70C9" w:rsidRDefault="00676562" w:rsidP="009A70C9">
      <w:pPr>
        <w:spacing w:after="0" w:line="240" w:lineRule="auto"/>
        <w:jc w:val="both"/>
        <w:rPr>
          <w:rFonts w:ascii="Times New Roman" w:hAnsi="Times New Roman" w:cs="Times New Roman"/>
          <w:sz w:val="20"/>
          <w:szCs w:val="20"/>
        </w:rPr>
      </w:pPr>
      <w:r w:rsidRPr="009A70C9">
        <w:rPr>
          <w:rStyle w:val="DipnotBavurusu"/>
          <w:rFonts w:ascii="Times New Roman" w:hAnsi="Times New Roman" w:cs="Times New Roman"/>
          <w:sz w:val="20"/>
          <w:szCs w:val="20"/>
        </w:rPr>
        <w:footnoteRef/>
      </w:r>
      <w:r w:rsidRPr="009A70C9">
        <w:rPr>
          <w:rFonts w:ascii="Times New Roman" w:hAnsi="Times New Roman" w:cs="Times New Roman"/>
          <w:sz w:val="20"/>
          <w:szCs w:val="20"/>
        </w:rPr>
        <w:t xml:space="preserve"> Bkz. Kadınlara Karşı Ayrımcılığın Önlenmesi Komitesi’nin 31 Numaralı Ortak Tavsiye Kararı / Çocuk Hakları Komitesi’nin zararlı uygulamalar üzerine 18 Numaralı yorumu (2014), 6. dipnot.</w:t>
      </w:r>
    </w:p>
  </w:footnote>
  <w:footnote w:id="34">
    <w:p w:rsidR="00676562" w:rsidRPr="009A70C9" w:rsidRDefault="00676562" w:rsidP="009A70C9">
      <w:pPr>
        <w:pStyle w:val="DipnotMetni"/>
        <w:jc w:val="both"/>
        <w:rPr>
          <w:rFonts w:ascii="Times New Roman" w:hAnsi="Times New Roman" w:cs="Times New Roman"/>
        </w:rPr>
      </w:pPr>
      <w:r w:rsidRPr="009A70C9">
        <w:rPr>
          <w:rStyle w:val="DipnotBavurusu"/>
          <w:rFonts w:ascii="Times New Roman" w:hAnsi="Times New Roman" w:cs="Times New Roman"/>
        </w:rPr>
        <w:footnoteRef/>
      </w:r>
      <w:r w:rsidRPr="009A70C9">
        <w:rPr>
          <w:rFonts w:ascii="Times New Roman" w:hAnsi="Times New Roman" w:cs="Times New Roman"/>
        </w:rPr>
        <w:t xml:space="preserve"> Bkz. Engellilerin Haklarına İlişkin Sözleşme’nin 4 (1) (c) maddesi.</w:t>
      </w:r>
    </w:p>
  </w:footnote>
  <w:footnote w:id="35">
    <w:p w:rsidR="00676562" w:rsidRPr="009A70C9" w:rsidRDefault="00676562" w:rsidP="009A70C9">
      <w:pPr>
        <w:pStyle w:val="DipnotMetni"/>
        <w:jc w:val="both"/>
        <w:rPr>
          <w:rFonts w:ascii="Times New Roman" w:hAnsi="Times New Roman" w:cs="Times New Roman"/>
        </w:rPr>
      </w:pPr>
      <w:r w:rsidRPr="009A70C9">
        <w:rPr>
          <w:rStyle w:val="DipnotBavurusu"/>
          <w:rFonts w:ascii="Times New Roman" w:hAnsi="Times New Roman" w:cs="Times New Roman"/>
        </w:rPr>
        <w:footnoteRef/>
      </w:r>
      <w:r w:rsidRPr="009A70C9">
        <w:rPr>
          <w:rFonts w:ascii="Times New Roman" w:hAnsi="Times New Roman" w:cs="Times New Roman"/>
        </w:rPr>
        <w:t xml:space="preserve"> Bkz. A/67/227, 13. paragraf.</w:t>
      </w:r>
    </w:p>
  </w:footnote>
  <w:footnote w:id="36">
    <w:p w:rsidR="00676562" w:rsidRPr="009A70C9" w:rsidRDefault="00676562" w:rsidP="009A70C9">
      <w:pPr>
        <w:pStyle w:val="DipnotMetni"/>
        <w:jc w:val="both"/>
        <w:rPr>
          <w:rFonts w:ascii="Times New Roman" w:hAnsi="Times New Roman" w:cs="Times New Roman"/>
        </w:rPr>
      </w:pPr>
      <w:r w:rsidRPr="009A70C9">
        <w:rPr>
          <w:rStyle w:val="DipnotBavurusu"/>
          <w:rFonts w:ascii="Times New Roman" w:hAnsi="Times New Roman" w:cs="Times New Roman"/>
        </w:rPr>
        <w:footnoteRef/>
      </w:r>
      <w:r w:rsidRPr="009A70C9">
        <w:rPr>
          <w:rFonts w:ascii="Times New Roman" w:hAnsi="Times New Roman" w:cs="Times New Roman"/>
        </w:rPr>
        <w:t xml:space="preserve"> Bkz. CRPD/C/HRV/CO/1, 9. paragraf. </w:t>
      </w:r>
    </w:p>
  </w:footnote>
  <w:footnote w:id="37">
    <w:p w:rsidR="00676562" w:rsidRPr="009A70C9" w:rsidRDefault="00676562" w:rsidP="009A70C9">
      <w:pPr>
        <w:pStyle w:val="DipnotMetni"/>
        <w:jc w:val="both"/>
        <w:rPr>
          <w:rFonts w:ascii="Times New Roman" w:hAnsi="Times New Roman" w:cs="Times New Roman"/>
        </w:rPr>
      </w:pPr>
      <w:r w:rsidRPr="009A70C9">
        <w:rPr>
          <w:rStyle w:val="DipnotBavurusu"/>
          <w:rFonts w:ascii="Times New Roman" w:hAnsi="Times New Roman" w:cs="Times New Roman"/>
        </w:rPr>
        <w:footnoteRef/>
      </w:r>
      <w:r w:rsidRPr="009A70C9">
        <w:rPr>
          <w:rFonts w:ascii="Times New Roman" w:hAnsi="Times New Roman" w:cs="Times New Roman"/>
        </w:rPr>
        <w:t xml:space="preserve"> Bkz. A/HRC/24/57, 74. paragraf. </w:t>
      </w:r>
    </w:p>
  </w:footnote>
  <w:footnote w:id="38">
    <w:p w:rsidR="00676562" w:rsidRPr="009A70C9" w:rsidRDefault="00676562" w:rsidP="009A70C9">
      <w:pPr>
        <w:pStyle w:val="DipnotMetni"/>
        <w:jc w:val="both"/>
        <w:rPr>
          <w:rFonts w:ascii="Times New Roman" w:hAnsi="Times New Roman" w:cs="Times New Roman"/>
        </w:rPr>
      </w:pPr>
      <w:r w:rsidRPr="009A70C9">
        <w:rPr>
          <w:rStyle w:val="DipnotBavurusu"/>
          <w:rFonts w:ascii="Times New Roman" w:hAnsi="Times New Roman" w:cs="Times New Roman"/>
        </w:rPr>
        <w:footnoteRef/>
      </w:r>
      <w:r w:rsidRPr="009A70C9">
        <w:rPr>
          <w:rFonts w:ascii="Times New Roman" w:hAnsi="Times New Roman" w:cs="Times New Roman"/>
        </w:rPr>
        <w:t xml:space="preserve"> Bkz. CRPD/C/MEX/CO/1, 37. paragraf. </w:t>
      </w:r>
    </w:p>
  </w:footnote>
  <w:footnote w:id="39">
    <w:p w:rsidR="00676562" w:rsidRPr="009A70C9" w:rsidRDefault="00676562" w:rsidP="009A70C9">
      <w:pPr>
        <w:pStyle w:val="DipnotMetni"/>
        <w:jc w:val="both"/>
        <w:rPr>
          <w:rFonts w:ascii="Times New Roman" w:hAnsi="Times New Roman" w:cs="Times New Roman"/>
        </w:rPr>
      </w:pPr>
      <w:r w:rsidRPr="009A70C9">
        <w:rPr>
          <w:rStyle w:val="DipnotBavurusu"/>
          <w:rFonts w:ascii="Times New Roman" w:hAnsi="Times New Roman" w:cs="Times New Roman"/>
        </w:rPr>
        <w:footnoteRef/>
      </w:r>
      <w:r w:rsidRPr="009A70C9">
        <w:rPr>
          <w:rFonts w:ascii="Times New Roman" w:hAnsi="Times New Roman" w:cs="Times New Roman"/>
        </w:rPr>
        <w:t xml:space="preserve"> Bkz. A/67/227, 35. paragraf.</w:t>
      </w:r>
    </w:p>
  </w:footnote>
  <w:footnote w:id="40">
    <w:p w:rsidR="00676562" w:rsidRPr="009A70C9" w:rsidRDefault="00676562" w:rsidP="009A70C9">
      <w:pPr>
        <w:pStyle w:val="DipnotMetni"/>
        <w:jc w:val="both"/>
        <w:rPr>
          <w:rFonts w:ascii="Times New Roman" w:hAnsi="Times New Roman" w:cs="Times New Roman"/>
        </w:rPr>
      </w:pPr>
      <w:r w:rsidRPr="009A70C9">
        <w:rPr>
          <w:rStyle w:val="DipnotBavurusu"/>
          <w:rFonts w:ascii="Times New Roman" w:hAnsi="Times New Roman" w:cs="Times New Roman"/>
        </w:rPr>
        <w:footnoteRef/>
      </w:r>
      <w:r w:rsidRPr="009A70C9">
        <w:rPr>
          <w:rFonts w:ascii="Times New Roman" w:hAnsi="Times New Roman" w:cs="Times New Roman"/>
        </w:rPr>
        <w:t xml:space="preserve"> Bkz. CRPD/C/BRA/CO/1, 14. paragraf.  </w:t>
      </w:r>
    </w:p>
  </w:footnote>
  <w:footnote w:id="41">
    <w:p w:rsidR="00676562" w:rsidRPr="009A70C9" w:rsidRDefault="00676562" w:rsidP="009A70C9">
      <w:pPr>
        <w:pStyle w:val="DipnotMetni"/>
        <w:jc w:val="both"/>
        <w:rPr>
          <w:rFonts w:ascii="Times New Roman" w:hAnsi="Times New Roman" w:cs="Times New Roman"/>
        </w:rPr>
      </w:pPr>
      <w:r w:rsidRPr="009A70C9">
        <w:rPr>
          <w:rStyle w:val="DipnotBavurusu"/>
          <w:rFonts w:ascii="Times New Roman" w:hAnsi="Times New Roman" w:cs="Times New Roman"/>
        </w:rPr>
        <w:footnoteRef/>
      </w:r>
      <w:r w:rsidRPr="009A70C9">
        <w:rPr>
          <w:rFonts w:ascii="Times New Roman" w:hAnsi="Times New Roman" w:cs="Times New Roman"/>
        </w:rPr>
        <w:t xml:space="preserve"> Bkz. A/HRC/20/5 ve Corr.1, 25. paragraf.  </w:t>
      </w:r>
    </w:p>
  </w:footnote>
  <w:footnote w:id="42">
    <w:p w:rsidR="00676562" w:rsidRPr="009A70C9" w:rsidRDefault="00676562" w:rsidP="009A70C9">
      <w:pPr>
        <w:pStyle w:val="DipnotMetni"/>
        <w:jc w:val="both"/>
        <w:rPr>
          <w:rFonts w:ascii="Times New Roman" w:hAnsi="Times New Roman" w:cs="Times New Roman"/>
        </w:rPr>
      </w:pPr>
      <w:r w:rsidRPr="009A70C9">
        <w:rPr>
          <w:rStyle w:val="DipnotBavurusu"/>
          <w:rFonts w:ascii="Times New Roman" w:hAnsi="Times New Roman" w:cs="Times New Roman"/>
        </w:rPr>
        <w:footnoteRef/>
      </w:r>
      <w:r w:rsidRPr="009A70C9">
        <w:rPr>
          <w:rFonts w:ascii="Times New Roman" w:hAnsi="Times New Roman" w:cs="Times New Roman"/>
        </w:rPr>
        <w:t xml:space="preserve"> Örneğin, bkz. CRC/C/TGO/CO/3-4, 8. ve 39. paragraf.  </w:t>
      </w:r>
    </w:p>
  </w:footnote>
  <w:footnote w:id="43">
    <w:p w:rsidR="00676562" w:rsidRPr="009A70C9" w:rsidRDefault="00676562" w:rsidP="009A70C9">
      <w:pPr>
        <w:pStyle w:val="DipnotMetni"/>
        <w:jc w:val="both"/>
        <w:rPr>
          <w:rFonts w:ascii="Times New Roman" w:hAnsi="Times New Roman" w:cs="Times New Roman"/>
        </w:rPr>
      </w:pPr>
      <w:r w:rsidRPr="009A70C9">
        <w:rPr>
          <w:rStyle w:val="DipnotBavurusu"/>
          <w:rFonts w:ascii="Times New Roman" w:hAnsi="Times New Roman" w:cs="Times New Roman"/>
        </w:rPr>
        <w:footnoteRef/>
      </w:r>
      <w:r w:rsidRPr="009A70C9">
        <w:rPr>
          <w:rFonts w:ascii="Times New Roman" w:hAnsi="Times New Roman" w:cs="Times New Roman"/>
        </w:rPr>
        <w:t xml:space="preserve"> </w:t>
      </w:r>
      <w:r w:rsidRPr="009A70C9">
        <w:rPr>
          <w:rFonts w:ascii="Times New Roman" w:hAnsi="Times New Roman" w:cs="Times New Roman"/>
          <w:i/>
        </w:rPr>
        <w:t>Dünya Çocuklarının Durumu 2013: Engelli Çocuklar</w:t>
      </w:r>
      <w:r w:rsidRPr="009A70C9">
        <w:rPr>
          <w:rFonts w:ascii="Times New Roman" w:hAnsi="Times New Roman" w:cs="Times New Roman"/>
        </w:rPr>
        <w:t xml:space="preserve"> (Birleşmiş Milletler yayını, satış </w:t>
      </w:r>
      <w:proofErr w:type="spellStart"/>
      <w:r w:rsidRPr="009A70C9">
        <w:rPr>
          <w:rFonts w:ascii="Times New Roman" w:hAnsi="Times New Roman" w:cs="Times New Roman"/>
        </w:rPr>
        <w:t>no</w:t>
      </w:r>
      <w:proofErr w:type="spellEnd"/>
      <w:r w:rsidRPr="009A70C9">
        <w:rPr>
          <w:rFonts w:ascii="Times New Roman" w:hAnsi="Times New Roman" w:cs="Times New Roman"/>
        </w:rPr>
        <w:t>. E. 13.XX.1).</w:t>
      </w:r>
    </w:p>
  </w:footnote>
  <w:footnote w:id="44">
    <w:p w:rsidR="00676562" w:rsidRPr="009A70C9" w:rsidRDefault="00676562" w:rsidP="009A70C9">
      <w:pPr>
        <w:pStyle w:val="DipnotMetni"/>
        <w:jc w:val="both"/>
        <w:rPr>
          <w:rFonts w:ascii="Times New Roman" w:hAnsi="Times New Roman" w:cs="Times New Roman"/>
        </w:rPr>
      </w:pPr>
      <w:r w:rsidRPr="009A70C9">
        <w:rPr>
          <w:rStyle w:val="DipnotBavurusu"/>
          <w:rFonts w:ascii="Times New Roman" w:hAnsi="Times New Roman" w:cs="Times New Roman"/>
        </w:rPr>
        <w:footnoteRef/>
      </w:r>
      <w:r w:rsidRPr="009A70C9">
        <w:rPr>
          <w:rFonts w:ascii="Times New Roman" w:hAnsi="Times New Roman" w:cs="Times New Roman"/>
        </w:rPr>
        <w:t xml:space="preserve"> Bkz. A/HRC/20/5 ve Corr.1, 24. paragraf. </w:t>
      </w:r>
    </w:p>
  </w:footnote>
  <w:footnote w:id="45">
    <w:p w:rsidR="00676562" w:rsidRPr="009A70C9" w:rsidRDefault="00676562" w:rsidP="009A70C9">
      <w:pPr>
        <w:pStyle w:val="DipnotMetni"/>
        <w:jc w:val="both"/>
        <w:rPr>
          <w:rFonts w:ascii="Times New Roman" w:hAnsi="Times New Roman" w:cs="Times New Roman"/>
        </w:rPr>
      </w:pPr>
      <w:r w:rsidRPr="009A70C9">
        <w:rPr>
          <w:rStyle w:val="DipnotBavurusu"/>
          <w:rFonts w:ascii="Times New Roman" w:hAnsi="Times New Roman" w:cs="Times New Roman"/>
        </w:rPr>
        <w:footnoteRef/>
      </w:r>
      <w:r w:rsidRPr="009A70C9">
        <w:rPr>
          <w:rFonts w:ascii="Times New Roman" w:hAnsi="Times New Roman" w:cs="Times New Roman"/>
        </w:rPr>
        <w:t xml:space="preserve"> Age.</w:t>
      </w:r>
    </w:p>
  </w:footnote>
  <w:footnote w:id="46">
    <w:p w:rsidR="00676562" w:rsidRPr="009A70C9" w:rsidRDefault="00676562" w:rsidP="009A70C9">
      <w:pPr>
        <w:pStyle w:val="Default"/>
        <w:jc w:val="both"/>
        <w:rPr>
          <w:sz w:val="20"/>
          <w:szCs w:val="20"/>
          <w:lang w:val="tr-TR"/>
        </w:rPr>
      </w:pPr>
      <w:r w:rsidRPr="009A70C9">
        <w:rPr>
          <w:rStyle w:val="DipnotBavurusu"/>
          <w:sz w:val="20"/>
          <w:szCs w:val="20"/>
          <w:lang w:val="tr-TR"/>
        </w:rPr>
        <w:footnoteRef/>
      </w:r>
      <w:r w:rsidRPr="009A70C9">
        <w:rPr>
          <w:sz w:val="20"/>
          <w:szCs w:val="20"/>
          <w:lang w:val="tr-TR"/>
        </w:rPr>
        <w:t xml:space="preserve"> Bkz. Kadınlara Karşı Ayrımcılığın Önlenmesi Komitesi’nin 31 Numaralı Ortak Tavsiye Kararı / Çocuk Hakları Komitesi’nin zararlı uygulamalar üzerine 18 Numaralı yorumu (2014), 7. paragraf.</w:t>
      </w:r>
    </w:p>
  </w:footnote>
  <w:footnote w:id="47">
    <w:p w:rsidR="00676562" w:rsidRPr="009A70C9" w:rsidRDefault="00676562" w:rsidP="009A70C9">
      <w:pPr>
        <w:pStyle w:val="DipnotMetni"/>
        <w:jc w:val="both"/>
        <w:rPr>
          <w:rFonts w:ascii="Times New Roman" w:hAnsi="Times New Roman" w:cs="Times New Roman"/>
        </w:rPr>
      </w:pPr>
      <w:r w:rsidRPr="009A70C9">
        <w:rPr>
          <w:rStyle w:val="DipnotBavurusu"/>
          <w:rFonts w:ascii="Times New Roman" w:hAnsi="Times New Roman" w:cs="Times New Roman"/>
        </w:rPr>
        <w:footnoteRef/>
      </w:r>
      <w:r w:rsidRPr="009A70C9">
        <w:rPr>
          <w:rFonts w:ascii="Times New Roman" w:hAnsi="Times New Roman" w:cs="Times New Roman"/>
        </w:rPr>
        <w:t xml:space="preserve"> Age</w:t>
      </w:r>
      <w:proofErr w:type="gramStart"/>
      <w:r w:rsidRPr="009A70C9">
        <w:rPr>
          <w:rFonts w:ascii="Times New Roman" w:hAnsi="Times New Roman" w:cs="Times New Roman"/>
        </w:rPr>
        <w:t>.,</w:t>
      </w:r>
      <w:proofErr w:type="gramEnd"/>
      <w:r w:rsidRPr="009A70C9">
        <w:rPr>
          <w:rFonts w:ascii="Times New Roman" w:hAnsi="Times New Roman" w:cs="Times New Roman"/>
        </w:rPr>
        <w:t xml:space="preserve"> 9. paragraf. </w:t>
      </w:r>
    </w:p>
  </w:footnote>
  <w:footnote w:id="48">
    <w:p w:rsidR="00676562" w:rsidRPr="009A70C9" w:rsidRDefault="00676562" w:rsidP="009A70C9">
      <w:pPr>
        <w:pStyle w:val="DipnotMetni"/>
        <w:jc w:val="both"/>
        <w:rPr>
          <w:rFonts w:ascii="Times New Roman" w:hAnsi="Times New Roman" w:cs="Times New Roman"/>
        </w:rPr>
      </w:pPr>
      <w:r w:rsidRPr="009A70C9">
        <w:rPr>
          <w:rStyle w:val="DipnotBavurusu"/>
          <w:rFonts w:ascii="Times New Roman" w:hAnsi="Times New Roman" w:cs="Times New Roman"/>
        </w:rPr>
        <w:footnoteRef/>
      </w:r>
      <w:r w:rsidRPr="009A70C9">
        <w:rPr>
          <w:rFonts w:ascii="Times New Roman" w:hAnsi="Times New Roman" w:cs="Times New Roman"/>
        </w:rPr>
        <w:t xml:space="preserve"> Bkz. A/HRC/20/5 ve Corr.1, 24. paragraf.   </w:t>
      </w:r>
    </w:p>
  </w:footnote>
  <w:footnote w:id="49">
    <w:p w:rsidR="00676562" w:rsidRPr="009A70C9" w:rsidRDefault="00676562" w:rsidP="009A70C9">
      <w:pPr>
        <w:pStyle w:val="DipnotMetni"/>
        <w:jc w:val="both"/>
        <w:rPr>
          <w:rFonts w:ascii="Times New Roman" w:hAnsi="Times New Roman" w:cs="Times New Roman"/>
        </w:rPr>
      </w:pPr>
      <w:r w:rsidRPr="009A70C9">
        <w:rPr>
          <w:rStyle w:val="DipnotBavurusu"/>
          <w:rFonts w:ascii="Times New Roman" w:hAnsi="Times New Roman" w:cs="Times New Roman"/>
        </w:rPr>
        <w:footnoteRef/>
      </w:r>
      <w:r w:rsidRPr="009A70C9">
        <w:rPr>
          <w:rFonts w:ascii="Times New Roman" w:hAnsi="Times New Roman" w:cs="Times New Roman"/>
        </w:rPr>
        <w:t xml:space="preserve"> Uluslararası Nüfus ve Kalkınma Konferansı Eylem Programı ve Pekin Eylem Platformu ve bunların gözden geçirme konferanslarının sonuç dokümanları</w:t>
      </w:r>
      <w:r w:rsidR="007027F7">
        <w:rPr>
          <w:rFonts w:ascii="Times New Roman" w:hAnsi="Times New Roman" w:cs="Times New Roman"/>
        </w:rPr>
        <w:t>.</w:t>
      </w:r>
    </w:p>
  </w:footnote>
  <w:footnote w:id="50">
    <w:p w:rsidR="00676562" w:rsidRPr="009A70C9" w:rsidRDefault="00676562" w:rsidP="009A70C9">
      <w:pPr>
        <w:pStyle w:val="DipnotMetni"/>
        <w:jc w:val="both"/>
        <w:rPr>
          <w:rFonts w:ascii="Times New Roman" w:hAnsi="Times New Roman" w:cs="Times New Roman"/>
        </w:rPr>
      </w:pPr>
      <w:r w:rsidRPr="009A70C9">
        <w:rPr>
          <w:rStyle w:val="DipnotBavurusu"/>
          <w:rFonts w:ascii="Times New Roman" w:hAnsi="Times New Roman" w:cs="Times New Roman"/>
        </w:rPr>
        <w:footnoteRef/>
      </w:r>
      <w:r w:rsidRPr="009A70C9">
        <w:rPr>
          <w:rFonts w:ascii="Times New Roman" w:hAnsi="Times New Roman" w:cs="Times New Roman"/>
        </w:rPr>
        <w:t xml:space="preserve"> Bkz. A/67/227, 36. paragraf.   </w:t>
      </w:r>
    </w:p>
  </w:footnote>
  <w:footnote w:id="51">
    <w:p w:rsidR="00676562" w:rsidRPr="009A70C9" w:rsidRDefault="00676562" w:rsidP="009A70C9">
      <w:pPr>
        <w:pStyle w:val="DipnotMetni"/>
        <w:jc w:val="both"/>
        <w:rPr>
          <w:rFonts w:ascii="Times New Roman" w:hAnsi="Times New Roman" w:cs="Times New Roman"/>
        </w:rPr>
      </w:pPr>
      <w:r w:rsidRPr="009A70C9">
        <w:rPr>
          <w:rStyle w:val="DipnotBavurusu"/>
          <w:rFonts w:ascii="Times New Roman" w:hAnsi="Times New Roman" w:cs="Times New Roman"/>
        </w:rPr>
        <w:footnoteRef/>
      </w:r>
      <w:r w:rsidRPr="009A70C9">
        <w:rPr>
          <w:rFonts w:ascii="Times New Roman" w:hAnsi="Times New Roman" w:cs="Times New Roman"/>
        </w:rPr>
        <w:t xml:space="preserve"> B</w:t>
      </w:r>
      <w:r w:rsidRPr="009A70C9">
        <w:rPr>
          <w:rFonts w:ascii="Times New Roman" w:hAnsi="Times New Roman" w:cs="Times New Roman"/>
          <w:vanish/>
        </w:rPr>
        <w:t xml:space="preserve">ileisleri ve ekipmanları  lirleran i"F ve WHO, i iği, . 1 (2014) a hakkından yararlanmak dahil olmak üzere aneler </w:t>
      </w:r>
      <w:r w:rsidRPr="009A70C9">
        <w:rPr>
          <w:rFonts w:ascii="Times New Roman" w:hAnsi="Times New Roman" w:cs="Times New Roman"/>
          <w:vanish/>
        </w:rPr>
        <w:pgNum/>
      </w:r>
      <w:r w:rsidRPr="009A70C9">
        <w:rPr>
          <w:rFonts w:ascii="Times New Roman" w:hAnsi="Times New Roman" w:cs="Times New Roman"/>
          <w:vanish/>
        </w:rPr>
        <w:pgNum/>
      </w:r>
      <w:r w:rsidRPr="009A70C9">
        <w:rPr>
          <w:rFonts w:ascii="Times New Roman" w:hAnsi="Times New Roman" w:cs="Times New Roman"/>
          <w:vanish/>
        </w:rPr>
        <w:pgNum/>
      </w:r>
      <w:r w:rsidRPr="009A70C9">
        <w:rPr>
          <w:rFonts w:ascii="Times New Roman" w:hAnsi="Times New Roman" w:cs="Times New Roman"/>
          <w:vanish/>
        </w:rPr>
        <w:pgNum/>
      </w:r>
      <w:r w:rsidRPr="009A70C9">
        <w:rPr>
          <w:rFonts w:ascii="Times New Roman" w:hAnsi="Times New Roman" w:cs="Times New Roman"/>
          <w:vanish/>
        </w:rPr>
        <w:pgNum/>
      </w:r>
      <w:r w:rsidRPr="009A70C9">
        <w:rPr>
          <w:rFonts w:ascii="Times New Roman" w:hAnsi="Times New Roman" w:cs="Times New Roman"/>
          <w:vanish/>
        </w:rPr>
        <w:pgNum/>
      </w:r>
      <w:r w:rsidRPr="009A70C9">
        <w:rPr>
          <w:rFonts w:ascii="Times New Roman" w:hAnsi="Times New Roman" w:cs="Times New Roman"/>
          <w:vanish/>
        </w:rPr>
        <w:pgNum/>
      </w:r>
      <w:r w:rsidRPr="009A70C9">
        <w:rPr>
          <w:rFonts w:ascii="Times New Roman" w:hAnsi="Times New Roman" w:cs="Times New Roman"/>
          <w:vanish/>
        </w:rPr>
        <w:pgNum/>
      </w:r>
      <w:r w:rsidRPr="009A70C9">
        <w:rPr>
          <w:rFonts w:ascii="Times New Roman" w:hAnsi="Times New Roman" w:cs="Times New Roman"/>
          <w:vanish/>
        </w:rPr>
        <w:pgNum/>
      </w:r>
      <w:r w:rsidRPr="009A70C9">
        <w:rPr>
          <w:rFonts w:ascii="Times New Roman" w:hAnsi="Times New Roman" w:cs="Times New Roman"/>
          <w:vanish/>
        </w:rPr>
        <w:pgNum/>
      </w:r>
      <w:r w:rsidRPr="009A70C9">
        <w:rPr>
          <w:rFonts w:ascii="Times New Roman" w:hAnsi="Times New Roman" w:cs="Times New Roman"/>
          <w:vanish/>
        </w:rPr>
        <w:pgNum/>
      </w:r>
      <w:r w:rsidRPr="009A70C9">
        <w:rPr>
          <w:rFonts w:ascii="Times New Roman" w:hAnsi="Times New Roman" w:cs="Times New Roman"/>
          <w:vanish/>
        </w:rPr>
        <w:pgNum/>
      </w:r>
      <w:r w:rsidRPr="009A70C9">
        <w:rPr>
          <w:rFonts w:ascii="Times New Roman" w:hAnsi="Times New Roman" w:cs="Times New Roman"/>
          <w:vanish/>
        </w:rPr>
        <w:pgNum/>
      </w:r>
      <w:r w:rsidRPr="009A70C9">
        <w:rPr>
          <w:rFonts w:ascii="Times New Roman" w:hAnsi="Times New Roman" w:cs="Times New Roman"/>
          <w:vanish/>
        </w:rPr>
        <w:pgNum/>
      </w:r>
      <w:r w:rsidRPr="009A70C9">
        <w:rPr>
          <w:rFonts w:ascii="Times New Roman" w:hAnsi="Times New Roman" w:cs="Times New Roman"/>
        </w:rPr>
        <w:t xml:space="preserve">kz. Ekonomik, Sosyal ve Kültürel Haklar Komitesi, </w:t>
      </w:r>
      <w:r w:rsidR="003A0872">
        <w:rPr>
          <w:rFonts w:ascii="Times New Roman" w:hAnsi="Times New Roman" w:cs="Times New Roman"/>
        </w:rPr>
        <w:t>C</w:t>
      </w:r>
      <w:r w:rsidRPr="009A70C9">
        <w:rPr>
          <w:rFonts w:ascii="Times New Roman" w:hAnsi="Times New Roman" w:cs="Times New Roman"/>
        </w:rPr>
        <w:t xml:space="preserve">insel sağlık ve üreme sağlığı üzerine 22 </w:t>
      </w:r>
      <w:r w:rsidR="003A0872">
        <w:rPr>
          <w:rFonts w:ascii="Times New Roman" w:hAnsi="Times New Roman" w:cs="Times New Roman"/>
        </w:rPr>
        <w:t xml:space="preserve">Numaralı Yorum </w:t>
      </w:r>
      <w:r w:rsidRPr="009A70C9">
        <w:rPr>
          <w:rFonts w:ascii="Times New Roman" w:hAnsi="Times New Roman" w:cs="Times New Roman"/>
        </w:rPr>
        <w:t xml:space="preserve">(2016), 18. paragraf. </w:t>
      </w:r>
    </w:p>
  </w:footnote>
  <w:footnote w:id="52">
    <w:p w:rsidR="00676562" w:rsidRPr="009A70C9" w:rsidRDefault="00676562" w:rsidP="009A70C9">
      <w:pPr>
        <w:pStyle w:val="DipnotMetni"/>
        <w:jc w:val="both"/>
        <w:rPr>
          <w:rFonts w:ascii="Times New Roman" w:hAnsi="Times New Roman" w:cs="Times New Roman"/>
        </w:rPr>
      </w:pPr>
      <w:r w:rsidRPr="009A70C9">
        <w:rPr>
          <w:rStyle w:val="DipnotBavurusu"/>
          <w:rFonts w:ascii="Times New Roman" w:hAnsi="Times New Roman" w:cs="Times New Roman"/>
        </w:rPr>
        <w:footnoteRef/>
      </w:r>
      <w:r w:rsidRPr="009A70C9">
        <w:rPr>
          <w:rFonts w:ascii="Times New Roman" w:hAnsi="Times New Roman" w:cs="Times New Roman"/>
        </w:rPr>
        <w:t xml:space="preserve"> Örneğin, bkz. CRPD/C/MEX/CO/1, 50 (b) paragrafı.</w:t>
      </w:r>
    </w:p>
  </w:footnote>
  <w:footnote w:id="53">
    <w:p w:rsidR="00676562" w:rsidRPr="009A70C9" w:rsidRDefault="00676562" w:rsidP="009A70C9">
      <w:pPr>
        <w:pStyle w:val="DipnotMetni"/>
        <w:jc w:val="both"/>
        <w:rPr>
          <w:rFonts w:ascii="Times New Roman" w:hAnsi="Times New Roman" w:cs="Times New Roman"/>
        </w:rPr>
      </w:pPr>
      <w:r w:rsidRPr="009A70C9">
        <w:rPr>
          <w:rStyle w:val="DipnotBavurusu"/>
          <w:rFonts w:ascii="Times New Roman" w:hAnsi="Times New Roman" w:cs="Times New Roman"/>
        </w:rPr>
        <w:footnoteRef/>
      </w:r>
      <w:r w:rsidRPr="009A70C9">
        <w:rPr>
          <w:rFonts w:ascii="Times New Roman" w:hAnsi="Times New Roman" w:cs="Times New Roman"/>
        </w:rPr>
        <w:t xml:space="preserve"> Bkz. Engellilerin Haklarına İlişkin Sözleşme, </w:t>
      </w:r>
      <w:r w:rsidR="003A0872">
        <w:rPr>
          <w:rFonts w:ascii="Times New Roman" w:hAnsi="Times New Roman" w:cs="Times New Roman"/>
        </w:rPr>
        <w:t>E</w:t>
      </w:r>
      <w:r w:rsidRPr="009A70C9">
        <w:rPr>
          <w:rFonts w:ascii="Times New Roman" w:hAnsi="Times New Roman" w:cs="Times New Roman"/>
        </w:rPr>
        <w:t xml:space="preserve">rişilebilirlik </w:t>
      </w:r>
      <w:r w:rsidR="003A0872">
        <w:rPr>
          <w:rFonts w:ascii="Times New Roman" w:hAnsi="Times New Roman" w:cs="Times New Roman"/>
        </w:rPr>
        <w:t>ü</w:t>
      </w:r>
      <w:r w:rsidRPr="009A70C9">
        <w:rPr>
          <w:rFonts w:ascii="Times New Roman" w:hAnsi="Times New Roman" w:cs="Times New Roman"/>
        </w:rPr>
        <w:t xml:space="preserve">zerine </w:t>
      </w:r>
      <w:r w:rsidR="003A0872">
        <w:rPr>
          <w:rFonts w:ascii="Times New Roman" w:hAnsi="Times New Roman" w:cs="Times New Roman"/>
        </w:rPr>
        <w:t>y</w:t>
      </w:r>
      <w:r w:rsidRPr="009A70C9">
        <w:rPr>
          <w:rFonts w:ascii="Times New Roman" w:hAnsi="Times New Roman" w:cs="Times New Roman"/>
        </w:rPr>
        <w:t xml:space="preserve">orum </w:t>
      </w:r>
      <w:r w:rsidR="003A0872">
        <w:rPr>
          <w:rFonts w:ascii="Times New Roman" w:hAnsi="Times New Roman" w:cs="Times New Roman"/>
        </w:rPr>
        <w:t>N</w:t>
      </w:r>
      <w:r w:rsidRPr="009A70C9">
        <w:rPr>
          <w:rFonts w:ascii="Times New Roman" w:hAnsi="Times New Roman" w:cs="Times New Roman"/>
        </w:rPr>
        <w:t>o.</w:t>
      </w:r>
      <w:r w:rsidR="003A0872">
        <w:rPr>
          <w:rFonts w:ascii="Times New Roman" w:hAnsi="Times New Roman" w:cs="Times New Roman"/>
        </w:rPr>
        <w:t xml:space="preserve"> </w:t>
      </w:r>
      <w:r w:rsidRPr="009A70C9">
        <w:rPr>
          <w:rFonts w:ascii="Times New Roman" w:hAnsi="Times New Roman" w:cs="Times New Roman"/>
        </w:rPr>
        <w:t xml:space="preserve">2 (2014), 40. paragraf ve örneğin, CRPD/C/DOM/CO/1, 46. paragraf.  </w:t>
      </w:r>
    </w:p>
  </w:footnote>
  <w:footnote w:id="54">
    <w:p w:rsidR="00676562" w:rsidRPr="009A70C9" w:rsidRDefault="00676562" w:rsidP="009A70C9">
      <w:pPr>
        <w:pStyle w:val="DipnotMetni"/>
        <w:jc w:val="both"/>
        <w:rPr>
          <w:rFonts w:ascii="Times New Roman" w:hAnsi="Times New Roman" w:cs="Times New Roman"/>
        </w:rPr>
      </w:pPr>
      <w:r w:rsidRPr="009A70C9">
        <w:rPr>
          <w:rStyle w:val="DipnotBavurusu"/>
          <w:rFonts w:ascii="Times New Roman" w:hAnsi="Times New Roman" w:cs="Times New Roman"/>
        </w:rPr>
        <w:footnoteRef/>
      </w:r>
      <w:r w:rsidRPr="009A70C9">
        <w:rPr>
          <w:rFonts w:ascii="Times New Roman" w:hAnsi="Times New Roman" w:cs="Times New Roman"/>
        </w:rPr>
        <w:t xml:space="preserve"> Bkz. A/HRC/20/5 ve Baskı hatası 1, 37. paragraf. </w:t>
      </w:r>
    </w:p>
  </w:footnote>
  <w:footnote w:id="55">
    <w:p w:rsidR="00676562" w:rsidRPr="009A70C9" w:rsidRDefault="00676562" w:rsidP="009A70C9">
      <w:pPr>
        <w:pStyle w:val="DipnotMetni"/>
        <w:jc w:val="both"/>
        <w:rPr>
          <w:rFonts w:ascii="Times New Roman" w:hAnsi="Times New Roman" w:cs="Times New Roman"/>
        </w:rPr>
      </w:pPr>
      <w:r w:rsidRPr="009A70C9">
        <w:rPr>
          <w:rStyle w:val="DipnotBavurusu"/>
          <w:rFonts w:ascii="Times New Roman" w:hAnsi="Times New Roman" w:cs="Times New Roman"/>
        </w:rPr>
        <w:footnoteRef/>
      </w:r>
      <w:r w:rsidRPr="009A70C9">
        <w:rPr>
          <w:rFonts w:ascii="Times New Roman" w:hAnsi="Times New Roman" w:cs="Times New Roman"/>
        </w:rPr>
        <w:t xml:space="preserve"> Birleşmiş Milletler İnsan Hakları Yüksek Komiserliği, Birleşmiş Milletler Toplumsal Cinsiyet Eşitliği ve Kadının Güçlenmesi Birimi, Birleşmiş Milletler HIV/AIDS Ortak Programı, Birleşmiş Milletler Nüfus Fonu, UNICEF ve WHO, “Zorla, Baskı ya da Başka Yollarla İstem dışı Kısırlaştırma: </w:t>
      </w:r>
      <w:proofErr w:type="spellStart"/>
      <w:r w:rsidRPr="009A70C9">
        <w:rPr>
          <w:rFonts w:ascii="Times New Roman" w:hAnsi="Times New Roman" w:cs="Times New Roman"/>
        </w:rPr>
        <w:t>Kurumlararası</w:t>
      </w:r>
      <w:proofErr w:type="spellEnd"/>
      <w:r w:rsidRPr="009A70C9">
        <w:rPr>
          <w:rFonts w:ascii="Times New Roman" w:hAnsi="Times New Roman" w:cs="Times New Roman"/>
        </w:rPr>
        <w:t xml:space="preserve"> Bir Bildiri” (WHO, 2014)</w:t>
      </w:r>
      <w:r w:rsidR="003A0872">
        <w:rPr>
          <w:rFonts w:ascii="Times New Roman" w:hAnsi="Times New Roman" w:cs="Times New Roman"/>
        </w:rPr>
        <w:t>.</w:t>
      </w:r>
    </w:p>
  </w:footnote>
  <w:footnote w:id="56">
    <w:p w:rsidR="00676562" w:rsidRPr="009A70C9" w:rsidRDefault="00676562" w:rsidP="009A70C9">
      <w:pPr>
        <w:pStyle w:val="DipnotMetni"/>
        <w:jc w:val="both"/>
        <w:rPr>
          <w:rFonts w:ascii="Times New Roman" w:hAnsi="Times New Roman" w:cs="Times New Roman"/>
        </w:rPr>
      </w:pPr>
      <w:r w:rsidRPr="009A70C9">
        <w:rPr>
          <w:rStyle w:val="DipnotBavurusu"/>
          <w:rFonts w:ascii="Times New Roman" w:hAnsi="Times New Roman" w:cs="Times New Roman"/>
        </w:rPr>
        <w:footnoteRef/>
      </w:r>
      <w:r w:rsidRPr="009A70C9">
        <w:rPr>
          <w:rFonts w:ascii="Times New Roman" w:hAnsi="Times New Roman" w:cs="Times New Roman"/>
        </w:rPr>
        <w:t xml:space="preserve"> Bkz. Engellilerin Haklarına İlişkin Sözleşme, </w:t>
      </w:r>
      <w:r w:rsidR="003A0872">
        <w:rPr>
          <w:rFonts w:ascii="Times New Roman" w:hAnsi="Times New Roman" w:cs="Times New Roman"/>
        </w:rPr>
        <w:t>H</w:t>
      </w:r>
      <w:r w:rsidRPr="009A70C9">
        <w:rPr>
          <w:rFonts w:ascii="Times New Roman" w:hAnsi="Times New Roman" w:cs="Times New Roman"/>
        </w:rPr>
        <w:t>ukuk önünde eşit tanınma üzerine yorum No. 1 (2014).</w:t>
      </w:r>
    </w:p>
  </w:footnote>
  <w:footnote w:id="57">
    <w:p w:rsidR="00FE6E72" w:rsidRPr="009A70C9" w:rsidRDefault="00FE6E72" w:rsidP="009A70C9">
      <w:pPr>
        <w:pStyle w:val="DipnotMetni"/>
        <w:jc w:val="both"/>
        <w:rPr>
          <w:rFonts w:ascii="Times New Roman" w:hAnsi="Times New Roman" w:cs="Times New Roman"/>
        </w:rPr>
      </w:pPr>
      <w:r w:rsidRPr="009A70C9">
        <w:rPr>
          <w:rStyle w:val="DipnotBavurusu"/>
          <w:rFonts w:ascii="Times New Roman" w:hAnsi="Times New Roman" w:cs="Times New Roman"/>
        </w:rPr>
        <w:footnoteRef/>
      </w:r>
      <w:r w:rsidRPr="009A70C9">
        <w:rPr>
          <w:rFonts w:ascii="Times New Roman" w:hAnsi="Times New Roman" w:cs="Times New Roman"/>
        </w:rPr>
        <w:t xml:space="preserve"> </w:t>
      </w:r>
      <w:proofErr w:type="spellStart"/>
      <w:r w:rsidRPr="009A70C9">
        <w:rPr>
          <w:rFonts w:ascii="Times New Roman" w:hAnsi="Times New Roman" w:cs="Times New Roman"/>
        </w:rPr>
        <w:t>A.g.e</w:t>
      </w:r>
      <w:proofErr w:type="spellEnd"/>
      <w:proofErr w:type="gramStart"/>
      <w:r w:rsidRPr="009A70C9">
        <w:rPr>
          <w:rFonts w:ascii="Times New Roman" w:hAnsi="Times New Roman" w:cs="Times New Roman"/>
        </w:rPr>
        <w:t>.,</w:t>
      </w:r>
      <w:proofErr w:type="gramEnd"/>
      <w:r w:rsidRPr="009A70C9">
        <w:rPr>
          <w:rFonts w:ascii="Times New Roman" w:hAnsi="Times New Roman" w:cs="Times New Roman"/>
        </w:rPr>
        <w:t xml:space="preserve"> </w:t>
      </w:r>
      <w:r w:rsidR="00DB4E3D">
        <w:rPr>
          <w:rFonts w:ascii="Times New Roman" w:hAnsi="Times New Roman" w:cs="Times New Roman"/>
        </w:rPr>
        <w:t xml:space="preserve"> 31. </w:t>
      </w:r>
      <w:r w:rsidRPr="009A70C9">
        <w:rPr>
          <w:rFonts w:ascii="Times New Roman" w:hAnsi="Times New Roman" w:cs="Times New Roman"/>
        </w:rPr>
        <w:t>paragraf. Ayrıca bkz. Engellilerin Haklarına İlişkin Sözleşme</w:t>
      </w:r>
      <w:r w:rsidR="00DB4E3D">
        <w:rPr>
          <w:rFonts w:ascii="Times New Roman" w:hAnsi="Times New Roman" w:cs="Times New Roman"/>
        </w:rPr>
        <w:t>,</w:t>
      </w:r>
      <w:r w:rsidRPr="009A70C9">
        <w:rPr>
          <w:rFonts w:ascii="Times New Roman" w:hAnsi="Times New Roman" w:cs="Times New Roman"/>
        </w:rPr>
        <w:t xml:space="preserve"> </w:t>
      </w:r>
      <w:r w:rsidR="00DB4E3D">
        <w:rPr>
          <w:rFonts w:ascii="Times New Roman" w:hAnsi="Times New Roman" w:cs="Times New Roman"/>
        </w:rPr>
        <w:t xml:space="preserve">Madde </w:t>
      </w:r>
      <w:r w:rsidRPr="009A70C9">
        <w:rPr>
          <w:rFonts w:ascii="Times New Roman" w:hAnsi="Times New Roman" w:cs="Times New Roman"/>
        </w:rPr>
        <w:t xml:space="preserve">12. </w:t>
      </w:r>
      <w:proofErr w:type="gramStart"/>
      <w:r w:rsidRPr="009A70C9">
        <w:rPr>
          <w:rFonts w:ascii="Times New Roman" w:hAnsi="Times New Roman" w:cs="Times New Roman"/>
        </w:rPr>
        <w:t>ve  Kadınlara</w:t>
      </w:r>
      <w:proofErr w:type="gramEnd"/>
      <w:r w:rsidRPr="009A70C9">
        <w:rPr>
          <w:rFonts w:ascii="Times New Roman" w:hAnsi="Times New Roman" w:cs="Times New Roman"/>
        </w:rPr>
        <w:t xml:space="preserve"> Karşı Her Türlü Ayrımcılığın Önlenmesi Sözleşmesi</w:t>
      </w:r>
      <w:r w:rsidR="00DB4E3D">
        <w:rPr>
          <w:rFonts w:ascii="Times New Roman" w:hAnsi="Times New Roman" w:cs="Times New Roman"/>
        </w:rPr>
        <w:t>,</w:t>
      </w:r>
      <w:r w:rsidRPr="009A70C9">
        <w:rPr>
          <w:rFonts w:ascii="Times New Roman" w:hAnsi="Times New Roman" w:cs="Times New Roman"/>
        </w:rPr>
        <w:t xml:space="preserve"> </w:t>
      </w:r>
      <w:r w:rsidR="00DF1A5F">
        <w:rPr>
          <w:rFonts w:ascii="Times New Roman" w:hAnsi="Times New Roman" w:cs="Times New Roman"/>
        </w:rPr>
        <w:t xml:space="preserve">Madde </w:t>
      </w:r>
      <w:r w:rsidRPr="009A70C9">
        <w:rPr>
          <w:rFonts w:ascii="Times New Roman" w:hAnsi="Times New Roman" w:cs="Times New Roman"/>
        </w:rPr>
        <w:t xml:space="preserve">15.  </w:t>
      </w:r>
    </w:p>
  </w:footnote>
  <w:footnote w:id="58">
    <w:p w:rsidR="00FE6E72" w:rsidRPr="009A70C9" w:rsidRDefault="00FE6E72" w:rsidP="009A70C9">
      <w:pPr>
        <w:pStyle w:val="DipnotMetni"/>
        <w:jc w:val="both"/>
        <w:rPr>
          <w:rFonts w:ascii="Times New Roman" w:hAnsi="Times New Roman" w:cs="Times New Roman"/>
        </w:rPr>
      </w:pPr>
      <w:r w:rsidRPr="009A70C9">
        <w:rPr>
          <w:rStyle w:val="DipnotBavurusu"/>
          <w:rFonts w:ascii="Times New Roman" w:hAnsi="Times New Roman" w:cs="Times New Roman"/>
        </w:rPr>
        <w:footnoteRef/>
      </w:r>
      <w:r w:rsidRPr="009A70C9">
        <w:rPr>
          <w:rFonts w:ascii="Times New Roman" w:hAnsi="Times New Roman" w:cs="Times New Roman"/>
        </w:rPr>
        <w:t xml:space="preserve"> Bkz. Engelli Hakları Komitesi, </w:t>
      </w:r>
      <w:r w:rsidR="00DF1A5F">
        <w:rPr>
          <w:rFonts w:ascii="Times New Roman" w:hAnsi="Times New Roman" w:cs="Times New Roman"/>
        </w:rPr>
        <w:t>E</w:t>
      </w:r>
      <w:r w:rsidRPr="009A70C9">
        <w:rPr>
          <w:rFonts w:ascii="Times New Roman" w:hAnsi="Times New Roman" w:cs="Times New Roman"/>
        </w:rPr>
        <w:t>rişilebilirlik hakkında genel yorum No. 2 (2014).</w:t>
      </w:r>
    </w:p>
  </w:footnote>
  <w:footnote w:id="59">
    <w:p w:rsidR="00FE6E72" w:rsidRPr="009A70C9" w:rsidRDefault="00FE6E72" w:rsidP="009A70C9">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9A70C9">
        <w:rPr>
          <w:rStyle w:val="DipnotBavurusu"/>
          <w:rFonts w:ascii="Times New Roman" w:hAnsi="Times New Roman" w:cs="Times New Roman"/>
          <w:sz w:val="20"/>
          <w:szCs w:val="20"/>
        </w:rPr>
        <w:footnoteRef/>
      </w:r>
      <w:r w:rsidRPr="009A70C9">
        <w:rPr>
          <w:rFonts w:ascii="Times New Roman" w:hAnsi="Times New Roman" w:cs="Times New Roman"/>
          <w:color w:val="000000"/>
          <w:sz w:val="20"/>
          <w:szCs w:val="20"/>
        </w:rPr>
        <w:t xml:space="preserve"> Engelli Hakları Komitesi’nin Dünya İnsani Zirvesi için engellilik ekindeki açıklama, Komite’nin web sayfasında mevcuttur</w:t>
      </w:r>
      <w:r w:rsidR="00BC64B0">
        <w:rPr>
          <w:rFonts w:ascii="Times New Roman" w:hAnsi="Times New Roman" w:cs="Times New Roman"/>
          <w:color w:val="000000"/>
          <w:sz w:val="20"/>
          <w:szCs w:val="20"/>
        </w:rPr>
        <w:t xml:space="preserve"> </w:t>
      </w:r>
      <w:r w:rsidRPr="009A70C9">
        <w:rPr>
          <w:rFonts w:ascii="Times New Roman" w:hAnsi="Times New Roman" w:cs="Times New Roman"/>
          <w:color w:val="000000"/>
          <w:sz w:val="20"/>
          <w:szCs w:val="20"/>
        </w:rPr>
        <w:t>(www.ohchr.org/EN/</w:t>
      </w:r>
      <w:proofErr w:type="spellStart"/>
      <w:r w:rsidRPr="009A70C9">
        <w:rPr>
          <w:rFonts w:ascii="Times New Roman" w:hAnsi="Times New Roman" w:cs="Times New Roman"/>
          <w:color w:val="000000"/>
          <w:sz w:val="20"/>
          <w:szCs w:val="20"/>
        </w:rPr>
        <w:t>HRBodies</w:t>
      </w:r>
      <w:proofErr w:type="spellEnd"/>
      <w:r w:rsidRPr="009A70C9">
        <w:rPr>
          <w:rFonts w:ascii="Times New Roman" w:hAnsi="Times New Roman" w:cs="Times New Roman"/>
          <w:color w:val="000000"/>
          <w:sz w:val="20"/>
          <w:szCs w:val="20"/>
        </w:rPr>
        <w:t>/CRPD/</w:t>
      </w:r>
      <w:proofErr w:type="spellStart"/>
      <w:r w:rsidRPr="009A70C9">
        <w:rPr>
          <w:rFonts w:ascii="Times New Roman" w:hAnsi="Times New Roman" w:cs="Times New Roman"/>
          <w:color w:val="000000"/>
          <w:sz w:val="20"/>
          <w:szCs w:val="20"/>
        </w:rPr>
        <w:t>Pages</w:t>
      </w:r>
      <w:proofErr w:type="spellEnd"/>
      <w:r w:rsidRPr="009A70C9">
        <w:rPr>
          <w:rFonts w:ascii="Times New Roman" w:hAnsi="Times New Roman" w:cs="Times New Roman"/>
          <w:color w:val="000000"/>
          <w:sz w:val="20"/>
          <w:szCs w:val="20"/>
        </w:rPr>
        <w:t xml:space="preserve">/CRPDIndex.aspx). </w:t>
      </w:r>
    </w:p>
  </w:footnote>
  <w:footnote w:id="60">
    <w:p w:rsidR="00FE6E72" w:rsidRPr="009A70C9" w:rsidRDefault="00FE6E72" w:rsidP="009A70C9">
      <w:pPr>
        <w:widowControl w:val="0"/>
        <w:tabs>
          <w:tab w:val="left" w:pos="220"/>
          <w:tab w:val="left" w:pos="720"/>
        </w:tabs>
        <w:autoSpaceDE w:val="0"/>
        <w:autoSpaceDN w:val="0"/>
        <w:adjustRightInd w:val="0"/>
        <w:spacing w:after="0" w:line="240" w:lineRule="auto"/>
        <w:jc w:val="both"/>
        <w:rPr>
          <w:rFonts w:ascii="Times New Roman" w:hAnsi="Times New Roman" w:cs="Times New Roman"/>
          <w:color w:val="000000"/>
          <w:sz w:val="20"/>
          <w:szCs w:val="20"/>
        </w:rPr>
      </w:pPr>
      <w:r w:rsidRPr="009A70C9">
        <w:rPr>
          <w:rStyle w:val="DipnotBavurusu"/>
          <w:rFonts w:ascii="Times New Roman" w:hAnsi="Times New Roman" w:cs="Times New Roman"/>
          <w:sz w:val="20"/>
          <w:szCs w:val="20"/>
        </w:rPr>
        <w:footnoteRef/>
      </w:r>
      <w:r w:rsidRPr="009A70C9">
        <w:rPr>
          <w:rFonts w:ascii="Times New Roman" w:hAnsi="Times New Roman" w:cs="Times New Roman"/>
          <w:sz w:val="20"/>
          <w:szCs w:val="20"/>
        </w:rPr>
        <w:t xml:space="preserve"> </w:t>
      </w:r>
      <w:r w:rsidRPr="009A70C9">
        <w:rPr>
          <w:rFonts w:ascii="Times New Roman" w:hAnsi="Times New Roman" w:cs="Times New Roman"/>
          <w:color w:val="000000"/>
          <w:sz w:val="20"/>
          <w:szCs w:val="20"/>
        </w:rPr>
        <w:t xml:space="preserve">Engelli Hakları Komitesi, </w:t>
      </w:r>
      <w:r w:rsidR="00BC64B0">
        <w:rPr>
          <w:rFonts w:ascii="Times New Roman" w:hAnsi="Times New Roman" w:cs="Times New Roman"/>
          <w:color w:val="000000"/>
          <w:sz w:val="20"/>
          <w:szCs w:val="20"/>
        </w:rPr>
        <w:t>Y</w:t>
      </w:r>
      <w:r w:rsidRPr="009A70C9">
        <w:rPr>
          <w:rFonts w:ascii="Times New Roman" w:hAnsi="Times New Roman" w:cs="Times New Roman"/>
          <w:color w:val="000000"/>
          <w:sz w:val="20"/>
          <w:szCs w:val="20"/>
        </w:rPr>
        <w:t>asa</w:t>
      </w:r>
      <w:r w:rsidR="00BC64B0">
        <w:rPr>
          <w:rFonts w:ascii="Times New Roman" w:hAnsi="Times New Roman" w:cs="Times New Roman"/>
          <w:color w:val="000000"/>
          <w:sz w:val="20"/>
          <w:szCs w:val="20"/>
        </w:rPr>
        <w:t>lar</w:t>
      </w:r>
      <w:r w:rsidRPr="009A70C9">
        <w:rPr>
          <w:rFonts w:ascii="Times New Roman" w:hAnsi="Times New Roman" w:cs="Times New Roman"/>
          <w:color w:val="000000"/>
          <w:sz w:val="20"/>
          <w:szCs w:val="20"/>
        </w:rPr>
        <w:t xml:space="preserve"> karşısında eşit tanınma hakkında genel yorum No. 1 (2014). </w:t>
      </w:r>
      <w:r w:rsidRPr="009A70C9">
        <w:rPr>
          <w:rFonts w:ascii="Times New Roman" w:eastAsia="MS Mincho" w:hAnsi="Times New Roman" w:cs="Times New Roman"/>
          <w:color w:val="000000"/>
          <w:sz w:val="20"/>
          <w:szCs w:val="20"/>
        </w:rPr>
        <w:t> </w:t>
      </w:r>
    </w:p>
  </w:footnote>
  <w:footnote w:id="61">
    <w:p w:rsidR="00FE6E72" w:rsidRPr="009A70C9" w:rsidRDefault="00FE6E72" w:rsidP="009A70C9">
      <w:pPr>
        <w:widowControl w:val="0"/>
        <w:tabs>
          <w:tab w:val="left" w:pos="220"/>
          <w:tab w:val="left" w:pos="720"/>
        </w:tabs>
        <w:autoSpaceDE w:val="0"/>
        <w:autoSpaceDN w:val="0"/>
        <w:adjustRightInd w:val="0"/>
        <w:spacing w:after="0" w:line="240" w:lineRule="auto"/>
        <w:jc w:val="both"/>
        <w:rPr>
          <w:rFonts w:ascii="Times New Roman" w:hAnsi="Times New Roman" w:cs="Times New Roman"/>
          <w:color w:val="000000"/>
          <w:sz w:val="20"/>
          <w:szCs w:val="20"/>
        </w:rPr>
      </w:pPr>
      <w:r w:rsidRPr="009A70C9">
        <w:rPr>
          <w:rStyle w:val="DipnotBavurusu"/>
          <w:rFonts w:ascii="Times New Roman" w:hAnsi="Times New Roman" w:cs="Times New Roman"/>
          <w:sz w:val="20"/>
          <w:szCs w:val="20"/>
        </w:rPr>
        <w:footnoteRef/>
      </w:r>
      <w:r w:rsidRPr="009A70C9">
        <w:rPr>
          <w:rFonts w:ascii="Times New Roman" w:hAnsi="Times New Roman" w:cs="Times New Roman"/>
          <w:sz w:val="20"/>
          <w:szCs w:val="20"/>
        </w:rPr>
        <w:t xml:space="preserve"> </w:t>
      </w:r>
      <w:r w:rsidRPr="009A70C9">
        <w:rPr>
          <w:rFonts w:ascii="Times New Roman" w:hAnsi="Times New Roman" w:cs="Times New Roman"/>
          <w:i/>
          <w:iCs/>
          <w:color w:val="000000"/>
          <w:sz w:val="20"/>
          <w:szCs w:val="20"/>
        </w:rPr>
        <w:t xml:space="preserve">Kadınların Kalkınmadaki Rolü Dünya Araştırması 2014: Toplumsal Cinsiyet Eşitliği ve Sürdürülebilir Kalkınma </w:t>
      </w:r>
      <w:r w:rsidRPr="009A70C9">
        <w:rPr>
          <w:rFonts w:ascii="Times New Roman" w:hAnsi="Times New Roman" w:cs="Times New Roman"/>
          <w:color w:val="000000"/>
          <w:sz w:val="20"/>
          <w:szCs w:val="20"/>
        </w:rPr>
        <w:t xml:space="preserve">(Birleşmiş Milletler yayını, Satış No. E.14.IV.6). </w:t>
      </w:r>
    </w:p>
  </w:footnote>
  <w:footnote w:id="62">
    <w:p w:rsidR="00FE6E72" w:rsidRPr="009A70C9" w:rsidRDefault="00FE6E72" w:rsidP="009A70C9">
      <w:pPr>
        <w:widowControl w:val="0"/>
        <w:tabs>
          <w:tab w:val="left" w:pos="220"/>
          <w:tab w:val="left" w:pos="720"/>
        </w:tabs>
        <w:autoSpaceDE w:val="0"/>
        <w:autoSpaceDN w:val="0"/>
        <w:adjustRightInd w:val="0"/>
        <w:spacing w:after="0" w:line="240" w:lineRule="auto"/>
        <w:jc w:val="both"/>
        <w:rPr>
          <w:rFonts w:ascii="Times New Roman" w:hAnsi="Times New Roman" w:cs="Times New Roman"/>
          <w:color w:val="000000"/>
          <w:sz w:val="20"/>
          <w:szCs w:val="20"/>
        </w:rPr>
      </w:pPr>
      <w:r w:rsidRPr="009A70C9">
        <w:rPr>
          <w:rStyle w:val="DipnotBavurusu"/>
          <w:rFonts w:ascii="Times New Roman" w:hAnsi="Times New Roman" w:cs="Times New Roman"/>
          <w:sz w:val="20"/>
          <w:szCs w:val="20"/>
        </w:rPr>
        <w:footnoteRef/>
      </w:r>
      <w:r w:rsidRPr="009A70C9">
        <w:rPr>
          <w:rFonts w:ascii="Times New Roman" w:hAnsi="Times New Roman" w:cs="Times New Roman"/>
          <w:sz w:val="20"/>
          <w:szCs w:val="20"/>
        </w:rPr>
        <w:t xml:space="preserve"> </w:t>
      </w:r>
      <w:r w:rsidRPr="009A70C9">
        <w:rPr>
          <w:rFonts w:ascii="Times New Roman" w:hAnsi="Times New Roman" w:cs="Times New Roman"/>
          <w:color w:val="000000"/>
          <w:sz w:val="20"/>
          <w:szCs w:val="20"/>
        </w:rPr>
        <w:t xml:space="preserve">Bkz. A/HRC/20/5 ve </w:t>
      </w:r>
      <w:proofErr w:type="spellStart"/>
      <w:r w:rsidRPr="00FE7BC6">
        <w:rPr>
          <w:rFonts w:ascii="Times New Roman" w:hAnsi="Times New Roman" w:cs="Times New Roman"/>
          <w:sz w:val="20"/>
          <w:szCs w:val="20"/>
        </w:rPr>
        <w:t>Corr</w:t>
      </w:r>
      <w:proofErr w:type="spellEnd"/>
      <w:r w:rsidRPr="00FE7BC6">
        <w:rPr>
          <w:rFonts w:ascii="Times New Roman" w:hAnsi="Times New Roman" w:cs="Times New Roman"/>
          <w:sz w:val="20"/>
          <w:szCs w:val="20"/>
        </w:rPr>
        <w:t>.</w:t>
      </w:r>
      <w:r w:rsidR="00FE7BC6">
        <w:rPr>
          <w:rFonts w:ascii="Times New Roman" w:hAnsi="Times New Roman" w:cs="Times New Roman"/>
          <w:color w:val="000000"/>
          <w:sz w:val="20"/>
          <w:szCs w:val="20"/>
        </w:rPr>
        <w:t xml:space="preserve"> </w:t>
      </w:r>
      <w:r w:rsidRPr="009A70C9">
        <w:rPr>
          <w:rFonts w:ascii="Times New Roman" w:hAnsi="Times New Roman" w:cs="Times New Roman"/>
          <w:color w:val="000000"/>
          <w:sz w:val="20"/>
          <w:szCs w:val="20"/>
        </w:rPr>
        <w:t xml:space="preserve">1, paragraf </w:t>
      </w:r>
      <w:proofErr w:type="gramStart"/>
      <w:r w:rsidRPr="009A70C9">
        <w:rPr>
          <w:rFonts w:ascii="Times New Roman" w:hAnsi="Times New Roman" w:cs="Times New Roman"/>
          <w:color w:val="000000"/>
          <w:sz w:val="20"/>
          <w:szCs w:val="20"/>
        </w:rPr>
        <w:t>41,</w:t>
      </w:r>
      <w:proofErr w:type="gramEnd"/>
      <w:r w:rsidRPr="009A70C9">
        <w:rPr>
          <w:rFonts w:ascii="Times New Roman" w:hAnsi="Times New Roman" w:cs="Times New Roman"/>
          <w:color w:val="000000"/>
          <w:sz w:val="20"/>
          <w:szCs w:val="20"/>
        </w:rPr>
        <w:t xml:space="preserve"> ve A/67/227, </w:t>
      </w:r>
      <w:r w:rsidR="002D78F6">
        <w:rPr>
          <w:rFonts w:ascii="Times New Roman" w:hAnsi="Times New Roman" w:cs="Times New Roman"/>
          <w:color w:val="000000"/>
          <w:sz w:val="20"/>
          <w:szCs w:val="20"/>
        </w:rPr>
        <w:t>42. p</w:t>
      </w:r>
      <w:r w:rsidRPr="009A70C9">
        <w:rPr>
          <w:rFonts w:ascii="Times New Roman" w:hAnsi="Times New Roman" w:cs="Times New Roman"/>
          <w:color w:val="000000"/>
          <w:sz w:val="20"/>
          <w:szCs w:val="20"/>
        </w:rPr>
        <w:t>aragraf</w:t>
      </w:r>
      <w:r w:rsidR="002D78F6">
        <w:rPr>
          <w:rFonts w:ascii="Times New Roman" w:hAnsi="Times New Roman" w:cs="Times New Roman"/>
          <w:color w:val="000000"/>
          <w:sz w:val="20"/>
          <w:szCs w:val="20"/>
        </w:rPr>
        <w:t>.</w:t>
      </w:r>
    </w:p>
  </w:footnote>
  <w:footnote w:id="63">
    <w:p w:rsidR="00FE6E72" w:rsidRPr="009A70C9" w:rsidRDefault="00FE6E72" w:rsidP="009A70C9">
      <w:pPr>
        <w:widowControl w:val="0"/>
        <w:tabs>
          <w:tab w:val="left" w:pos="220"/>
          <w:tab w:val="left" w:pos="720"/>
        </w:tabs>
        <w:autoSpaceDE w:val="0"/>
        <w:autoSpaceDN w:val="0"/>
        <w:adjustRightInd w:val="0"/>
        <w:spacing w:after="0" w:line="240" w:lineRule="auto"/>
        <w:jc w:val="both"/>
        <w:rPr>
          <w:rFonts w:ascii="Times New Roman" w:eastAsia="MS Mincho" w:hAnsi="Times New Roman" w:cs="Times New Roman"/>
          <w:color w:val="000000"/>
          <w:sz w:val="20"/>
          <w:szCs w:val="20"/>
        </w:rPr>
      </w:pPr>
      <w:r w:rsidRPr="009A70C9">
        <w:rPr>
          <w:rStyle w:val="DipnotBavurusu"/>
          <w:rFonts w:ascii="Times New Roman" w:hAnsi="Times New Roman" w:cs="Times New Roman"/>
          <w:sz w:val="20"/>
          <w:szCs w:val="20"/>
        </w:rPr>
        <w:footnoteRef/>
      </w:r>
      <w:r w:rsidRPr="009A70C9">
        <w:rPr>
          <w:rFonts w:ascii="Times New Roman" w:hAnsi="Times New Roman" w:cs="Times New Roman"/>
          <w:sz w:val="20"/>
          <w:szCs w:val="20"/>
        </w:rPr>
        <w:t xml:space="preserve"> </w:t>
      </w:r>
      <w:r w:rsidRPr="009A70C9">
        <w:rPr>
          <w:rFonts w:ascii="Times New Roman" w:hAnsi="Times New Roman" w:cs="Times New Roman"/>
          <w:color w:val="000000"/>
          <w:sz w:val="20"/>
          <w:szCs w:val="20"/>
        </w:rPr>
        <w:t xml:space="preserve">Bkz. A/HRC/20/5 ve </w:t>
      </w:r>
      <w:proofErr w:type="spellStart"/>
      <w:r w:rsidRPr="00FE7BC6">
        <w:rPr>
          <w:rFonts w:ascii="Times New Roman" w:hAnsi="Times New Roman" w:cs="Times New Roman"/>
          <w:sz w:val="20"/>
          <w:szCs w:val="20"/>
        </w:rPr>
        <w:t>Corr</w:t>
      </w:r>
      <w:proofErr w:type="spellEnd"/>
      <w:r w:rsidRPr="00FE7BC6">
        <w:rPr>
          <w:rFonts w:ascii="Times New Roman" w:hAnsi="Times New Roman" w:cs="Times New Roman"/>
          <w:sz w:val="20"/>
          <w:szCs w:val="20"/>
        </w:rPr>
        <w:t>.</w:t>
      </w:r>
      <w:r w:rsidR="00FE7BC6">
        <w:rPr>
          <w:rFonts w:ascii="Times New Roman" w:hAnsi="Times New Roman" w:cs="Times New Roman"/>
          <w:sz w:val="20"/>
          <w:szCs w:val="20"/>
        </w:rPr>
        <w:t xml:space="preserve"> </w:t>
      </w:r>
      <w:r w:rsidRPr="009A70C9">
        <w:rPr>
          <w:rFonts w:ascii="Times New Roman" w:hAnsi="Times New Roman" w:cs="Times New Roman"/>
          <w:color w:val="000000"/>
          <w:sz w:val="20"/>
          <w:szCs w:val="20"/>
        </w:rPr>
        <w:t xml:space="preserve">1, </w:t>
      </w:r>
      <w:r w:rsidR="002D78F6">
        <w:rPr>
          <w:rFonts w:ascii="Times New Roman" w:hAnsi="Times New Roman" w:cs="Times New Roman"/>
          <w:color w:val="000000"/>
          <w:sz w:val="20"/>
          <w:szCs w:val="20"/>
        </w:rPr>
        <w:t>19 p</w:t>
      </w:r>
      <w:r w:rsidRPr="009A70C9">
        <w:rPr>
          <w:rFonts w:ascii="Times New Roman" w:hAnsi="Times New Roman" w:cs="Times New Roman"/>
          <w:color w:val="000000"/>
          <w:sz w:val="20"/>
          <w:szCs w:val="20"/>
        </w:rPr>
        <w:t>aragraf</w:t>
      </w:r>
      <w:r w:rsidR="002D78F6">
        <w:rPr>
          <w:rFonts w:ascii="Times New Roman" w:hAnsi="Times New Roman" w:cs="Times New Roman"/>
          <w:color w:val="000000"/>
          <w:sz w:val="20"/>
          <w:szCs w:val="20"/>
        </w:rPr>
        <w:t>.</w:t>
      </w:r>
    </w:p>
  </w:footnote>
  <w:footnote w:id="64">
    <w:p w:rsidR="00FE6E72" w:rsidRPr="009A70C9" w:rsidRDefault="00FE6E72" w:rsidP="009A70C9">
      <w:pPr>
        <w:widowControl w:val="0"/>
        <w:tabs>
          <w:tab w:val="left" w:pos="220"/>
          <w:tab w:val="left" w:pos="720"/>
        </w:tabs>
        <w:autoSpaceDE w:val="0"/>
        <w:autoSpaceDN w:val="0"/>
        <w:adjustRightInd w:val="0"/>
        <w:spacing w:after="0" w:line="240" w:lineRule="auto"/>
        <w:jc w:val="both"/>
        <w:rPr>
          <w:rFonts w:ascii="Times New Roman" w:hAnsi="Times New Roman" w:cs="Times New Roman"/>
          <w:color w:val="000000"/>
          <w:sz w:val="20"/>
          <w:szCs w:val="20"/>
        </w:rPr>
      </w:pPr>
      <w:r w:rsidRPr="009A70C9">
        <w:rPr>
          <w:rStyle w:val="DipnotBavurusu"/>
          <w:rFonts w:ascii="Times New Roman" w:hAnsi="Times New Roman" w:cs="Times New Roman"/>
          <w:sz w:val="20"/>
          <w:szCs w:val="20"/>
        </w:rPr>
        <w:footnoteRef/>
      </w:r>
      <w:r w:rsidR="002D78F6">
        <w:rPr>
          <w:rFonts w:ascii="Times New Roman" w:hAnsi="Times New Roman" w:cs="Times New Roman"/>
          <w:sz w:val="20"/>
          <w:szCs w:val="20"/>
        </w:rPr>
        <w:t xml:space="preserve"> </w:t>
      </w:r>
      <w:proofErr w:type="spellStart"/>
      <w:r w:rsidRPr="009A70C9">
        <w:rPr>
          <w:rFonts w:ascii="Times New Roman" w:hAnsi="Times New Roman" w:cs="Times New Roman"/>
          <w:color w:val="000000"/>
          <w:sz w:val="20"/>
          <w:szCs w:val="20"/>
        </w:rPr>
        <w:t>A.g.e</w:t>
      </w:r>
      <w:proofErr w:type="spellEnd"/>
      <w:proofErr w:type="gramStart"/>
      <w:r w:rsidRPr="009A70C9">
        <w:rPr>
          <w:rFonts w:ascii="Times New Roman" w:hAnsi="Times New Roman" w:cs="Times New Roman"/>
          <w:color w:val="000000"/>
          <w:sz w:val="20"/>
          <w:szCs w:val="20"/>
        </w:rPr>
        <w:t>.,</w:t>
      </w:r>
      <w:proofErr w:type="gramEnd"/>
      <w:r w:rsidRPr="009A70C9">
        <w:rPr>
          <w:rFonts w:ascii="Times New Roman" w:hAnsi="Times New Roman" w:cs="Times New Roman"/>
          <w:color w:val="000000"/>
          <w:sz w:val="20"/>
          <w:szCs w:val="20"/>
        </w:rPr>
        <w:t xml:space="preserve"> </w:t>
      </w:r>
      <w:r w:rsidR="002D78F6">
        <w:rPr>
          <w:rFonts w:ascii="Times New Roman" w:hAnsi="Times New Roman" w:cs="Times New Roman"/>
          <w:color w:val="000000"/>
          <w:sz w:val="20"/>
          <w:szCs w:val="20"/>
        </w:rPr>
        <w:t>16. p</w:t>
      </w:r>
      <w:r w:rsidRPr="009A70C9">
        <w:rPr>
          <w:rFonts w:ascii="Times New Roman" w:hAnsi="Times New Roman" w:cs="Times New Roman"/>
          <w:color w:val="000000"/>
          <w:sz w:val="20"/>
          <w:szCs w:val="20"/>
        </w:rPr>
        <w:t>aragraf</w:t>
      </w:r>
      <w:r w:rsidR="002D78F6">
        <w:rPr>
          <w:rFonts w:ascii="Times New Roman" w:hAnsi="Times New Roman" w:cs="Times New Roman"/>
          <w:color w:val="000000"/>
          <w:sz w:val="20"/>
          <w:szCs w:val="20"/>
        </w:rPr>
        <w:t>.</w:t>
      </w:r>
    </w:p>
  </w:footnote>
  <w:footnote w:id="65">
    <w:p w:rsidR="00FE6E72" w:rsidRPr="009A70C9" w:rsidRDefault="00FE6E72" w:rsidP="009A70C9">
      <w:pPr>
        <w:pStyle w:val="DipnotMetni"/>
        <w:jc w:val="both"/>
        <w:rPr>
          <w:rFonts w:ascii="Times New Roman" w:hAnsi="Times New Roman" w:cs="Times New Roman"/>
        </w:rPr>
      </w:pPr>
      <w:r w:rsidRPr="009A70C9">
        <w:rPr>
          <w:rStyle w:val="DipnotBavurusu"/>
          <w:rFonts w:ascii="Times New Roman" w:hAnsi="Times New Roman" w:cs="Times New Roman"/>
        </w:rPr>
        <w:footnoteRef/>
      </w:r>
      <w:r w:rsidRPr="009A70C9">
        <w:rPr>
          <w:rFonts w:ascii="Times New Roman" w:hAnsi="Times New Roman" w:cs="Times New Roman"/>
        </w:rPr>
        <w:t xml:space="preserve"> </w:t>
      </w:r>
      <w:r w:rsidRPr="009A70C9">
        <w:rPr>
          <w:rFonts w:ascii="Times New Roman" w:hAnsi="Times New Roman" w:cs="Times New Roman"/>
          <w:color w:val="000000"/>
          <w:position w:val="10"/>
        </w:rPr>
        <w:t> </w:t>
      </w:r>
      <w:proofErr w:type="spellStart"/>
      <w:r w:rsidRPr="009A70C9">
        <w:rPr>
          <w:rFonts w:ascii="Times New Roman" w:hAnsi="Times New Roman" w:cs="Times New Roman"/>
          <w:color w:val="000000"/>
        </w:rPr>
        <w:t>A.g.e</w:t>
      </w:r>
      <w:proofErr w:type="spellEnd"/>
      <w:proofErr w:type="gramStart"/>
      <w:r w:rsidRPr="009A70C9">
        <w:rPr>
          <w:rFonts w:ascii="Times New Roman" w:hAnsi="Times New Roman" w:cs="Times New Roman"/>
          <w:color w:val="000000"/>
        </w:rPr>
        <w:t>.,</w:t>
      </w:r>
      <w:proofErr w:type="gramEnd"/>
      <w:r w:rsidRPr="009A70C9">
        <w:rPr>
          <w:rFonts w:ascii="Times New Roman" w:hAnsi="Times New Roman" w:cs="Times New Roman"/>
          <w:color w:val="000000"/>
        </w:rPr>
        <w:t xml:space="preserve"> </w:t>
      </w:r>
      <w:r w:rsidR="002D78F6">
        <w:rPr>
          <w:rFonts w:ascii="Times New Roman" w:hAnsi="Times New Roman" w:cs="Times New Roman"/>
          <w:color w:val="000000"/>
        </w:rPr>
        <w:t xml:space="preserve">39. </w:t>
      </w:r>
      <w:r w:rsidRPr="009A70C9">
        <w:rPr>
          <w:rFonts w:ascii="Times New Roman" w:hAnsi="Times New Roman" w:cs="Times New Roman"/>
          <w:color w:val="000000"/>
        </w:rPr>
        <w:t>paragraf.</w:t>
      </w:r>
    </w:p>
  </w:footnote>
  <w:footnote w:id="66">
    <w:p w:rsidR="00FE6E72" w:rsidRPr="009A70C9" w:rsidRDefault="00FE6E72" w:rsidP="009A70C9">
      <w:pPr>
        <w:pStyle w:val="DipnotMetni"/>
        <w:jc w:val="both"/>
        <w:rPr>
          <w:rFonts w:ascii="Times New Roman" w:hAnsi="Times New Roman" w:cs="Times New Roman"/>
        </w:rPr>
      </w:pPr>
      <w:r w:rsidRPr="009A70C9">
        <w:rPr>
          <w:rStyle w:val="DipnotBavurusu"/>
          <w:rFonts w:ascii="Times New Roman" w:hAnsi="Times New Roman" w:cs="Times New Roman"/>
        </w:rPr>
        <w:footnoteRef/>
      </w:r>
      <w:r w:rsidRPr="009A70C9">
        <w:rPr>
          <w:rFonts w:ascii="Times New Roman" w:hAnsi="Times New Roman" w:cs="Times New Roman"/>
        </w:rPr>
        <w:t xml:space="preserve"> Bkz. CRPD/C/UKR/CO/1, </w:t>
      </w:r>
      <w:r w:rsidR="002D78F6">
        <w:rPr>
          <w:rFonts w:ascii="Times New Roman" w:hAnsi="Times New Roman" w:cs="Times New Roman"/>
        </w:rPr>
        <w:t xml:space="preserve">11. </w:t>
      </w:r>
      <w:r w:rsidRPr="009A70C9">
        <w:rPr>
          <w:rFonts w:ascii="Times New Roman" w:hAnsi="Times New Roman" w:cs="Times New Roman"/>
        </w:rPr>
        <w:t xml:space="preserve">paragraf.  </w:t>
      </w:r>
    </w:p>
  </w:footnote>
  <w:footnote w:id="67">
    <w:p w:rsidR="00FE6E72" w:rsidRPr="009A70C9" w:rsidRDefault="00FE6E72" w:rsidP="009A70C9">
      <w:pPr>
        <w:pStyle w:val="DipnotMetni"/>
        <w:jc w:val="both"/>
        <w:rPr>
          <w:rFonts w:ascii="Times New Roman" w:hAnsi="Times New Roman" w:cs="Times New Roman"/>
        </w:rPr>
      </w:pPr>
      <w:r w:rsidRPr="009A70C9">
        <w:rPr>
          <w:rStyle w:val="DipnotBavurusu"/>
          <w:rFonts w:ascii="Times New Roman" w:hAnsi="Times New Roman" w:cs="Times New Roman"/>
        </w:rPr>
        <w:footnoteRef/>
      </w:r>
      <w:r w:rsidRPr="009A70C9">
        <w:rPr>
          <w:rFonts w:ascii="Times New Roman" w:hAnsi="Times New Roman" w:cs="Times New Roman"/>
        </w:rPr>
        <w:t xml:space="preserve"> Bkz. A/HRC/22/53, </w:t>
      </w:r>
      <w:r w:rsidR="002D78F6">
        <w:rPr>
          <w:rFonts w:ascii="Times New Roman" w:hAnsi="Times New Roman" w:cs="Times New Roman"/>
        </w:rPr>
        <w:t xml:space="preserve">64. </w:t>
      </w:r>
      <w:r w:rsidRPr="009A70C9">
        <w:rPr>
          <w:rFonts w:ascii="Times New Roman" w:hAnsi="Times New Roman" w:cs="Times New Roman"/>
        </w:rPr>
        <w:t xml:space="preserve">paragraf.  </w:t>
      </w:r>
    </w:p>
  </w:footnote>
  <w:footnote w:id="68">
    <w:p w:rsidR="00FE6E72" w:rsidRPr="009A70C9" w:rsidRDefault="00FE6E72" w:rsidP="009A70C9">
      <w:pPr>
        <w:pStyle w:val="DipnotMetni"/>
        <w:jc w:val="both"/>
        <w:rPr>
          <w:rFonts w:ascii="Times New Roman" w:hAnsi="Times New Roman" w:cs="Times New Roman"/>
        </w:rPr>
      </w:pPr>
      <w:r w:rsidRPr="009A70C9">
        <w:rPr>
          <w:rStyle w:val="DipnotBavurusu"/>
          <w:rFonts w:ascii="Times New Roman" w:hAnsi="Times New Roman" w:cs="Times New Roman"/>
        </w:rPr>
        <w:footnoteRef/>
      </w:r>
      <w:r w:rsidRPr="009A70C9">
        <w:rPr>
          <w:rFonts w:ascii="Times New Roman" w:hAnsi="Times New Roman" w:cs="Times New Roman"/>
        </w:rPr>
        <w:t xml:space="preserve"> Bkz. CRPD/C/SWE/CO/1, </w:t>
      </w:r>
      <w:r w:rsidR="00D51002">
        <w:rPr>
          <w:rFonts w:ascii="Times New Roman" w:hAnsi="Times New Roman" w:cs="Times New Roman"/>
        </w:rPr>
        <w:t xml:space="preserve">37. </w:t>
      </w:r>
      <w:r w:rsidRPr="009A70C9">
        <w:rPr>
          <w:rFonts w:ascii="Times New Roman" w:hAnsi="Times New Roman" w:cs="Times New Roman"/>
        </w:rPr>
        <w:t xml:space="preserve">paragraf.  </w:t>
      </w:r>
    </w:p>
  </w:footnote>
  <w:footnote w:id="69">
    <w:p w:rsidR="00FE6E72" w:rsidRPr="009A70C9" w:rsidRDefault="00FE6E72" w:rsidP="009A70C9">
      <w:pPr>
        <w:pStyle w:val="DipnotMetni"/>
        <w:jc w:val="both"/>
        <w:rPr>
          <w:rFonts w:ascii="Times New Roman" w:hAnsi="Times New Roman" w:cs="Times New Roman"/>
        </w:rPr>
      </w:pPr>
      <w:r w:rsidRPr="009A70C9">
        <w:rPr>
          <w:rStyle w:val="DipnotBavurusu"/>
          <w:rFonts w:ascii="Times New Roman" w:hAnsi="Times New Roman" w:cs="Times New Roman"/>
        </w:rPr>
        <w:footnoteRef/>
      </w:r>
      <w:r w:rsidRPr="009A70C9">
        <w:rPr>
          <w:rFonts w:ascii="Times New Roman" w:hAnsi="Times New Roman" w:cs="Times New Roman"/>
        </w:rPr>
        <w:t xml:space="preserve"> Bkz. E/2012/51 ve Corr.1.  </w:t>
      </w:r>
    </w:p>
  </w:footnote>
  <w:footnote w:id="70">
    <w:p w:rsidR="00FE6E72" w:rsidRPr="009A70C9" w:rsidRDefault="00FE6E72" w:rsidP="009A70C9">
      <w:pPr>
        <w:pStyle w:val="DipnotMetni"/>
        <w:jc w:val="both"/>
        <w:rPr>
          <w:rFonts w:ascii="Times New Roman" w:hAnsi="Times New Roman" w:cs="Times New Roman"/>
        </w:rPr>
      </w:pPr>
      <w:r w:rsidRPr="009A70C9">
        <w:rPr>
          <w:rStyle w:val="DipnotBavurusu"/>
          <w:rFonts w:ascii="Times New Roman" w:hAnsi="Times New Roman" w:cs="Times New Roman"/>
        </w:rPr>
        <w:footnoteRef/>
      </w:r>
      <w:r w:rsidRPr="009A70C9">
        <w:rPr>
          <w:rFonts w:ascii="Times New Roman" w:hAnsi="Times New Roman" w:cs="Times New Roman"/>
        </w:rPr>
        <w:t xml:space="preserve"> Bkz. A/HRC/28/37, </w:t>
      </w:r>
      <w:r w:rsidR="00D51002">
        <w:rPr>
          <w:rFonts w:ascii="Times New Roman" w:hAnsi="Times New Roman" w:cs="Times New Roman"/>
        </w:rPr>
        <w:t xml:space="preserve">24. </w:t>
      </w:r>
      <w:r w:rsidRPr="009A70C9">
        <w:rPr>
          <w:rFonts w:ascii="Times New Roman" w:hAnsi="Times New Roman" w:cs="Times New Roman"/>
        </w:rPr>
        <w:t xml:space="preserve">paragraf.  </w:t>
      </w:r>
    </w:p>
  </w:footnote>
  <w:footnote w:id="71">
    <w:p w:rsidR="00FE6E72" w:rsidRPr="009A70C9" w:rsidRDefault="00FE6E72" w:rsidP="009A70C9">
      <w:pPr>
        <w:pStyle w:val="DipnotMetni"/>
        <w:jc w:val="both"/>
        <w:rPr>
          <w:rFonts w:ascii="Times New Roman" w:hAnsi="Times New Roman" w:cs="Times New Roman"/>
        </w:rPr>
      </w:pPr>
      <w:r w:rsidRPr="009A70C9">
        <w:rPr>
          <w:rStyle w:val="DipnotBavurusu"/>
          <w:rFonts w:ascii="Times New Roman" w:hAnsi="Times New Roman" w:cs="Times New Roman"/>
        </w:rPr>
        <w:footnoteRef/>
      </w:r>
      <w:r w:rsidRPr="009A70C9">
        <w:rPr>
          <w:rFonts w:ascii="Times New Roman" w:hAnsi="Times New Roman" w:cs="Times New Roman"/>
        </w:rPr>
        <w:t xml:space="preserve"> Bkz. A/HRC/20/5 ve </w:t>
      </w:r>
      <w:r w:rsidRPr="00D51002">
        <w:rPr>
          <w:rFonts w:ascii="Times New Roman" w:hAnsi="Times New Roman" w:cs="Times New Roman"/>
        </w:rPr>
        <w:t>Corr.</w:t>
      </w:r>
      <w:r w:rsidR="00D51002">
        <w:rPr>
          <w:rFonts w:ascii="Times New Roman" w:hAnsi="Times New Roman" w:cs="Times New Roman"/>
        </w:rPr>
        <w:t>1</w:t>
      </w:r>
      <w:r w:rsidRPr="009A70C9">
        <w:rPr>
          <w:rFonts w:ascii="Times New Roman" w:hAnsi="Times New Roman" w:cs="Times New Roman"/>
        </w:rPr>
        <w:t xml:space="preserve">, </w:t>
      </w:r>
      <w:r w:rsidR="00D51002">
        <w:rPr>
          <w:rFonts w:ascii="Times New Roman" w:hAnsi="Times New Roman" w:cs="Times New Roman"/>
        </w:rPr>
        <w:t xml:space="preserve">40. </w:t>
      </w:r>
      <w:r w:rsidRPr="009A70C9">
        <w:rPr>
          <w:rFonts w:ascii="Times New Roman" w:hAnsi="Times New Roman" w:cs="Times New Roman"/>
        </w:rPr>
        <w:t xml:space="preserve">paragraf ve A/67/227, </w:t>
      </w:r>
      <w:r w:rsidR="00D51002">
        <w:rPr>
          <w:rFonts w:ascii="Times New Roman" w:hAnsi="Times New Roman" w:cs="Times New Roman"/>
        </w:rPr>
        <w:t xml:space="preserve">67. </w:t>
      </w:r>
      <w:r w:rsidRPr="009A70C9">
        <w:rPr>
          <w:rFonts w:ascii="Times New Roman" w:hAnsi="Times New Roman" w:cs="Times New Roman"/>
        </w:rPr>
        <w:t xml:space="preserve">paragraf.  </w:t>
      </w:r>
    </w:p>
  </w:footnote>
  <w:footnote w:id="72">
    <w:p w:rsidR="00FE6E72" w:rsidRPr="009A70C9" w:rsidRDefault="00FE6E72" w:rsidP="009A70C9">
      <w:pPr>
        <w:pStyle w:val="DipnotMetni"/>
        <w:jc w:val="both"/>
        <w:rPr>
          <w:rFonts w:ascii="Times New Roman" w:hAnsi="Times New Roman" w:cs="Times New Roman"/>
        </w:rPr>
      </w:pPr>
      <w:r w:rsidRPr="009A70C9">
        <w:rPr>
          <w:rStyle w:val="DipnotBavurusu"/>
          <w:rFonts w:ascii="Times New Roman" w:hAnsi="Times New Roman" w:cs="Times New Roman"/>
        </w:rPr>
        <w:footnoteRef/>
      </w:r>
      <w:r w:rsidRPr="009A70C9">
        <w:rPr>
          <w:rFonts w:ascii="Times New Roman" w:hAnsi="Times New Roman" w:cs="Times New Roman"/>
        </w:rPr>
        <w:t xml:space="preserve"> Bkz. A/70/297.  </w:t>
      </w:r>
    </w:p>
  </w:footnote>
  <w:footnote w:id="73">
    <w:p w:rsidR="00FE6E72" w:rsidRPr="009A70C9" w:rsidRDefault="00FE6E72" w:rsidP="009A70C9">
      <w:pPr>
        <w:pStyle w:val="DipnotMetni"/>
        <w:jc w:val="both"/>
        <w:rPr>
          <w:rFonts w:ascii="Times New Roman" w:hAnsi="Times New Roman" w:cs="Times New Roman"/>
        </w:rPr>
      </w:pPr>
      <w:r w:rsidRPr="009A70C9">
        <w:rPr>
          <w:rStyle w:val="DipnotBavurusu"/>
          <w:rFonts w:ascii="Times New Roman" w:hAnsi="Times New Roman" w:cs="Times New Roman"/>
        </w:rPr>
        <w:footnoteRef/>
      </w:r>
      <w:r w:rsidRPr="009A70C9">
        <w:rPr>
          <w:rFonts w:ascii="Times New Roman" w:hAnsi="Times New Roman" w:cs="Times New Roman"/>
        </w:rPr>
        <w:t xml:space="preserve"> Bkz. E/CN.6/2016/3. Ayrıca bkz</w:t>
      </w:r>
      <w:proofErr w:type="gramStart"/>
      <w:r w:rsidRPr="009A70C9">
        <w:rPr>
          <w:rFonts w:ascii="Times New Roman" w:hAnsi="Times New Roman" w:cs="Times New Roman"/>
        </w:rPr>
        <w:t>.:</w:t>
      </w:r>
      <w:proofErr w:type="gramEnd"/>
      <w:r w:rsidRPr="009A70C9">
        <w:rPr>
          <w:rFonts w:ascii="Times New Roman" w:hAnsi="Times New Roman" w:cs="Times New Roman"/>
        </w:rPr>
        <w:t xml:space="preserve"> Avrupa Komisyonu, Uluslararası Çalışma Örgütü ve UN-</w:t>
      </w:r>
      <w:proofErr w:type="spellStart"/>
      <w:r w:rsidRPr="009A70C9">
        <w:rPr>
          <w:rFonts w:ascii="Times New Roman" w:hAnsi="Times New Roman" w:cs="Times New Roman"/>
        </w:rPr>
        <w:t>Women’ın</w:t>
      </w:r>
      <w:proofErr w:type="spellEnd"/>
      <w:r w:rsidRPr="009A70C9">
        <w:rPr>
          <w:rFonts w:ascii="Times New Roman" w:hAnsi="Times New Roman" w:cs="Times New Roman"/>
        </w:rPr>
        <w:t xml:space="preserve"> </w:t>
      </w:r>
      <w:proofErr w:type="spellStart"/>
      <w:r w:rsidRPr="009A70C9">
        <w:rPr>
          <w:rFonts w:ascii="Times New Roman" w:hAnsi="Times New Roman" w:cs="Times New Roman"/>
        </w:rPr>
        <w:t>Uluslarası</w:t>
      </w:r>
      <w:proofErr w:type="spellEnd"/>
      <w:r w:rsidRPr="009A70C9">
        <w:rPr>
          <w:rFonts w:ascii="Times New Roman" w:hAnsi="Times New Roman" w:cs="Times New Roman"/>
        </w:rPr>
        <w:t xml:space="preserve"> Eğitim Merkezi, </w:t>
      </w:r>
      <w:proofErr w:type="spellStart"/>
      <w:r w:rsidRPr="009A70C9">
        <w:rPr>
          <w:rFonts w:ascii="Times New Roman" w:hAnsi="Times New Roman" w:cs="Times New Roman"/>
          <w:i/>
          <w:iCs/>
        </w:rPr>
        <w:t>Handbook</w:t>
      </w:r>
      <w:proofErr w:type="spellEnd"/>
      <w:r w:rsidRPr="009A70C9">
        <w:rPr>
          <w:rFonts w:ascii="Times New Roman" w:hAnsi="Times New Roman" w:cs="Times New Roman"/>
          <w:i/>
          <w:iCs/>
        </w:rPr>
        <w:t xml:space="preserve"> on </w:t>
      </w:r>
      <w:proofErr w:type="spellStart"/>
      <w:r w:rsidRPr="009A70C9">
        <w:rPr>
          <w:rFonts w:ascii="Times New Roman" w:hAnsi="Times New Roman" w:cs="Times New Roman"/>
          <w:i/>
          <w:iCs/>
        </w:rPr>
        <w:t>Costing</w:t>
      </w:r>
      <w:proofErr w:type="spellEnd"/>
      <w:r w:rsidRPr="009A70C9">
        <w:rPr>
          <w:rFonts w:ascii="Times New Roman" w:hAnsi="Times New Roman" w:cs="Times New Roman"/>
          <w:i/>
          <w:iCs/>
        </w:rPr>
        <w:t xml:space="preserve"> </w:t>
      </w:r>
      <w:proofErr w:type="spellStart"/>
      <w:r w:rsidRPr="009A70C9">
        <w:rPr>
          <w:rFonts w:ascii="Times New Roman" w:hAnsi="Times New Roman" w:cs="Times New Roman"/>
          <w:i/>
          <w:iCs/>
        </w:rPr>
        <w:t>Gender</w:t>
      </w:r>
      <w:proofErr w:type="spellEnd"/>
      <w:r w:rsidRPr="009A70C9">
        <w:rPr>
          <w:rFonts w:ascii="Times New Roman" w:hAnsi="Times New Roman" w:cs="Times New Roman"/>
          <w:i/>
          <w:iCs/>
        </w:rPr>
        <w:t xml:space="preserve"> </w:t>
      </w:r>
      <w:proofErr w:type="spellStart"/>
      <w:r w:rsidRPr="009A70C9">
        <w:rPr>
          <w:rFonts w:ascii="Times New Roman" w:hAnsi="Times New Roman" w:cs="Times New Roman"/>
          <w:i/>
          <w:iCs/>
        </w:rPr>
        <w:t>Equality</w:t>
      </w:r>
      <w:proofErr w:type="spellEnd"/>
      <w:r w:rsidRPr="009A70C9">
        <w:rPr>
          <w:rFonts w:ascii="Times New Roman" w:hAnsi="Times New Roman" w:cs="Times New Roman"/>
          <w:i/>
          <w:iCs/>
        </w:rPr>
        <w:t xml:space="preserve"> </w:t>
      </w:r>
      <w:r w:rsidRPr="009A70C9">
        <w:rPr>
          <w:rFonts w:ascii="Times New Roman" w:hAnsi="Times New Roman" w:cs="Times New Roman"/>
        </w:rPr>
        <w:t>(New York, 2015), şurada mevcut: www.unwomen.org/en/digital-library/publications/2015/7/handbook-on-costing-gender-equality; UN-</w:t>
      </w:r>
      <w:proofErr w:type="spellStart"/>
      <w:r w:rsidRPr="009A70C9">
        <w:rPr>
          <w:rFonts w:ascii="Times New Roman" w:hAnsi="Times New Roman" w:cs="Times New Roman"/>
        </w:rPr>
        <w:t>Women</w:t>
      </w:r>
      <w:proofErr w:type="spellEnd"/>
      <w:r w:rsidRPr="009A70C9">
        <w:rPr>
          <w:rFonts w:ascii="Times New Roman" w:hAnsi="Times New Roman" w:cs="Times New Roman"/>
        </w:rPr>
        <w:t xml:space="preserve">, </w:t>
      </w:r>
      <w:proofErr w:type="spellStart"/>
      <w:r w:rsidRPr="009A70C9">
        <w:rPr>
          <w:rFonts w:ascii="Times New Roman" w:hAnsi="Times New Roman" w:cs="Times New Roman"/>
          <w:i/>
          <w:iCs/>
        </w:rPr>
        <w:t>Guidebook</w:t>
      </w:r>
      <w:proofErr w:type="spellEnd"/>
      <w:r w:rsidRPr="009A70C9">
        <w:rPr>
          <w:rFonts w:ascii="Times New Roman" w:hAnsi="Times New Roman" w:cs="Times New Roman"/>
          <w:i/>
          <w:iCs/>
        </w:rPr>
        <w:t xml:space="preserve"> on CEDAW General </w:t>
      </w:r>
      <w:proofErr w:type="spellStart"/>
      <w:r w:rsidRPr="009A70C9">
        <w:rPr>
          <w:rFonts w:ascii="Times New Roman" w:hAnsi="Times New Roman" w:cs="Times New Roman"/>
          <w:i/>
          <w:iCs/>
        </w:rPr>
        <w:t>Recommendation</w:t>
      </w:r>
      <w:proofErr w:type="spellEnd"/>
      <w:r w:rsidRPr="009A70C9">
        <w:rPr>
          <w:rFonts w:ascii="Times New Roman" w:hAnsi="Times New Roman" w:cs="Times New Roman"/>
          <w:i/>
          <w:iCs/>
        </w:rPr>
        <w:t xml:space="preserve"> </w:t>
      </w:r>
      <w:proofErr w:type="spellStart"/>
      <w:r w:rsidRPr="009A70C9">
        <w:rPr>
          <w:rFonts w:ascii="Times New Roman" w:hAnsi="Times New Roman" w:cs="Times New Roman"/>
          <w:i/>
          <w:iCs/>
        </w:rPr>
        <w:t>no</w:t>
      </w:r>
      <w:proofErr w:type="spellEnd"/>
      <w:r w:rsidRPr="009A70C9">
        <w:rPr>
          <w:rFonts w:ascii="Times New Roman" w:hAnsi="Times New Roman" w:cs="Times New Roman"/>
          <w:i/>
          <w:iCs/>
        </w:rPr>
        <w:t xml:space="preserve">. 30 </w:t>
      </w:r>
      <w:proofErr w:type="spellStart"/>
      <w:r w:rsidRPr="009A70C9">
        <w:rPr>
          <w:rFonts w:ascii="Times New Roman" w:hAnsi="Times New Roman" w:cs="Times New Roman"/>
          <w:i/>
          <w:iCs/>
        </w:rPr>
        <w:t>and</w:t>
      </w:r>
      <w:proofErr w:type="spellEnd"/>
      <w:r w:rsidRPr="009A70C9">
        <w:rPr>
          <w:rFonts w:ascii="Times New Roman" w:hAnsi="Times New Roman" w:cs="Times New Roman"/>
          <w:i/>
          <w:iCs/>
        </w:rPr>
        <w:t xml:space="preserve"> </w:t>
      </w:r>
      <w:proofErr w:type="spellStart"/>
      <w:r w:rsidRPr="009A70C9">
        <w:rPr>
          <w:rFonts w:ascii="Times New Roman" w:hAnsi="Times New Roman" w:cs="Times New Roman"/>
          <w:i/>
          <w:iCs/>
        </w:rPr>
        <w:t>the</w:t>
      </w:r>
      <w:proofErr w:type="spellEnd"/>
      <w:r w:rsidRPr="009A70C9">
        <w:rPr>
          <w:rFonts w:ascii="Times New Roman" w:hAnsi="Times New Roman" w:cs="Times New Roman"/>
          <w:i/>
          <w:iCs/>
        </w:rPr>
        <w:t xml:space="preserve"> UN Security </w:t>
      </w:r>
      <w:proofErr w:type="spellStart"/>
      <w:r w:rsidRPr="009A70C9">
        <w:rPr>
          <w:rFonts w:ascii="Times New Roman" w:hAnsi="Times New Roman" w:cs="Times New Roman"/>
          <w:i/>
          <w:iCs/>
        </w:rPr>
        <w:t>Council</w:t>
      </w:r>
      <w:proofErr w:type="spellEnd"/>
      <w:r w:rsidRPr="009A70C9">
        <w:rPr>
          <w:rFonts w:ascii="Times New Roman" w:hAnsi="Times New Roman" w:cs="Times New Roman"/>
          <w:i/>
          <w:iCs/>
        </w:rPr>
        <w:t xml:space="preserve"> </w:t>
      </w:r>
      <w:proofErr w:type="spellStart"/>
      <w:r w:rsidRPr="009A70C9">
        <w:rPr>
          <w:rFonts w:ascii="Times New Roman" w:hAnsi="Times New Roman" w:cs="Times New Roman"/>
          <w:i/>
          <w:iCs/>
        </w:rPr>
        <w:t>resolutions</w:t>
      </w:r>
      <w:proofErr w:type="spellEnd"/>
      <w:r w:rsidRPr="009A70C9">
        <w:rPr>
          <w:rFonts w:ascii="Times New Roman" w:hAnsi="Times New Roman" w:cs="Times New Roman"/>
          <w:i/>
          <w:iCs/>
        </w:rPr>
        <w:t xml:space="preserve"> on </w:t>
      </w:r>
      <w:proofErr w:type="spellStart"/>
      <w:r w:rsidRPr="009A70C9">
        <w:rPr>
          <w:rFonts w:ascii="Times New Roman" w:hAnsi="Times New Roman" w:cs="Times New Roman"/>
          <w:i/>
          <w:iCs/>
        </w:rPr>
        <w:t>women</w:t>
      </w:r>
      <w:proofErr w:type="spellEnd"/>
      <w:r w:rsidRPr="009A70C9">
        <w:rPr>
          <w:rFonts w:ascii="Times New Roman" w:hAnsi="Times New Roman" w:cs="Times New Roman"/>
          <w:i/>
          <w:iCs/>
        </w:rPr>
        <w:t xml:space="preserve">, </w:t>
      </w:r>
      <w:proofErr w:type="spellStart"/>
      <w:r w:rsidRPr="009A70C9">
        <w:rPr>
          <w:rFonts w:ascii="Times New Roman" w:hAnsi="Times New Roman" w:cs="Times New Roman"/>
          <w:i/>
          <w:iCs/>
        </w:rPr>
        <w:t>peace</w:t>
      </w:r>
      <w:proofErr w:type="spellEnd"/>
      <w:r w:rsidRPr="009A70C9">
        <w:rPr>
          <w:rFonts w:ascii="Times New Roman" w:hAnsi="Times New Roman" w:cs="Times New Roman"/>
          <w:i/>
          <w:iCs/>
        </w:rPr>
        <w:t xml:space="preserve"> </w:t>
      </w:r>
      <w:proofErr w:type="spellStart"/>
      <w:r w:rsidRPr="009A70C9">
        <w:rPr>
          <w:rFonts w:ascii="Times New Roman" w:hAnsi="Times New Roman" w:cs="Times New Roman"/>
          <w:i/>
          <w:iCs/>
        </w:rPr>
        <w:t>and</w:t>
      </w:r>
      <w:proofErr w:type="spellEnd"/>
      <w:r w:rsidRPr="009A70C9">
        <w:rPr>
          <w:rFonts w:ascii="Times New Roman" w:hAnsi="Times New Roman" w:cs="Times New Roman"/>
          <w:i/>
          <w:iCs/>
        </w:rPr>
        <w:t xml:space="preserve"> </w:t>
      </w:r>
      <w:proofErr w:type="spellStart"/>
      <w:r w:rsidRPr="009A70C9">
        <w:rPr>
          <w:rFonts w:ascii="Times New Roman" w:hAnsi="Times New Roman" w:cs="Times New Roman"/>
          <w:i/>
          <w:iCs/>
        </w:rPr>
        <w:t>security</w:t>
      </w:r>
      <w:proofErr w:type="spellEnd"/>
      <w:r w:rsidRPr="009A70C9">
        <w:rPr>
          <w:rFonts w:ascii="Times New Roman" w:hAnsi="Times New Roman" w:cs="Times New Roman"/>
          <w:i/>
          <w:iCs/>
        </w:rPr>
        <w:t xml:space="preserve"> </w:t>
      </w:r>
      <w:r w:rsidRPr="009A70C9">
        <w:rPr>
          <w:rFonts w:ascii="Times New Roman" w:hAnsi="Times New Roman" w:cs="Times New Roman"/>
        </w:rPr>
        <w:t>(New York, 2015), şurada mevcut: www.unwomen.org/en/digital-library/publications/2015/8/guidebook-cedawgeneralrecommendation30-womenpeacesecurity; UN-</w:t>
      </w:r>
      <w:proofErr w:type="spellStart"/>
      <w:r w:rsidRPr="009A70C9">
        <w:rPr>
          <w:rFonts w:ascii="Times New Roman" w:hAnsi="Times New Roman" w:cs="Times New Roman"/>
        </w:rPr>
        <w:t>Women</w:t>
      </w:r>
      <w:proofErr w:type="spellEnd"/>
      <w:r w:rsidRPr="009A70C9">
        <w:rPr>
          <w:rFonts w:ascii="Times New Roman" w:hAnsi="Times New Roman" w:cs="Times New Roman"/>
        </w:rPr>
        <w:t xml:space="preserve">, </w:t>
      </w:r>
      <w:proofErr w:type="spellStart"/>
      <w:r w:rsidRPr="009A70C9">
        <w:rPr>
          <w:rFonts w:ascii="Times New Roman" w:hAnsi="Times New Roman" w:cs="Times New Roman"/>
          <w:i/>
          <w:iCs/>
        </w:rPr>
        <w:t>Guidance</w:t>
      </w:r>
      <w:proofErr w:type="spellEnd"/>
      <w:r w:rsidRPr="009A70C9">
        <w:rPr>
          <w:rFonts w:ascii="Times New Roman" w:hAnsi="Times New Roman" w:cs="Times New Roman"/>
          <w:i/>
          <w:iCs/>
        </w:rPr>
        <w:t xml:space="preserve"> </w:t>
      </w:r>
      <w:proofErr w:type="spellStart"/>
      <w:r w:rsidRPr="009A70C9">
        <w:rPr>
          <w:rFonts w:ascii="Times New Roman" w:hAnsi="Times New Roman" w:cs="Times New Roman"/>
          <w:i/>
          <w:iCs/>
        </w:rPr>
        <w:t>Note</w:t>
      </w:r>
      <w:proofErr w:type="spellEnd"/>
      <w:r w:rsidRPr="009A70C9">
        <w:rPr>
          <w:rFonts w:ascii="Times New Roman" w:hAnsi="Times New Roman" w:cs="Times New Roman"/>
          <w:i/>
          <w:iCs/>
        </w:rPr>
        <w:t xml:space="preserve"> on </w:t>
      </w:r>
      <w:proofErr w:type="spellStart"/>
      <w:r w:rsidRPr="009A70C9">
        <w:rPr>
          <w:rFonts w:ascii="Times New Roman" w:hAnsi="Times New Roman" w:cs="Times New Roman"/>
          <w:i/>
          <w:iCs/>
        </w:rPr>
        <w:t>Gender</w:t>
      </w:r>
      <w:proofErr w:type="spellEnd"/>
      <w:r w:rsidRPr="009A70C9">
        <w:rPr>
          <w:rFonts w:ascii="Times New Roman" w:hAnsi="Times New Roman" w:cs="Times New Roman"/>
          <w:i/>
          <w:iCs/>
        </w:rPr>
        <w:t xml:space="preserve"> </w:t>
      </w:r>
      <w:proofErr w:type="spellStart"/>
      <w:r w:rsidRPr="009A70C9">
        <w:rPr>
          <w:rFonts w:ascii="Times New Roman" w:hAnsi="Times New Roman" w:cs="Times New Roman"/>
          <w:i/>
          <w:iCs/>
        </w:rPr>
        <w:t>Mainstreaming</w:t>
      </w:r>
      <w:proofErr w:type="spellEnd"/>
      <w:r w:rsidRPr="009A70C9">
        <w:rPr>
          <w:rFonts w:ascii="Times New Roman" w:hAnsi="Times New Roman" w:cs="Times New Roman"/>
          <w:i/>
          <w:iCs/>
        </w:rPr>
        <w:t xml:space="preserve"> in Development Programming </w:t>
      </w:r>
      <w:r w:rsidRPr="009A70C9">
        <w:rPr>
          <w:rFonts w:ascii="Times New Roman" w:hAnsi="Times New Roman" w:cs="Times New Roman"/>
        </w:rPr>
        <w:t>(New York, 2014), şurada mevcut: www.unwomen.org/en/digital-library/publications/2015/02/gender-mainstreaming-issues; UN-</w:t>
      </w:r>
      <w:proofErr w:type="spellStart"/>
      <w:r w:rsidRPr="009A70C9">
        <w:rPr>
          <w:rFonts w:ascii="Times New Roman" w:hAnsi="Times New Roman" w:cs="Times New Roman"/>
        </w:rPr>
        <w:t>Women</w:t>
      </w:r>
      <w:proofErr w:type="spellEnd"/>
      <w:r w:rsidRPr="009A70C9">
        <w:rPr>
          <w:rFonts w:ascii="Times New Roman" w:hAnsi="Times New Roman" w:cs="Times New Roman"/>
        </w:rPr>
        <w:t xml:space="preserve">, </w:t>
      </w:r>
      <w:r w:rsidRPr="009A70C9">
        <w:rPr>
          <w:rFonts w:ascii="Times New Roman" w:hAnsi="Times New Roman" w:cs="Times New Roman"/>
          <w:i/>
          <w:iCs/>
        </w:rPr>
        <w:t xml:space="preserve">Guide </w:t>
      </w:r>
      <w:proofErr w:type="spellStart"/>
      <w:r w:rsidRPr="009A70C9">
        <w:rPr>
          <w:rFonts w:ascii="Times New Roman" w:hAnsi="Times New Roman" w:cs="Times New Roman"/>
          <w:i/>
          <w:iCs/>
        </w:rPr>
        <w:t>for</w:t>
      </w:r>
      <w:proofErr w:type="spellEnd"/>
      <w:r w:rsidRPr="009A70C9">
        <w:rPr>
          <w:rFonts w:ascii="Times New Roman" w:hAnsi="Times New Roman" w:cs="Times New Roman"/>
          <w:i/>
          <w:iCs/>
        </w:rPr>
        <w:t xml:space="preserve"> </w:t>
      </w:r>
      <w:proofErr w:type="spellStart"/>
      <w:r w:rsidRPr="009A70C9">
        <w:rPr>
          <w:rFonts w:ascii="Times New Roman" w:hAnsi="Times New Roman" w:cs="Times New Roman"/>
          <w:i/>
          <w:iCs/>
        </w:rPr>
        <w:t>the</w:t>
      </w:r>
      <w:proofErr w:type="spellEnd"/>
      <w:r w:rsidRPr="009A70C9">
        <w:rPr>
          <w:rFonts w:ascii="Times New Roman" w:hAnsi="Times New Roman" w:cs="Times New Roman"/>
          <w:i/>
          <w:iCs/>
        </w:rPr>
        <w:t xml:space="preserve"> Evaluation of </w:t>
      </w:r>
      <w:proofErr w:type="spellStart"/>
      <w:r w:rsidRPr="009A70C9">
        <w:rPr>
          <w:rFonts w:ascii="Times New Roman" w:hAnsi="Times New Roman" w:cs="Times New Roman"/>
          <w:i/>
          <w:iCs/>
        </w:rPr>
        <w:t>Programmes</w:t>
      </w:r>
      <w:proofErr w:type="spellEnd"/>
      <w:r w:rsidRPr="009A70C9">
        <w:rPr>
          <w:rFonts w:ascii="Times New Roman" w:hAnsi="Times New Roman" w:cs="Times New Roman"/>
          <w:i/>
          <w:iCs/>
        </w:rPr>
        <w:t xml:space="preserve"> </w:t>
      </w:r>
      <w:proofErr w:type="spellStart"/>
      <w:r w:rsidRPr="009A70C9">
        <w:rPr>
          <w:rFonts w:ascii="Times New Roman" w:hAnsi="Times New Roman" w:cs="Times New Roman"/>
          <w:i/>
          <w:iCs/>
        </w:rPr>
        <w:t>and</w:t>
      </w:r>
      <w:proofErr w:type="spellEnd"/>
      <w:r w:rsidRPr="009A70C9">
        <w:rPr>
          <w:rFonts w:ascii="Times New Roman" w:hAnsi="Times New Roman" w:cs="Times New Roman"/>
          <w:i/>
          <w:iCs/>
        </w:rPr>
        <w:t xml:space="preserve"> </w:t>
      </w:r>
      <w:proofErr w:type="spellStart"/>
      <w:r w:rsidRPr="009A70C9">
        <w:rPr>
          <w:rFonts w:ascii="Times New Roman" w:hAnsi="Times New Roman" w:cs="Times New Roman"/>
          <w:i/>
          <w:iCs/>
        </w:rPr>
        <w:t>Projects</w:t>
      </w:r>
      <w:proofErr w:type="spellEnd"/>
      <w:r w:rsidRPr="009A70C9">
        <w:rPr>
          <w:rFonts w:ascii="Times New Roman" w:hAnsi="Times New Roman" w:cs="Times New Roman"/>
          <w:i/>
          <w:iCs/>
        </w:rPr>
        <w:t xml:space="preserve"> </w:t>
      </w:r>
      <w:proofErr w:type="spellStart"/>
      <w:r w:rsidRPr="009A70C9">
        <w:rPr>
          <w:rFonts w:ascii="Times New Roman" w:hAnsi="Times New Roman" w:cs="Times New Roman"/>
          <w:i/>
          <w:iCs/>
        </w:rPr>
        <w:t>with</w:t>
      </w:r>
      <w:proofErr w:type="spellEnd"/>
      <w:r w:rsidRPr="009A70C9">
        <w:rPr>
          <w:rFonts w:ascii="Times New Roman" w:hAnsi="Times New Roman" w:cs="Times New Roman"/>
          <w:i/>
          <w:iCs/>
        </w:rPr>
        <w:t xml:space="preserve"> a </w:t>
      </w:r>
      <w:proofErr w:type="spellStart"/>
      <w:r w:rsidRPr="009A70C9">
        <w:rPr>
          <w:rFonts w:ascii="Times New Roman" w:hAnsi="Times New Roman" w:cs="Times New Roman"/>
          <w:i/>
          <w:iCs/>
        </w:rPr>
        <w:t>Gender</w:t>
      </w:r>
      <w:proofErr w:type="spellEnd"/>
      <w:r w:rsidRPr="009A70C9">
        <w:rPr>
          <w:rFonts w:ascii="Times New Roman" w:hAnsi="Times New Roman" w:cs="Times New Roman"/>
          <w:i/>
          <w:iCs/>
        </w:rPr>
        <w:t xml:space="preserve">, Human </w:t>
      </w:r>
      <w:proofErr w:type="spellStart"/>
      <w:r w:rsidRPr="009A70C9">
        <w:rPr>
          <w:rFonts w:ascii="Times New Roman" w:hAnsi="Times New Roman" w:cs="Times New Roman"/>
          <w:i/>
          <w:iCs/>
        </w:rPr>
        <w:t>Rights</w:t>
      </w:r>
      <w:proofErr w:type="spellEnd"/>
      <w:r w:rsidRPr="009A70C9">
        <w:rPr>
          <w:rFonts w:ascii="Times New Roman" w:hAnsi="Times New Roman" w:cs="Times New Roman"/>
          <w:i/>
          <w:iCs/>
        </w:rPr>
        <w:t xml:space="preserve"> </w:t>
      </w:r>
      <w:proofErr w:type="spellStart"/>
      <w:r w:rsidRPr="009A70C9">
        <w:rPr>
          <w:rFonts w:ascii="Times New Roman" w:hAnsi="Times New Roman" w:cs="Times New Roman"/>
          <w:i/>
          <w:iCs/>
        </w:rPr>
        <w:t>and</w:t>
      </w:r>
      <w:proofErr w:type="spellEnd"/>
      <w:r w:rsidRPr="009A70C9">
        <w:rPr>
          <w:rFonts w:ascii="Times New Roman" w:hAnsi="Times New Roman" w:cs="Times New Roman"/>
          <w:i/>
          <w:iCs/>
        </w:rPr>
        <w:t xml:space="preserve"> </w:t>
      </w:r>
      <w:proofErr w:type="spellStart"/>
      <w:r w:rsidRPr="009A70C9">
        <w:rPr>
          <w:rFonts w:ascii="Times New Roman" w:hAnsi="Times New Roman" w:cs="Times New Roman"/>
          <w:i/>
          <w:iCs/>
        </w:rPr>
        <w:t>Intercultural</w:t>
      </w:r>
      <w:proofErr w:type="spellEnd"/>
      <w:r w:rsidRPr="009A70C9">
        <w:rPr>
          <w:rFonts w:ascii="Times New Roman" w:hAnsi="Times New Roman" w:cs="Times New Roman"/>
          <w:i/>
          <w:iCs/>
        </w:rPr>
        <w:t xml:space="preserve"> </w:t>
      </w:r>
      <w:proofErr w:type="spellStart"/>
      <w:r w:rsidRPr="009A70C9">
        <w:rPr>
          <w:rFonts w:ascii="Times New Roman" w:hAnsi="Times New Roman" w:cs="Times New Roman"/>
          <w:i/>
          <w:iCs/>
        </w:rPr>
        <w:t>Perspective</w:t>
      </w:r>
      <w:proofErr w:type="spellEnd"/>
      <w:r w:rsidRPr="009A70C9">
        <w:rPr>
          <w:rFonts w:ascii="Times New Roman" w:hAnsi="Times New Roman" w:cs="Times New Roman"/>
          <w:i/>
          <w:iCs/>
        </w:rPr>
        <w:t xml:space="preserve"> </w:t>
      </w:r>
      <w:r w:rsidRPr="009A70C9">
        <w:rPr>
          <w:rFonts w:ascii="Times New Roman" w:hAnsi="Times New Roman" w:cs="Times New Roman"/>
        </w:rPr>
        <w:t>(New York, 2014), şurada mevcut: www.unwomen.org/en/digital-library/publications/2014/7/guide-for-the-evaluation-of-programmes-and-projects-with-a-gender-perspective; UN-</w:t>
      </w:r>
      <w:proofErr w:type="spellStart"/>
      <w:r w:rsidRPr="009A70C9">
        <w:rPr>
          <w:rFonts w:ascii="Times New Roman" w:hAnsi="Times New Roman" w:cs="Times New Roman"/>
        </w:rPr>
        <w:t>Women</w:t>
      </w:r>
      <w:proofErr w:type="spellEnd"/>
      <w:r w:rsidRPr="009A70C9">
        <w:rPr>
          <w:rFonts w:ascii="Times New Roman" w:hAnsi="Times New Roman" w:cs="Times New Roman"/>
        </w:rPr>
        <w:t xml:space="preserve">, </w:t>
      </w:r>
      <w:proofErr w:type="spellStart"/>
      <w:r w:rsidRPr="009A70C9">
        <w:rPr>
          <w:rFonts w:ascii="Times New Roman" w:hAnsi="Times New Roman" w:cs="Times New Roman"/>
          <w:i/>
          <w:iCs/>
        </w:rPr>
        <w:t>Monitoring</w:t>
      </w:r>
      <w:proofErr w:type="spellEnd"/>
      <w:r w:rsidRPr="009A70C9">
        <w:rPr>
          <w:rFonts w:ascii="Times New Roman" w:hAnsi="Times New Roman" w:cs="Times New Roman"/>
          <w:i/>
          <w:iCs/>
        </w:rPr>
        <w:t xml:space="preserve"> </w:t>
      </w:r>
      <w:proofErr w:type="spellStart"/>
      <w:r w:rsidRPr="009A70C9">
        <w:rPr>
          <w:rFonts w:ascii="Times New Roman" w:hAnsi="Times New Roman" w:cs="Times New Roman"/>
          <w:i/>
          <w:iCs/>
        </w:rPr>
        <w:t>Gender</w:t>
      </w:r>
      <w:proofErr w:type="spellEnd"/>
      <w:r w:rsidRPr="009A70C9">
        <w:rPr>
          <w:rFonts w:ascii="Times New Roman" w:hAnsi="Times New Roman" w:cs="Times New Roman"/>
          <w:i/>
          <w:iCs/>
        </w:rPr>
        <w:t xml:space="preserve"> </w:t>
      </w:r>
      <w:proofErr w:type="spellStart"/>
      <w:r w:rsidRPr="009A70C9">
        <w:rPr>
          <w:rFonts w:ascii="Times New Roman" w:hAnsi="Times New Roman" w:cs="Times New Roman"/>
          <w:i/>
          <w:iCs/>
        </w:rPr>
        <w:t>Equality</w:t>
      </w:r>
      <w:proofErr w:type="spellEnd"/>
      <w:r w:rsidRPr="009A70C9">
        <w:rPr>
          <w:rFonts w:ascii="Times New Roman" w:hAnsi="Times New Roman" w:cs="Times New Roman"/>
          <w:i/>
          <w:iCs/>
        </w:rPr>
        <w:t xml:space="preserve"> </w:t>
      </w:r>
      <w:proofErr w:type="spellStart"/>
      <w:r w:rsidRPr="009A70C9">
        <w:rPr>
          <w:rFonts w:ascii="Times New Roman" w:hAnsi="Times New Roman" w:cs="Times New Roman"/>
          <w:i/>
          <w:iCs/>
        </w:rPr>
        <w:t>and</w:t>
      </w:r>
      <w:proofErr w:type="spellEnd"/>
      <w:r w:rsidRPr="009A70C9">
        <w:rPr>
          <w:rFonts w:ascii="Times New Roman" w:hAnsi="Times New Roman" w:cs="Times New Roman"/>
          <w:i/>
          <w:iCs/>
        </w:rPr>
        <w:t xml:space="preserve"> </w:t>
      </w:r>
      <w:proofErr w:type="spellStart"/>
      <w:r w:rsidRPr="009A70C9">
        <w:rPr>
          <w:rFonts w:ascii="Times New Roman" w:hAnsi="Times New Roman" w:cs="Times New Roman"/>
          <w:i/>
          <w:iCs/>
        </w:rPr>
        <w:t>the</w:t>
      </w:r>
      <w:proofErr w:type="spellEnd"/>
      <w:r w:rsidRPr="009A70C9">
        <w:rPr>
          <w:rFonts w:ascii="Times New Roman" w:hAnsi="Times New Roman" w:cs="Times New Roman"/>
          <w:i/>
          <w:iCs/>
        </w:rPr>
        <w:t xml:space="preserve"> Empowerment of </w:t>
      </w:r>
      <w:proofErr w:type="spellStart"/>
      <w:r w:rsidRPr="009A70C9">
        <w:rPr>
          <w:rFonts w:ascii="Times New Roman" w:hAnsi="Times New Roman" w:cs="Times New Roman"/>
          <w:i/>
          <w:iCs/>
        </w:rPr>
        <w:t>Women</w:t>
      </w:r>
      <w:proofErr w:type="spellEnd"/>
      <w:r w:rsidRPr="009A70C9">
        <w:rPr>
          <w:rFonts w:ascii="Times New Roman" w:hAnsi="Times New Roman" w:cs="Times New Roman"/>
          <w:i/>
          <w:iCs/>
        </w:rPr>
        <w:t xml:space="preserve"> </w:t>
      </w:r>
      <w:proofErr w:type="spellStart"/>
      <w:r w:rsidRPr="009A70C9">
        <w:rPr>
          <w:rFonts w:ascii="Times New Roman" w:hAnsi="Times New Roman" w:cs="Times New Roman"/>
          <w:i/>
          <w:iCs/>
        </w:rPr>
        <w:t>and</w:t>
      </w:r>
      <w:proofErr w:type="spellEnd"/>
      <w:r w:rsidRPr="009A70C9">
        <w:rPr>
          <w:rFonts w:ascii="Times New Roman" w:hAnsi="Times New Roman" w:cs="Times New Roman"/>
          <w:i/>
          <w:iCs/>
        </w:rPr>
        <w:t xml:space="preserve"> </w:t>
      </w:r>
      <w:proofErr w:type="spellStart"/>
      <w:r w:rsidRPr="009A70C9">
        <w:rPr>
          <w:rFonts w:ascii="Times New Roman" w:hAnsi="Times New Roman" w:cs="Times New Roman"/>
          <w:i/>
          <w:iCs/>
        </w:rPr>
        <w:t>Girls</w:t>
      </w:r>
      <w:proofErr w:type="spellEnd"/>
      <w:r w:rsidRPr="009A70C9">
        <w:rPr>
          <w:rFonts w:ascii="Times New Roman" w:hAnsi="Times New Roman" w:cs="Times New Roman"/>
          <w:i/>
          <w:iCs/>
        </w:rPr>
        <w:t xml:space="preserve"> in </w:t>
      </w:r>
      <w:proofErr w:type="spellStart"/>
      <w:r w:rsidRPr="009A70C9">
        <w:rPr>
          <w:rFonts w:ascii="Times New Roman" w:hAnsi="Times New Roman" w:cs="Times New Roman"/>
          <w:i/>
          <w:iCs/>
        </w:rPr>
        <w:t>the</w:t>
      </w:r>
      <w:proofErr w:type="spellEnd"/>
      <w:r w:rsidRPr="009A70C9">
        <w:rPr>
          <w:rFonts w:ascii="Times New Roman" w:hAnsi="Times New Roman" w:cs="Times New Roman"/>
          <w:i/>
          <w:iCs/>
        </w:rPr>
        <w:t xml:space="preserve"> 2030 </w:t>
      </w:r>
      <w:proofErr w:type="spellStart"/>
      <w:r w:rsidRPr="009A70C9">
        <w:rPr>
          <w:rFonts w:ascii="Times New Roman" w:hAnsi="Times New Roman" w:cs="Times New Roman"/>
          <w:i/>
          <w:iCs/>
        </w:rPr>
        <w:t>Agenda</w:t>
      </w:r>
      <w:proofErr w:type="spellEnd"/>
      <w:r w:rsidRPr="009A70C9">
        <w:rPr>
          <w:rFonts w:ascii="Times New Roman" w:hAnsi="Times New Roman" w:cs="Times New Roman"/>
          <w:i/>
          <w:iCs/>
        </w:rPr>
        <w:t xml:space="preserve"> </w:t>
      </w:r>
      <w:proofErr w:type="spellStart"/>
      <w:r w:rsidRPr="009A70C9">
        <w:rPr>
          <w:rFonts w:ascii="Times New Roman" w:hAnsi="Times New Roman" w:cs="Times New Roman"/>
          <w:i/>
          <w:iCs/>
        </w:rPr>
        <w:t>for</w:t>
      </w:r>
      <w:proofErr w:type="spellEnd"/>
      <w:r w:rsidRPr="009A70C9">
        <w:rPr>
          <w:rFonts w:ascii="Times New Roman" w:hAnsi="Times New Roman" w:cs="Times New Roman"/>
          <w:i/>
          <w:iCs/>
        </w:rPr>
        <w:t xml:space="preserve"> </w:t>
      </w:r>
      <w:proofErr w:type="spellStart"/>
      <w:r w:rsidRPr="009A70C9">
        <w:rPr>
          <w:rFonts w:ascii="Times New Roman" w:hAnsi="Times New Roman" w:cs="Times New Roman"/>
          <w:i/>
          <w:iCs/>
        </w:rPr>
        <w:t>Sustainable</w:t>
      </w:r>
      <w:proofErr w:type="spellEnd"/>
      <w:r w:rsidRPr="009A70C9">
        <w:rPr>
          <w:rFonts w:ascii="Times New Roman" w:hAnsi="Times New Roman" w:cs="Times New Roman"/>
          <w:i/>
          <w:iCs/>
        </w:rPr>
        <w:t xml:space="preserve"> Development: </w:t>
      </w:r>
      <w:proofErr w:type="spellStart"/>
      <w:r w:rsidRPr="009A70C9">
        <w:rPr>
          <w:rFonts w:ascii="Times New Roman" w:hAnsi="Times New Roman" w:cs="Times New Roman"/>
          <w:i/>
          <w:iCs/>
        </w:rPr>
        <w:t>Opportunities</w:t>
      </w:r>
      <w:proofErr w:type="spellEnd"/>
      <w:r w:rsidRPr="009A70C9">
        <w:rPr>
          <w:rFonts w:ascii="Times New Roman" w:hAnsi="Times New Roman" w:cs="Times New Roman"/>
          <w:i/>
          <w:iCs/>
        </w:rPr>
        <w:t xml:space="preserve"> </w:t>
      </w:r>
      <w:proofErr w:type="spellStart"/>
      <w:r w:rsidRPr="009A70C9">
        <w:rPr>
          <w:rFonts w:ascii="Times New Roman" w:hAnsi="Times New Roman" w:cs="Times New Roman"/>
          <w:i/>
          <w:iCs/>
        </w:rPr>
        <w:t>and</w:t>
      </w:r>
      <w:proofErr w:type="spellEnd"/>
      <w:r w:rsidRPr="009A70C9">
        <w:rPr>
          <w:rFonts w:ascii="Times New Roman" w:hAnsi="Times New Roman" w:cs="Times New Roman"/>
          <w:i/>
          <w:iCs/>
        </w:rPr>
        <w:t xml:space="preserve"> </w:t>
      </w:r>
      <w:proofErr w:type="spellStart"/>
      <w:r w:rsidRPr="009A70C9">
        <w:rPr>
          <w:rFonts w:ascii="Times New Roman" w:hAnsi="Times New Roman" w:cs="Times New Roman"/>
          <w:i/>
          <w:iCs/>
        </w:rPr>
        <w:t>Challenges</w:t>
      </w:r>
      <w:proofErr w:type="spellEnd"/>
      <w:r w:rsidRPr="009A70C9">
        <w:rPr>
          <w:rFonts w:ascii="Times New Roman" w:hAnsi="Times New Roman" w:cs="Times New Roman"/>
          <w:i/>
          <w:iCs/>
        </w:rPr>
        <w:t xml:space="preserve"> </w:t>
      </w:r>
      <w:r w:rsidRPr="009A70C9">
        <w:rPr>
          <w:rFonts w:ascii="Times New Roman" w:hAnsi="Times New Roman" w:cs="Times New Roman"/>
        </w:rPr>
        <w:t xml:space="preserve">(New York, 2015), şurada mevcut: www.unwomen.org/en/digital-library/publications/2015/9/indicators-position-paper.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64474"/>
    <w:multiLevelType w:val="hybridMultilevel"/>
    <w:tmpl w:val="CB620292"/>
    <w:lvl w:ilvl="0" w:tplc="E74006B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9193EAA"/>
    <w:multiLevelType w:val="hybridMultilevel"/>
    <w:tmpl w:val="311086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E1D"/>
    <w:rsid w:val="000052D9"/>
    <w:rsid w:val="00012E9C"/>
    <w:rsid w:val="000130C2"/>
    <w:rsid w:val="00013323"/>
    <w:rsid w:val="00057C5E"/>
    <w:rsid w:val="000659CD"/>
    <w:rsid w:val="0006725C"/>
    <w:rsid w:val="0007678F"/>
    <w:rsid w:val="000843C0"/>
    <w:rsid w:val="000936B0"/>
    <w:rsid w:val="000A00C5"/>
    <w:rsid w:val="000A1634"/>
    <w:rsid w:val="000B0594"/>
    <w:rsid w:val="000F6694"/>
    <w:rsid w:val="0014678F"/>
    <w:rsid w:val="00160BA7"/>
    <w:rsid w:val="001658EF"/>
    <w:rsid w:val="00173FA0"/>
    <w:rsid w:val="00175939"/>
    <w:rsid w:val="00183A41"/>
    <w:rsid w:val="001911C9"/>
    <w:rsid w:val="001A005D"/>
    <w:rsid w:val="001A2B64"/>
    <w:rsid w:val="001B0C7C"/>
    <w:rsid w:val="001C5166"/>
    <w:rsid w:val="001D04A5"/>
    <w:rsid w:val="001F12CE"/>
    <w:rsid w:val="001F15CC"/>
    <w:rsid w:val="001F4F14"/>
    <w:rsid w:val="00203569"/>
    <w:rsid w:val="00207AEA"/>
    <w:rsid w:val="002152A9"/>
    <w:rsid w:val="00227C49"/>
    <w:rsid w:val="00247C3A"/>
    <w:rsid w:val="00251961"/>
    <w:rsid w:val="002561E0"/>
    <w:rsid w:val="00260A5E"/>
    <w:rsid w:val="00266F03"/>
    <w:rsid w:val="00270C24"/>
    <w:rsid w:val="002900CE"/>
    <w:rsid w:val="002A1098"/>
    <w:rsid w:val="002B0A08"/>
    <w:rsid w:val="002B3D2C"/>
    <w:rsid w:val="002B7936"/>
    <w:rsid w:val="002C4B46"/>
    <w:rsid w:val="002C4F60"/>
    <w:rsid w:val="002C716A"/>
    <w:rsid w:val="002D71CF"/>
    <w:rsid w:val="002D78F6"/>
    <w:rsid w:val="002F328C"/>
    <w:rsid w:val="00304407"/>
    <w:rsid w:val="00310943"/>
    <w:rsid w:val="00312102"/>
    <w:rsid w:val="00314955"/>
    <w:rsid w:val="003340B1"/>
    <w:rsid w:val="00367DB1"/>
    <w:rsid w:val="0038602E"/>
    <w:rsid w:val="0039322C"/>
    <w:rsid w:val="00397940"/>
    <w:rsid w:val="003A0872"/>
    <w:rsid w:val="003A64A6"/>
    <w:rsid w:val="003C329D"/>
    <w:rsid w:val="003C690D"/>
    <w:rsid w:val="003E385F"/>
    <w:rsid w:val="0044337D"/>
    <w:rsid w:val="00481302"/>
    <w:rsid w:val="00483984"/>
    <w:rsid w:val="004B0131"/>
    <w:rsid w:val="004F213C"/>
    <w:rsid w:val="0051048B"/>
    <w:rsid w:val="00533A8E"/>
    <w:rsid w:val="005466D2"/>
    <w:rsid w:val="005500D2"/>
    <w:rsid w:val="00552769"/>
    <w:rsid w:val="0058052F"/>
    <w:rsid w:val="005A5D3C"/>
    <w:rsid w:val="005B3FC8"/>
    <w:rsid w:val="005B53F0"/>
    <w:rsid w:val="005D7395"/>
    <w:rsid w:val="005D753E"/>
    <w:rsid w:val="005E3074"/>
    <w:rsid w:val="005E5EFC"/>
    <w:rsid w:val="005F3789"/>
    <w:rsid w:val="005F5171"/>
    <w:rsid w:val="00612481"/>
    <w:rsid w:val="006217A2"/>
    <w:rsid w:val="00626ACF"/>
    <w:rsid w:val="00634E44"/>
    <w:rsid w:val="00650B5D"/>
    <w:rsid w:val="00670C3C"/>
    <w:rsid w:val="00672E6D"/>
    <w:rsid w:val="00676562"/>
    <w:rsid w:val="006767AC"/>
    <w:rsid w:val="006A6AC7"/>
    <w:rsid w:val="006B02F3"/>
    <w:rsid w:val="006C6898"/>
    <w:rsid w:val="006E19F5"/>
    <w:rsid w:val="006E5440"/>
    <w:rsid w:val="006F18EE"/>
    <w:rsid w:val="007027F7"/>
    <w:rsid w:val="007326BC"/>
    <w:rsid w:val="0074456E"/>
    <w:rsid w:val="00744AEC"/>
    <w:rsid w:val="00756C6E"/>
    <w:rsid w:val="007814ED"/>
    <w:rsid w:val="007847C8"/>
    <w:rsid w:val="007A422B"/>
    <w:rsid w:val="007B0F34"/>
    <w:rsid w:val="007B2491"/>
    <w:rsid w:val="007B3501"/>
    <w:rsid w:val="007B42D1"/>
    <w:rsid w:val="007D0AFF"/>
    <w:rsid w:val="007F2488"/>
    <w:rsid w:val="0080135A"/>
    <w:rsid w:val="00801A6D"/>
    <w:rsid w:val="00817AF9"/>
    <w:rsid w:val="008320D0"/>
    <w:rsid w:val="00833BDB"/>
    <w:rsid w:val="0084327E"/>
    <w:rsid w:val="00847A9B"/>
    <w:rsid w:val="0088469D"/>
    <w:rsid w:val="008A17F6"/>
    <w:rsid w:val="008C060B"/>
    <w:rsid w:val="00901E77"/>
    <w:rsid w:val="00903A6D"/>
    <w:rsid w:val="009211BA"/>
    <w:rsid w:val="0094453C"/>
    <w:rsid w:val="00952B54"/>
    <w:rsid w:val="009A70C9"/>
    <w:rsid w:val="009B611B"/>
    <w:rsid w:val="009C23E1"/>
    <w:rsid w:val="009D47C7"/>
    <w:rsid w:val="009D7048"/>
    <w:rsid w:val="00A13045"/>
    <w:rsid w:val="00A14017"/>
    <w:rsid w:val="00A14CC9"/>
    <w:rsid w:val="00A32764"/>
    <w:rsid w:val="00A85B52"/>
    <w:rsid w:val="00A85CC5"/>
    <w:rsid w:val="00AA1DEA"/>
    <w:rsid w:val="00AA68A7"/>
    <w:rsid w:val="00AD6499"/>
    <w:rsid w:val="00AF6297"/>
    <w:rsid w:val="00B03115"/>
    <w:rsid w:val="00B04AF5"/>
    <w:rsid w:val="00B11873"/>
    <w:rsid w:val="00B11D57"/>
    <w:rsid w:val="00B21A45"/>
    <w:rsid w:val="00B4034A"/>
    <w:rsid w:val="00B42E5A"/>
    <w:rsid w:val="00B61145"/>
    <w:rsid w:val="00B80E8E"/>
    <w:rsid w:val="00BA1AD8"/>
    <w:rsid w:val="00BA3BB1"/>
    <w:rsid w:val="00BA46F2"/>
    <w:rsid w:val="00BC23BB"/>
    <w:rsid w:val="00BC64B0"/>
    <w:rsid w:val="00BC7F85"/>
    <w:rsid w:val="00BE11FB"/>
    <w:rsid w:val="00BE1CE6"/>
    <w:rsid w:val="00BF013E"/>
    <w:rsid w:val="00C05AAF"/>
    <w:rsid w:val="00C20A6E"/>
    <w:rsid w:val="00C26655"/>
    <w:rsid w:val="00C421CC"/>
    <w:rsid w:val="00C45347"/>
    <w:rsid w:val="00C465EF"/>
    <w:rsid w:val="00C52724"/>
    <w:rsid w:val="00C76BFB"/>
    <w:rsid w:val="00C76E6C"/>
    <w:rsid w:val="00C87E94"/>
    <w:rsid w:val="00C87EA3"/>
    <w:rsid w:val="00CA52A3"/>
    <w:rsid w:val="00CE5217"/>
    <w:rsid w:val="00CE5CD1"/>
    <w:rsid w:val="00CF28F1"/>
    <w:rsid w:val="00CF3704"/>
    <w:rsid w:val="00D40434"/>
    <w:rsid w:val="00D42E1D"/>
    <w:rsid w:val="00D51002"/>
    <w:rsid w:val="00D54938"/>
    <w:rsid w:val="00D861C0"/>
    <w:rsid w:val="00D96188"/>
    <w:rsid w:val="00DB4E3D"/>
    <w:rsid w:val="00DB5729"/>
    <w:rsid w:val="00DD5E61"/>
    <w:rsid w:val="00DE110F"/>
    <w:rsid w:val="00DF1A5F"/>
    <w:rsid w:val="00DF454D"/>
    <w:rsid w:val="00E022BD"/>
    <w:rsid w:val="00E14347"/>
    <w:rsid w:val="00E26FC0"/>
    <w:rsid w:val="00E45C9D"/>
    <w:rsid w:val="00EA6155"/>
    <w:rsid w:val="00EE0994"/>
    <w:rsid w:val="00EF17DC"/>
    <w:rsid w:val="00F27954"/>
    <w:rsid w:val="00F34318"/>
    <w:rsid w:val="00F3671C"/>
    <w:rsid w:val="00F55C23"/>
    <w:rsid w:val="00F667D7"/>
    <w:rsid w:val="00F73095"/>
    <w:rsid w:val="00F842BC"/>
    <w:rsid w:val="00F91959"/>
    <w:rsid w:val="00F95016"/>
    <w:rsid w:val="00FA504D"/>
    <w:rsid w:val="00FB148A"/>
    <w:rsid w:val="00FB29B5"/>
    <w:rsid w:val="00FB2CE0"/>
    <w:rsid w:val="00FD3A98"/>
    <w:rsid w:val="00FD5ABC"/>
    <w:rsid w:val="00FD7354"/>
    <w:rsid w:val="00FE6E72"/>
    <w:rsid w:val="00FE7BC6"/>
    <w:rsid w:val="00FF09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B0A08"/>
    <w:pPr>
      <w:ind w:left="720"/>
      <w:contextualSpacing/>
    </w:pPr>
  </w:style>
  <w:style w:type="paragraph" w:styleId="DipnotMetni">
    <w:name w:val="footnote text"/>
    <w:basedOn w:val="Normal"/>
    <w:link w:val="DipnotMetniChar"/>
    <w:uiPriority w:val="99"/>
    <w:unhideWhenUsed/>
    <w:rsid w:val="00F3671C"/>
    <w:pPr>
      <w:spacing w:after="0" w:line="240" w:lineRule="auto"/>
    </w:pPr>
    <w:rPr>
      <w:sz w:val="20"/>
      <w:szCs w:val="20"/>
    </w:rPr>
  </w:style>
  <w:style w:type="character" w:customStyle="1" w:styleId="DipnotMetniChar">
    <w:name w:val="Dipnot Metni Char"/>
    <w:basedOn w:val="VarsaylanParagrafYazTipi"/>
    <w:link w:val="DipnotMetni"/>
    <w:uiPriority w:val="99"/>
    <w:rsid w:val="00F3671C"/>
    <w:rPr>
      <w:sz w:val="20"/>
      <w:szCs w:val="20"/>
    </w:rPr>
  </w:style>
  <w:style w:type="character" w:styleId="DipnotBavurusu">
    <w:name w:val="footnote reference"/>
    <w:basedOn w:val="VarsaylanParagrafYazTipi"/>
    <w:uiPriority w:val="99"/>
    <w:unhideWhenUsed/>
    <w:rsid w:val="00F3671C"/>
    <w:rPr>
      <w:vertAlign w:val="superscript"/>
    </w:rPr>
  </w:style>
  <w:style w:type="paragraph" w:customStyle="1" w:styleId="Default">
    <w:name w:val="Default"/>
    <w:rsid w:val="00676562"/>
    <w:pPr>
      <w:widowControl w:val="0"/>
      <w:autoSpaceDE w:val="0"/>
      <w:autoSpaceDN w:val="0"/>
      <w:adjustRightInd w:val="0"/>
      <w:spacing w:after="0" w:line="240" w:lineRule="auto"/>
    </w:pPr>
    <w:rPr>
      <w:rFonts w:ascii="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B0A08"/>
    <w:pPr>
      <w:ind w:left="720"/>
      <w:contextualSpacing/>
    </w:pPr>
  </w:style>
  <w:style w:type="paragraph" w:styleId="DipnotMetni">
    <w:name w:val="footnote text"/>
    <w:basedOn w:val="Normal"/>
    <w:link w:val="DipnotMetniChar"/>
    <w:uiPriority w:val="99"/>
    <w:unhideWhenUsed/>
    <w:rsid w:val="00F3671C"/>
    <w:pPr>
      <w:spacing w:after="0" w:line="240" w:lineRule="auto"/>
    </w:pPr>
    <w:rPr>
      <w:sz w:val="20"/>
      <w:szCs w:val="20"/>
    </w:rPr>
  </w:style>
  <w:style w:type="character" w:customStyle="1" w:styleId="DipnotMetniChar">
    <w:name w:val="Dipnot Metni Char"/>
    <w:basedOn w:val="VarsaylanParagrafYazTipi"/>
    <w:link w:val="DipnotMetni"/>
    <w:uiPriority w:val="99"/>
    <w:rsid w:val="00F3671C"/>
    <w:rPr>
      <w:sz w:val="20"/>
      <w:szCs w:val="20"/>
    </w:rPr>
  </w:style>
  <w:style w:type="character" w:styleId="DipnotBavurusu">
    <w:name w:val="footnote reference"/>
    <w:basedOn w:val="VarsaylanParagrafYazTipi"/>
    <w:uiPriority w:val="99"/>
    <w:unhideWhenUsed/>
    <w:rsid w:val="00F3671C"/>
    <w:rPr>
      <w:vertAlign w:val="superscript"/>
    </w:rPr>
  </w:style>
  <w:style w:type="paragraph" w:customStyle="1" w:styleId="Default">
    <w:name w:val="Default"/>
    <w:rsid w:val="00676562"/>
    <w:pPr>
      <w:widowControl w:val="0"/>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DAB86-2983-408A-9900-DBC8B5845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2805</TotalTime>
  <Pages>20</Pages>
  <Words>7638</Words>
  <Characters>43542</Characters>
  <Application>Microsoft Office Word</Application>
  <DocSecurity>0</DocSecurity>
  <Lines>362</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51078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Hülya Kendir</dc:creator>
  <cp:keywords/>
  <dc:description/>
  <cp:lastModifiedBy>Hülya Kendir</cp:lastModifiedBy>
  <cp:revision>132</cp:revision>
  <dcterms:created xsi:type="dcterms:W3CDTF">2018-01-30T07:38:00Z</dcterms:created>
  <dcterms:modified xsi:type="dcterms:W3CDTF">2018-02-01T12:39:00Z</dcterms:modified>
</cp:coreProperties>
</file>