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62D" w:rsidRDefault="00EC262D" w:rsidP="00EC262D">
      <w:pPr>
        <w:jc w:val="center"/>
        <w:rPr>
          <w:b/>
        </w:rPr>
      </w:pPr>
    </w:p>
    <w:p w:rsidR="00EC262D" w:rsidRDefault="00EC262D" w:rsidP="00EC262D">
      <w:pPr>
        <w:jc w:val="center"/>
        <w:rPr>
          <w:b/>
        </w:rPr>
      </w:pPr>
    </w:p>
    <w:p w:rsidR="00EC262D" w:rsidRDefault="00EC262D" w:rsidP="00EC262D">
      <w:pPr>
        <w:jc w:val="center"/>
        <w:rPr>
          <w:b/>
        </w:rPr>
      </w:pPr>
    </w:p>
    <w:p w:rsidR="00EC262D" w:rsidRDefault="00EC262D" w:rsidP="00EC262D">
      <w:pPr>
        <w:jc w:val="center"/>
        <w:rPr>
          <w:b/>
        </w:rPr>
      </w:pPr>
    </w:p>
    <w:p w:rsidR="00EC262D" w:rsidRDefault="00EC262D" w:rsidP="00EC262D">
      <w:pPr>
        <w:jc w:val="center"/>
        <w:rPr>
          <w:b/>
        </w:rPr>
      </w:pPr>
    </w:p>
    <w:p w:rsidR="00EC262D" w:rsidRDefault="00EC262D" w:rsidP="00EC262D">
      <w:pPr>
        <w:jc w:val="center"/>
        <w:rPr>
          <w:b/>
        </w:rPr>
      </w:pPr>
    </w:p>
    <w:p w:rsidR="00EC262D" w:rsidRPr="00F023BE" w:rsidRDefault="00EC262D" w:rsidP="00EC262D">
      <w:pPr>
        <w:jc w:val="center"/>
        <w:rPr>
          <w:b/>
        </w:rPr>
      </w:pPr>
      <w:r w:rsidRPr="00F023BE">
        <w:rPr>
          <w:b/>
        </w:rPr>
        <w:t>AYRIMCILIKLA MÜCADELEDE ENGELLİLERİN ADALETE EŞİT ERİŞİMLERİNİN DESTEKLENMESİ PROJESİ</w:t>
      </w:r>
    </w:p>
    <w:p w:rsidR="00EC262D" w:rsidRDefault="00EC262D" w:rsidP="00EC262D">
      <w:pPr>
        <w:jc w:val="center"/>
        <w:rPr>
          <w:b/>
        </w:rPr>
      </w:pPr>
      <w:r w:rsidRPr="00F023BE">
        <w:rPr>
          <w:b/>
        </w:rPr>
        <w:t>NEAR-TS/2016/381-004</w:t>
      </w:r>
    </w:p>
    <w:p w:rsidR="00EC262D" w:rsidRDefault="00EC262D" w:rsidP="00EC262D">
      <w:pPr>
        <w:jc w:val="center"/>
        <w:rPr>
          <w:b/>
        </w:rPr>
      </w:pPr>
    </w:p>
    <w:p w:rsidR="00EC262D" w:rsidRDefault="00EC262D" w:rsidP="00EC262D">
      <w:pPr>
        <w:jc w:val="center"/>
        <w:rPr>
          <w:b/>
        </w:rPr>
      </w:pPr>
    </w:p>
    <w:p w:rsidR="00EC262D" w:rsidRDefault="00EC262D" w:rsidP="00EC262D">
      <w:pPr>
        <w:jc w:val="center"/>
        <w:rPr>
          <w:b/>
        </w:rPr>
      </w:pPr>
    </w:p>
    <w:p w:rsidR="00EC262D" w:rsidRDefault="00EC262D" w:rsidP="00EC262D">
      <w:pPr>
        <w:jc w:val="center"/>
        <w:rPr>
          <w:b/>
        </w:rPr>
      </w:pPr>
    </w:p>
    <w:p w:rsidR="00EC262D" w:rsidRPr="00F023BE" w:rsidRDefault="00EC262D" w:rsidP="00EC262D">
      <w:pPr>
        <w:jc w:val="center"/>
        <w:rPr>
          <w:b/>
        </w:rPr>
      </w:pPr>
    </w:p>
    <w:p w:rsidR="00EC262D" w:rsidRPr="00F023BE" w:rsidRDefault="00D150F3" w:rsidP="00EC262D">
      <w:pPr>
        <w:jc w:val="center"/>
        <w:rPr>
          <w:b/>
        </w:rPr>
      </w:pPr>
      <w:r>
        <w:rPr>
          <w:b/>
        </w:rPr>
        <w:t>ENGELLİLERİN ADALETE ERİŞİM</w:t>
      </w:r>
      <w:r w:rsidR="00EC262D" w:rsidRPr="00F023BE">
        <w:rPr>
          <w:b/>
        </w:rPr>
        <w:t>İNİN DESTEKLENMESİ AMACIYLA YEREL SİVİL TOPLUM ÖRGÜTLERİNE YÖNELİK ALT HİBE PROGRAMI BAŞVURU REHBERİ</w:t>
      </w:r>
    </w:p>
    <w:p w:rsidR="006706C0" w:rsidRDefault="006706C0" w:rsidP="00022D47">
      <w:pPr>
        <w:pStyle w:val="KonuBal"/>
        <w:spacing w:before="360"/>
        <w:rPr>
          <w:sz w:val="36"/>
          <w:szCs w:val="36"/>
        </w:rPr>
      </w:pPr>
    </w:p>
    <w:p w:rsidR="00022D47" w:rsidRPr="00764628" w:rsidRDefault="009F7065" w:rsidP="00022D47">
      <w:pPr>
        <w:pStyle w:val="KonuBal"/>
        <w:spacing w:before="360"/>
        <w:rPr>
          <w:sz w:val="36"/>
          <w:szCs w:val="36"/>
        </w:rPr>
      </w:pPr>
      <w:r>
        <w:rPr>
          <w:sz w:val="36"/>
          <w:szCs w:val="36"/>
        </w:rPr>
        <w:t>Hibe Başvuru Rehberi</w:t>
      </w:r>
    </w:p>
    <w:p w:rsidR="00022D47" w:rsidRPr="00717E97" w:rsidRDefault="00022D47" w:rsidP="00022D47">
      <w:pPr>
        <w:pStyle w:val="KonuBal"/>
        <w:rPr>
          <w:snapToGrid/>
          <w:sz w:val="40"/>
          <w:szCs w:val="40"/>
          <w:lang w:eastAsia="sl-SI"/>
        </w:rPr>
      </w:pPr>
    </w:p>
    <w:p w:rsidR="003F1F3E" w:rsidRDefault="003F1F3E" w:rsidP="00022D47">
      <w:pPr>
        <w:pStyle w:val="SubTitle2"/>
        <w:rPr>
          <w:b w:val="0"/>
          <w:szCs w:val="32"/>
        </w:rPr>
      </w:pPr>
    </w:p>
    <w:p w:rsidR="00022D47" w:rsidRDefault="005B6456" w:rsidP="00EC262D">
      <w:pPr>
        <w:pStyle w:val="SubTitle2"/>
        <w:rPr>
          <w:b w:val="0"/>
          <w:szCs w:val="32"/>
        </w:rPr>
      </w:pPr>
      <w:r>
        <w:rPr>
          <w:b w:val="0"/>
          <w:szCs w:val="32"/>
        </w:rPr>
        <w:t>Başvurular için son teslim tarihi</w:t>
      </w:r>
      <w:r w:rsidR="00022D47" w:rsidRPr="00197C49">
        <w:rPr>
          <w:b w:val="0"/>
          <w:szCs w:val="32"/>
        </w:rPr>
        <w:t>:</w:t>
      </w:r>
      <w:r w:rsidR="00022D47">
        <w:rPr>
          <w:b w:val="0"/>
          <w:szCs w:val="32"/>
        </w:rPr>
        <w:t xml:space="preserve"> </w:t>
      </w:r>
      <w:r w:rsidR="00EC262D">
        <w:rPr>
          <w:b w:val="0"/>
          <w:szCs w:val="32"/>
        </w:rPr>
        <w:t>1</w:t>
      </w:r>
      <w:r w:rsidR="008701EC">
        <w:rPr>
          <w:b w:val="0"/>
          <w:szCs w:val="32"/>
        </w:rPr>
        <w:t>0</w:t>
      </w:r>
      <w:r w:rsidR="00AC4504" w:rsidRPr="00AA699A">
        <w:rPr>
          <w:b w:val="0"/>
          <w:szCs w:val="32"/>
        </w:rPr>
        <w:t xml:space="preserve"> </w:t>
      </w:r>
      <w:r w:rsidR="00EC262D">
        <w:rPr>
          <w:b w:val="0"/>
          <w:szCs w:val="32"/>
        </w:rPr>
        <w:t>Nisan 2018</w:t>
      </w:r>
    </w:p>
    <w:p w:rsidR="006706C0" w:rsidRDefault="006706C0" w:rsidP="00022D47">
      <w:pPr>
        <w:pStyle w:val="SubTitle2"/>
        <w:rPr>
          <w:b w:val="0"/>
          <w:szCs w:val="32"/>
        </w:rPr>
      </w:pPr>
    </w:p>
    <w:p w:rsidR="00EC262D" w:rsidRDefault="00EC262D" w:rsidP="00022D47">
      <w:pPr>
        <w:pStyle w:val="SubTitle2"/>
        <w:rPr>
          <w:b w:val="0"/>
          <w:szCs w:val="32"/>
        </w:rPr>
      </w:pPr>
    </w:p>
    <w:p w:rsidR="001641EB" w:rsidRDefault="001641EB" w:rsidP="00022D47">
      <w:pPr>
        <w:pStyle w:val="SubTitle2"/>
        <w:rPr>
          <w:b w:val="0"/>
          <w:szCs w:val="32"/>
        </w:rPr>
      </w:pPr>
    </w:p>
    <w:p w:rsidR="001641EB" w:rsidRDefault="001641EB" w:rsidP="00022D47">
      <w:pPr>
        <w:pStyle w:val="SubTitle2"/>
        <w:rPr>
          <w:b w:val="0"/>
          <w:szCs w:val="32"/>
        </w:rPr>
      </w:pPr>
    </w:p>
    <w:p w:rsidR="001641EB" w:rsidRDefault="001641EB" w:rsidP="00022D47">
      <w:pPr>
        <w:pStyle w:val="SubTitle2"/>
        <w:rPr>
          <w:b w:val="0"/>
          <w:szCs w:val="32"/>
        </w:rPr>
      </w:pPr>
    </w:p>
    <w:p w:rsidR="001641EB" w:rsidRDefault="001641EB" w:rsidP="00022D47">
      <w:pPr>
        <w:pStyle w:val="SubTitle2"/>
        <w:rPr>
          <w:b w:val="0"/>
          <w:szCs w:val="32"/>
        </w:rPr>
      </w:pPr>
    </w:p>
    <w:p w:rsidR="001641EB" w:rsidRDefault="001641EB" w:rsidP="00022D47">
      <w:pPr>
        <w:pStyle w:val="SubTitle2"/>
        <w:rPr>
          <w:b w:val="0"/>
          <w:szCs w:val="32"/>
        </w:rPr>
      </w:pPr>
    </w:p>
    <w:p w:rsidR="00EC262D" w:rsidRDefault="00EC262D" w:rsidP="00022D47">
      <w:pPr>
        <w:pStyle w:val="SubTitle2"/>
        <w:rPr>
          <w:b w:val="0"/>
          <w:szCs w:val="32"/>
        </w:rPr>
      </w:pPr>
    </w:p>
    <w:p w:rsidR="00626AEE" w:rsidRDefault="006904BD" w:rsidP="00022D47">
      <w:pPr>
        <w:pStyle w:val="SubTitle2"/>
        <w:rPr>
          <w:b w:val="0"/>
          <w:szCs w:val="32"/>
        </w:rPr>
      </w:pPr>
      <w:r w:rsidRPr="001641EB">
        <w:rPr>
          <w:b w:val="0"/>
          <w:szCs w:val="32"/>
          <w:lang w:val="tr-TR"/>
        </w:rPr>
        <w:drawing>
          <wp:inline distT="0" distB="0" distL="0" distR="0">
            <wp:extent cx="6343650" cy="800100"/>
            <wp:effectExtent l="0" t="0" r="0" b="0"/>
            <wp:docPr id="1" name="Resim 1" descr="ucl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l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6062"/>
        <w:gridCol w:w="3544"/>
      </w:tblGrid>
      <w:tr w:rsidR="00022D47" w:rsidRPr="00646ABF" w:rsidTr="00EC262D">
        <w:trPr>
          <w:trHeight w:val="1567"/>
        </w:trPr>
        <w:tc>
          <w:tcPr>
            <w:tcW w:w="6062" w:type="dxa"/>
          </w:tcPr>
          <w:p w:rsidR="00686522" w:rsidRPr="00626AEE" w:rsidRDefault="00EC262D" w:rsidP="00626AEE">
            <w:pPr>
              <w:tabs>
                <w:tab w:val="right" w:pos="333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                 </w:t>
            </w:r>
            <w:r w:rsidR="002C1983">
              <w:rPr>
                <w:b/>
                <w:sz w:val="16"/>
                <w:szCs w:val="16"/>
              </w:rPr>
              <w:t xml:space="preserve">       </w:t>
            </w:r>
            <w:r>
              <w:rPr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3544" w:type="dxa"/>
          </w:tcPr>
          <w:p w:rsidR="00022D47" w:rsidRPr="00646ABF" w:rsidRDefault="00EC262D" w:rsidP="00EC262D">
            <w:pPr>
              <w:pStyle w:val="SubTitle1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</w:t>
            </w:r>
          </w:p>
        </w:tc>
      </w:tr>
    </w:tbl>
    <w:p w:rsidR="00EC262D" w:rsidRPr="00985331" w:rsidRDefault="00985331" w:rsidP="003F1F3E">
      <w:pPr>
        <w:rPr>
          <w:b/>
          <w:bCs/>
          <w:lang w:val="en-GB" w:eastAsia="en-US"/>
        </w:rPr>
      </w:pPr>
      <w:bookmarkStart w:id="0" w:name="_Toc183514409"/>
      <w:r w:rsidRPr="00985331">
        <w:rPr>
          <w:b/>
          <w:bCs/>
          <w:lang w:val="en-GB" w:eastAsia="en-US"/>
        </w:rPr>
        <w:t>İÇİNDEKİLER</w:t>
      </w:r>
    </w:p>
    <w:p w:rsidR="00884EE8" w:rsidRPr="0055313D" w:rsidRDefault="00CD2A2D" w:rsidP="008701EC">
      <w:pPr>
        <w:pStyle w:val="T2"/>
      </w:pPr>
      <w:r w:rsidRPr="0055313D">
        <w:fldChar w:fldCharType="begin"/>
      </w:r>
      <w:r w:rsidR="00884EE8" w:rsidRPr="0055313D">
        <w:instrText xml:space="preserve"> TOC \o "1-3" \t "Guidelines 1;1;Guidelines 2;2;Guidelines 3;3" </w:instrText>
      </w:r>
      <w:r w:rsidRPr="0055313D">
        <w:fldChar w:fldCharType="separate"/>
      </w:r>
      <w:r w:rsidR="00884EE8" w:rsidRPr="00A23DD0">
        <w:t>1.</w:t>
      </w:r>
      <w:r w:rsidR="00884EE8" w:rsidRPr="0055313D">
        <w:tab/>
      </w:r>
      <w:r w:rsidR="002B5793">
        <w:t xml:space="preserve">YEREL DÜZEYDE </w:t>
      </w:r>
      <w:r w:rsidR="00D150F3" w:rsidRPr="00D150F3">
        <w:rPr>
          <w:snapToGrid/>
          <w:sz w:val="22"/>
          <w:szCs w:val="22"/>
        </w:rPr>
        <w:t>ENGELLİLERİN ADALETE ERİŞİMİNİN DESTEKLENMESİ</w:t>
      </w:r>
      <w:r w:rsidR="00884EE8" w:rsidRPr="0055313D">
        <w:tab/>
      </w:r>
      <w:r w:rsidR="0055313D">
        <w:t>3</w:t>
      </w:r>
    </w:p>
    <w:p w:rsidR="00884EE8" w:rsidRPr="0055313D" w:rsidRDefault="0055313D" w:rsidP="008701EC">
      <w:pPr>
        <w:pStyle w:val="T2"/>
      </w:pPr>
      <w:r>
        <w:t xml:space="preserve">   </w:t>
      </w:r>
      <w:r w:rsidR="00884EE8" w:rsidRPr="008701EC">
        <w:rPr>
          <w:b w:val="0"/>
          <w:bCs w:val="0"/>
        </w:rPr>
        <w:t>1.1</w:t>
      </w:r>
      <w:r w:rsidR="00884EE8" w:rsidRPr="0055313D">
        <w:tab/>
      </w:r>
      <w:r w:rsidR="002B5793" w:rsidRPr="008701EC">
        <w:rPr>
          <w:b w:val="0"/>
          <w:bCs w:val="0"/>
        </w:rPr>
        <w:t>Hedefler</w:t>
      </w:r>
      <w:r w:rsidR="00884EE8" w:rsidRPr="0055313D">
        <w:tab/>
      </w:r>
      <w:r>
        <w:t>3</w:t>
      </w:r>
    </w:p>
    <w:p w:rsidR="009703B8" w:rsidRPr="0055313D" w:rsidRDefault="0055313D" w:rsidP="008701EC">
      <w:pPr>
        <w:pStyle w:val="T2"/>
      </w:pPr>
      <w:r>
        <w:t xml:space="preserve">   </w:t>
      </w:r>
      <w:r w:rsidR="00884EE8" w:rsidRPr="008701EC">
        <w:rPr>
          <w:b w:val="0"/>
          <w:bCs w:val="0"/>
        </w:rPr>
        <w:t>1.2</w:t>
      </w:r>
      <w:r w:rsidR="00884EE8" w:rsidRPr="0055313D">
        <w:tab/>
      </w:r>
      <w:r w:rsidR="00D150F3" w:rsidRPr="008701EC">
        <w:rPr>
          <w:b w:val="0"/>
          <w:bCs w:val="0"/>
        </w:rPr>
        <w:t xml:space="preserve">Programın </w:t>
      </w:r>
      <w:r w:rsidR="00CD36D7" w:rsidRPr="008701EC">
        <w:rPr>
          <w:b w:val="0"/>
          <w:bCs w:val="0"/>
        </w:rPr>
        <w:t>Öncelikli K</w:t>
      </w:r>
      <w:r w:rsidR="002B5793" w:rsidRPr="008701EC">
        <w:rPr>
          <w:b w:val="0"/>
          <w:bCs w:val="0"/>
        </w:rPr>
        <w:t>onular</w:t>
      </w:r>
      <w:r w:rsidR="00D150F3" w:rsidRPr="008701EC">
        <w:rPr>
          <w:b w:val="0"/>
          <w:bCs w:val="0"/>
        </w:rPr>
        <w:t>ı</w:t>
      </w:r>
      <w:r w:rsidR="00884EE8" w:rsidRPr="0055313D">
        <w:tab/>
      </w:r>
      <w:r>
        <w:t>3</w:t>
      </w:r>
    </w:p>
    <w:p w:rsidR="009703B8" w:rsidRPr="0055313D" w:rsidRDefault="0055313D" w:rsidP="008701EC">
      <w:pPr>
        <w:pStyle w:val="T2"/>
      </w:pPr>
      <w:r>
        <w:t xml:space="preserve">  </w:t>
      </w:r>
      <w:r w:rsidRPr="008701EC">
        <w:rPr>
          <w:b w:val="0"/>
          <w:bCs w:val="0"/>
        </w:rPr>
        <w:t xml:space="preserve"> </w:t>
      </w:r>
      <w:r w:rsidR="00674E71" w:rsidRPr="008701EC">
        <w:rPr>
          <w:b w:val="0"/>
          <w:bCs w:val="0"/>
        </w:rPr>
        <w:t>1.3</w:t>
      </w:r>
      <w:r w:rsidRPr="0055313D">
        <w:tab/>
      </w:r>
      <w:r w:rsidR="00CD36D7" w:rsidRPr="008701EC">
        <w:rPr>
          <w:b w:val="0"/>
          <w:bCs w:val="0"/>
        </w:rPr>
        <w:t>Hibe M</w:t>
      </w:r>
      <w:r w:rsidR="002B5793" w:rsidRPr="008701EC">
        <w:rPr>
          <w:b w:val="0"/>
          <w:bCs w:val="0"/>
        </w:rPr>
        <w:t>iktarı</w:t>
      </w:r>
      <w:r w:rsidR="00674E71">
        <w:tab/>
        <w:t>3</w:t>
      </w:r>
    </w:p>
    <w:p w:rsidR="00884EE8" w:rsidRPr="008701EC" w:rsidRDefault="00884EE8" w:rsidP="008701EC">
      <w:pPr>
        <w:pStyle w:val="T2"/>
      </w:pPr>
      <w:r w:rsidRPr="008701EC">
        <w:t>2.</w:t>
      </w:r>
      <w:r w:rsidRPr="008701EC">
        <w:tab/>
      </w:r>
      <w:r w:rsidR="00D150F3" w:rsidRPr="008701EC">
        <w:t xml:space="preserve">BAŞVURUCULAR İÇİN </w:t>
      </w:r>
      <w:r w:rsidR="002B5793" w:rsidRPr="008701EC">
        <w:t>UYGUNLUK KRİTERLERİ</w:t>
      </w:r>
      <w:r w:rsidRPr="008701EC">
        <w:tab/>
      </w:r>
      <w:r w:rsidR="00A23DD0" w:rsidRPr="008701EC">
        <w:t>4</w:t>
      </w:r>
    </w:p>
    <w:p w:rsidR="00884EE8" w:rsidRPr="0055313D" w:rsidRDefault="0055313D" w:rsidP="008701EC">
      <w:pPr>
        <w:pStyle w:val="T2"/>
      </w:pPr>
      <w:r>
        <w:t xml:space="preserve">   </w:t>
      </w:r>
      <w:r w:rsidR="00884EE8" w:rsidRPr="0055313D">
        <w:t>2.1</w:t>
      </w:r>
      <w:r w:rsidR="00884EE8" w:rsidRPr="0055313D">
        <w:tab/>
      </w:r>
      <w:r w:rsidR="00CD36D7" w:rsidRPr="008701EC">
        <w:rPr>
          <w:b w:val="0"/>
          <w:bCs w:val="0"/>
        </w:rPr>
        <w:t>Kimler B</w:t>
      </w:r>
      <w:r w:rsidR="002B5793" w:rsidRPr="008701EC">
        <w:rPr>
          <w:b w:val="0"/>
          <w:bCs w:val="0"/>
        </w:rPr>
        <w:t>aşvurabilir</w:t>
      </w:r>
      <w:r w:rsidR="009703B8" w:rsidRPr="008701EC">
        <w:rPr>
          <w:b w:val="0"/>
          <w:bCs w:val="0"/>
        </w:rPr>
        <w:t>?</w:t>
      </w:r>
      <w:r w:rsidR="009703B8" w:rsidRPr="0055313D">
        <w:tab/>
      </w:r>
      <w:r w:rsidR="00A23DD0">
        <w:t>4</w:t>
      </w:r>
    </w:p>
    <w:p w:rsidR="00884EE8" w:rsidRPr="0055313D" w:rsidRDefault="0055313D" w:rsidP="008701EC">
      <w:pPr>
        <w:pStyle w:val="T2"/>
      </w:pPr>
      <w:r>
        <w:t xml:space="preserve">   </w:t>
      </w:r>
      <w:r w:rsidR="009703B8" w:rsidRPr="0055313D">
        <w:t>2.2</w:t>
      </w:r>
      <w:r w:rsidR="009703B8" w:rsidRPr="0055313D">
        <w:tab/>
      </w:r>
      <w:r w:rsidR="00CD36D7" w:rsidRPr="008701EC">
        <w:rPr>
          <w:b w:val="0"/>
          <w:bCs w:val="0"/>
        </w:rPr>
        <w:t>Uygun P</w:t>
      </w:r>
      <w:r w:rsidR="00D150F3" w:rsidRPr="008701EC">
        <w:rPr>
          <w:b w:val="0"/>
          <w:bCs w:val="0"/>
        </w:rPr>
        <w:t>roje Tekliflerinin Çerçevesi</w:t>
      </w:r>
      <w:r w:rsidR="009703B8" w:rsidRPr="0055313D">
        <w:tab/>
      </w:r>
      <w:r w:rsidR="00A23DD0">
        <w:t>5</w:t>
      </w:r>
    </w:p>
    <w:p w:rsidR="00A23DD0" w:rsidRDefault="0055313D" w:rsidP="008701EC">
      <w:pPr>
        <w:pStyle w:val="T2"/>
      </w:pPr>
      <w:r>
        <w:t xml:space="preserve"> </w:t>
      </w:r>
      <w:r w:rsidRPr="00A23DD0">
        <w:t xml:space="preserve">  </w:t>
      </w:r>
      <w:r w:rsidR="009703B8" w:rsidRPr="00A23DD0">
        <w:t>2.3</w:t>
      </w:r>
      <w:r w:rsidR="009703B8" w:rsidRPr="00A23DD0">
        <w:tab/>
      </w:r>
      <w:r w:rsidR="00B61D41" w:rsidRPr="008701EC">
        <w:rPr>
          <w:b w:val="0"/>
          <w:bCs w:val="0"/>
        </w:rPr>
        <w:t>Maliyetlerin U</w:t>
      </w:r>
      <w:r w:rsidR="002B5793" w:rsidRPr="008701EC">
        <w:rPr>
          <w:b w:val="0"/>
          <w:bCs w:val="0"/>
        </w:rPr>
        <w:t>ygunluğu</w:t>
      </w:r>
      <w:r w:rsidR="009703B8" w:rsidRPr="0055313D">
        <w:tab/>
      </w:r>
      <w:r w:rsidR="00A23DD0">
        <w:t>5</w:t>
      </w:r>
    </w:p>
    <w:p w:rsidR="00884EE8" w:rsidRPr="0055313D" w:rsidRDefault="00884EE8" w:rsidP="008701EC">
      <w:pPr>
        <w:pStyle w:val="T2"/>
      </w:pPr>
      <w:r w:rsidRPr="00A23DD0">
        <w:t>3</w:t>
      </w:r>
      <w:r w:rsidRPr="0055313D">
        <w:t>.</w:t>
      </w:r>
      <w:r w:rsidRPr="0055313D">
        <w:tab/>
      </w:r>
      <w:r w:rsidR="00D55514">
        <w:t xml:space="preserve">BAŞVURU </w:t>
      </w:r>
      <w:r w:rsidR="00AA699A">
        <w:t xml:space="preserve">İÇİN </w:t>
      </w:r>
      <w:r w:rsidR="00D55514">
        <w:t>YAPILACAK İŞLEMLER</w:t>
      </w:r>
      <w:r w:rsidRPr="0055313D">
        <w:tab/>
      </w:r>
      <w:r w:rsidR="00A23DD0">
        <w:t>6</w:t>
      </w:r>
    </w:p>
    <w:p w:rsidR="009703B8" w:rsidRPr="008701EC" w:rsidRDefault="00CD2A2D" w:rsidP="008701EC">
      <w:pPr>
        <w:pStyle w:val="T2"/>
        <w:rPr>
          <w:b w:val="0"/>
          <w:bCs w:val="0"/>
        </w:rPr>
      </w:pPr>
      <w:r w:rsidRPr="0055313D">
        <w:fldChar w:fldCharType="end"/>
      </w:r>
      <w:r w:rsidR="0055313D" w:rsidRPr="0055313D">
        <w:t xml:space="preserve">   </w:t>
      </w:r>
      <w:r w:rsidR="009703B8" w:rsidRPr="008701EC">
        <w:rPr>
          <w:b w:val="0"/>
          <w:bCs w:val="0"/>
        </w:rPr>
        <w:t>3.1.</w:t>
      </w:r>
      <w:r w:rsidR="009703B8" w:rsidRPr="0055313D">
        <w:t xml:space="preserve"> </w:t>
      </w:r>
      <w:r w:rsidR="0055313D" w:rsidRPr="0055313D">
        <w:tab/>
      </w:r>
      <w:r w:rsidR="00D55514" w:rsidRPr="008701EC">
        <w:rPr>
          <w:b w:val="0"/>
          <w:bCs w:val="0"/>
        </w:rPr>
        <w:t>Başvuruyla Birlikte Gönderilecek Belgeler</w:t>
      </w:r>
      <w:r w:rsidR="0055313D" w:rsidRPr="008701EC">
        <w:rPr>
          <w:b w:val="0"/>
          <w:bCs w:val="0"/>
        </w:rPr>
        <w:tab/>
      </w:r>
      <w:r w:rsidR="00A23DD0" w:rsidRPr="008701EC">
        <w:rPr>
          <w:b w:val="0"/>
          <w:bCs w:val="0"/>
        </w:rPr>
        <w:t>6</w:t>
      </w:r>
    </w:p>
    <w:p w:rsidR="00884EE8" w:rsidRPr="008701EC" w:rsidRDefault="0055313D" w:rsidP="008701EC">
      <w:pPr>
        <w:pStyle w:val="T2"/>
        <w:rPr>
          <w:b w:val="0"/>
          <w:bCs w:val="0"/>
        </w:rPr>
      </w:pPr>
      <w:r w:rsidRPr="008701EC">
        <w:rPr>
          <w:b w:val="0"/>
          <w:bCs w:val="0"/>
        </w:rPr>
        <w:t xml:space="preserve">   </w:t>
      </w:r>
      <w:r w:rsidR="009703B8" w:rsidRPr="008701EC">
        <w:rPr>
          <w:b w:val="0"/>
          <w:bCs w:val="0"/>
        </w:rPr>
        <w:t>3.2.</w:t>
      </w:r>
      <w:r w:rsidRPr="008701EC">
        <w:rPr>
          <w:b w:val="0"/>
          <w:bCs w:val="0"/>
        </w:rPr>
        <w:tab/>
      </w:r>
      <w:r w:rsidR="00D55514" w:rsidRPr="008701EC">
        <w:rPr>
          <w:b w:val="0"/>
          <w:bCs w:val="0"/>
        </w:rPr>
        <w:t xml:space="preserve">Başvurular </w:t>
      </w:r>
      <w:r w:rsidR="00EB3CE1" w:rsidRPr="008701EC">
        <w:rPr>
          <w:b w:val="0"/>
          <w:bCs w:val="0"/>
        </w:rPr>
        <w:t>Nasıl Yapıl</w:t>
      </w:r>
      <w:r w:rsidR="00AA699A" w:rsidRPr="008701EC">
        <w:rPr>
          <w:b w:val="0"/>
          <w:bCs w:val="0"/>
        </w:rPr>
        <w:t>acaktır</w:t>
      </w:r>
      <w:r w:rsidR="00D150F3" w:rsidRPr="008701EC">
        <w:rPr>
          <w:b w:val="0"/>
          <w:bCs w:val="0"/>
        </w:rPr>
        <w:t>?</w:t>
      </w:r>
      <w:r w:rsidRPr="008701EC">
        <w:rPr>
          <w:b w:val="0"/>
          <w:bCs w:val="0"/>
        </w:rPr>
        <w:tab/>
      </w:r>
      <w:r w:rsidR="00985331" w:rsidRPr="008701EC">
        <w:rPr>
          <w:b w:val="0"/>
          <w:bCs w:val="0"/>
        </w:rPr>
        <w:t>6</w:t>
      </w:r>
    </w:p>
    <w:p w:rsidR="009703B8" w:rsidRPr="008701EC" w:rsidRDefault="0055313D" w:rsidP="008701EC">
      <w:pPr>
        <w:pStyle w:val="T2"/>
        <w:rPr>
          <w:b w:val="0"/>
          <w:bCs w:val="0"/>
        </w:rPr>
      </w:pPr>
      <w:r w:rsidRPr="008701EC">
        <w:rPr>
          <w:b w:val="0"/>
          <w:bCs w:val="0"/>
        </w:rPr>
        <w:t xml:space="preserve">   </w:t>
      </w:r>
      <w:r w:rsidR="009703B8" w:rsidRPr="008701EC">
        <w:rPr>
          <w:b w:val="0"/>
          <w:bCs w:val="0"/>
        </w:rPr>
        <w:t xml:space="preserve">3.3 </w:t>
      </w:r>
      <w:r w:rsidRPr="008701EC">
        <w:rPr>
          <w:b w:val="0"/>
          <w:bCs w:val="0"/>
        </w:rPr>
        <w:tab/>
      </w:r>
      <w:r w:rsidR="00EB3CE1" w:rsidRPr="008701EC">
        <w:rPr>
          <w:b w:val="0"/>
          <w:bCs w:val="0"/>
        </w:rPr>
        <w:t>Başvurular Nereye Yapıl</w:t>
      </w:r>
      <w:r w:rsidR="00AA699A" w:rsidRPr="008701EC">
        <w:rPr>
          <w:b w:val="0"/>
          <w:bCs w:val="0"/>
        </w:rPr>
        <w:t>acaktır</w:t>
      </w:r>
      <w:r w:rsidR="00D150F3" w:rsidRPr="008701EC">
        <w:rPr>
          <w:b w:val="0"/>
          <w:bCs w:val="0"/>
        </w:rPr>
        <w:t>?</w:t>
      </w:r>
      <w:r w:rsidRPr="008701EC">
        <w:rPr>
          <w:b w:val="0"/>
          <w:bCs w:val="0"/>
        </w:rPr>
        <w:tab/>
      </w:r>
      <w:r w:rsidR="00A23DD0" w:rsidRPr="008701EC">
        <w:rPr>
          <w:b w:val="0"/>
          <w:bCs w:val="0"/>
        </w:rPr>
        <w:t>7</w:t>
      </w:r>
    </w:p>
    <w:p w:rsidR="009703B8" w:rsidRPr="008701EC" w:rsidRDefault="0055313D" w:rsidP="008701EC">
      <w:pPr>
        <w:pStyle w:val="T2"/>
        <w:rPr>
          <w:b w:val="0"/>
          <w:bCs w:val="0"/>
        </w:rPr>
      </w:pPr>
      <w:r w:rsidRPr="008701EC">
        <w:rPr>
          <w:b w:val="0"/>
          <w:bCs w:val="0"/>
        </w:rPr>
        <w:t xml:space="preserve">   </w:t>
      </w:r>
      <w:r w:rsidR="009703B8" w:rsidRPr="008701EC">
        <w:rPr>
          <w:b w:val="0"/>
          <w:bCs w:val="0"/>
        </w:rPr>
        <w:t xml:space="preserve">3.4. </w:t>
      </w:r>
      <w:r w:rsidRPr="008701EC">
        <w:rPr>
          <w:b w:val="0"/>
          <w:bCs w:val="0"/>
        </w:rPr>
        <w:tab/>
      </w:r>
      <w:r w:rsidR="00D55514" w:rsidRPr="008701EC">
        <w:rPr>
          <w:b w:val="0"/>
          <w:bCs w:val="0"/>
        </w:rPr>
        <w:t>Başvuruların Teslimi için Son Tarih</w:t>
      </w:r>
      <w:r w:rsidRPr="008701EC">
        <w:rPr>
          <w:b w:val="0"/>
          <w:bCs w:val="0"/>
        </w:rPr>
        <w:tab/>
      </w:r>
      <w:r w:rsidR="00985331" w:rsidRPr="008701EC">
        <w:rPr>
          <w:b w:val="0"/>
          <w:bCs w:val="0"/>
        </w:rPr>
        <w:t>7</w:t>
      </w:r>
    </w:p>
    <w:p w:rsidR="009703B8" w:rsidRPr="00B97480" w:rsidRDefault="009703B8" w:rsidP="008701EC">
      <w:pPr>
        <w:pStyle w:val="T2"/>
      </w:pPr>
      <w:r w:rsidRPr="00B97480">
        <w:t>4.</w:t>
      </w:r>
      <w:r w:rsidR="0055313D" w:rsidRPr="00B97480">
        <w:tab/>
      </w:r>
      <w:r w:rsidR="000B6B55" w:rsidRPr="00561824">
        <w:t>BAŞVURULARIN DEĞERLENDİRİLMESİ VE SEÇİMİ</w:t>
      </w:r>
      <w:r w:rsidR="0055313D" w:rsidRPr="00B97480">
        <w:tab/>
      </w:r>
      <w:r w:rsidR="00985331">
        <w:t>7</w:t>
      </w:r>
    </w:p>
    <w:p w:rsidR="0055313D" w:rsidRDefault="009703B8" w:rsidP="008701EC">
      <w:pPr>
        <w:pStyle w:val="T2"/>
      </w:pPr>
      <w:r w:rsidRPr="00B97480">
        <w:t xml:space="preserve">5. </w:t>
      </w:r>
      <w:r w:rsidR="0055313D" w:rsidRPr="00B97480">
        <w:tab/>
      </w:r>
      <w:r w:rsidR="00254757" w:rsidRPr="00561824">
        <w:t>ÖNGÖRÜLEN TAKVİM</w:t>
      </w:r>
      <w:r w:rsidR="0055313D" w:rsidRPr="00B97480">
        <w:tab/>
      </w:r>
      <w:r w:rsidR="00985331">
        <w:t>9</w:t>
      </w:r>
    </w:p>
    <w:p w:rsidR="00985331" w:rsidRDefault="00985331" w:rsidP="00985331">
      <w:pPr>
        <w:rPr>
          <w:lang w:val="it-IT" w:eastAsia="en-US"/>
        </w:rPr>
      </w:pPr>
    </w:p>
    <w:p w:rsidR="00985331" w:rsidRPr="00985331" w:rsidRDefault="00985331" w:rsidP="00985331">
      <w:pPr>
        <w:ind w:right="-569"/>
        <w:rPr>
          <w:lang w:val="it-IT" w:eastAsia="en-US"/>
        </w:rPr>
      </w:pPr>
      <w:r w:rsidRPr="008701EC">
        <w:rPr>
          <w:b/>
          <w:bCs/>
          <w:lang w:val="it-IT" w:eastAsia="en-US"/>
        </w:rPr>
        <w:t>6</w:t>
      </w:r>
      <w:r>
        <w:rPr>
          <w:lang w:val="it-IT" w:eastAsia="en-US"/>
        </w:rPr>
        <w:t>.</w:t>
      </w:r>
      <w:r>
        <w:rPr>
          <w:lang w:val="it-IT" w:eastAsia="en-US"/>
        </w:rPr>
        <w:tab/>
      </w:r>
      <w:r w:rsidRPr="00985331">
        <w:rPr>
          <w:b/>
          <w:bCs/>
          <w:lang w:val="it-IT" w:eastAsia="en-US"/>
        </w:rPr>
        <w:t>SORULARINIZ İÇİN</w:t>
      </w:r>
      <w:r>
        <w:rPr>
          <w:lang w:val="it-IT" w:eastAsia="en-US"/>
        </w:rPr>
        <w:t>...............................................................................................................................9</w:t>
      </w:r>
    </w:p>
    <w:p w:rsidR="009703B8" w:rsidRPr="00B97480" w:rsidRDefault="008701EC" w:rsidP="008701EC">
      <w:pPr>
        <w:pStyle w:val="T2"/>
      </w:pPr>
      <w:r>
        <w:t>7</w:t>
      </w:r>
      <w:r w:rsidR="009703B8" w:rsidRPr="00B97480">
        <w:t xml:space="preserve">. </w:t>
      </w:r>
      <w:r w:rsidR="0055313D" w:rsidRPr="00B97480">
        <w:tab/>
      </w:r>
      <w:r w:rsidR="00254757" w:rsidRPr="00B97480">
        <w:t>EKLER</w:t>
      </w:r>
      <w:r w:rsidR="001F2297">
        <w:t>.</w:t>
      </w:r>
      <w:r w:rsidR="0055313D" w:rsidRPr="00B97480">
        <w:tab/>
      </w:r>
      <w:r w:rsidR="001F2297">
        <w:t>.......</w:t>
      </w:r>
      <w:r w:rsidR="00320E80" w:rsidRPr="00B97480">
        <w:t>1</w:t>
      </w:r>
      <w:r w:rsidR="00985331">
        <w:t>0</w:t>
      </w:r>
    </w:p>
    <w:p w:rsidR="00C715E8" w:rsidRDefault="00C715E8" w:rsidP="00884EE8">
      <w:pPr>
        <w:pStyle w:val="KonuBal"/>
        <w:tabs>
          <w:tab w:val="left" w:pos="8647"/>
        </w:tabs>
        <w:jc w:val="left"/>
        <w:rPr>
          <w:rFonts w:ascii="Arial" w:hAnsi="Arial" w:cs="Arial"/>
          <w:sz w:val="22"/>
          <w:szCs w:val="22"/>
        </w:rPr>
      </w:pPr>
    </w:p>
    <w:p w:rsidR="00D150F3" w:rsidRDefault="00D150F3" w:rsidP="00884EE8">
      <w:pPr>
        <w:pStyle w:val="KonuBal"/>
        <w:tabs>
          <w:tab w:val="left" w:pos="8647"/>
        </w:tabs>
        <w:jc w:val="left"/>
        <w:rPr>
          <w:rFonts w:ascii="Arial" w:hAnsi="Arial" w:cs="Arial"/>
          <w:sz w:val="22"/>
          <w:szCs w:val="22"/>
        </w:rPr>
      </w:pPr>
    </w:p>
    <w:p w:rsidR="00D150F3" w:rsidRDefault="00D150F3" w:rsidP="00884EE8">
      <w:pPr>
        <w:pStyle w:val="KonuBal"/>
        <w:tabs>
          <w:tab w:val="left" w:pos="8647"/>
        </w:tabs>
        <w:jc w:val="left"/>
        <w:rPr>
          <w:rFonts w:ascii="Arial" w:hAnsi="Arial" w:cs="Arial"/>
          <w:sz w:val="22"/>
          <w:szCs w:val="22"/>
        </w:rPr>
      </w:pPr>
    </w:p>
    <w:p w:rsidR="00D150F3" w:rsidRDefault="00D150F3" w:rsidP="00884EE8">
      <w:pPr>
        <w:pStyle w:val="KonuBal"/>
        <w:tabs>
          <w:tab w:val="left" w:pos="8647"/>
        </w:tabs>
        <w:jc w:val="left"/>
        <w:rPr>
          <w:rFonts w:ascii="Arial" w:hAnsi="Arial" w:cs="Arial"/>
          <w:sz w:val="22"/>
          <w:szCs w:val="22"/>
        </w:rPr>
      </w:pPr>
    </w:p>
    <w:p w:rsidR="00D150F3" w:rsidRDefault="00D150F3" w:rsidP="00884EE8">
      <w:pPr>
        <w:pStyle w:val="KonuBal"/>
        <w:tabs>
          <w:tab w:val="left" w:pos="8647"/>
        </w:tabs>
        <w:jc w:val="left"/>
        <w:rPr>
          <w:rFonts w:ascii="Arial" w:hAnsi="Arial" w:cs="Arial"/>
          <w:sz w:val="22"/>
          <w:szCs w:val="22"/>
        </w:rPr>
      </w:pPr>
    </w:p>
    <w:p w:rsidR="00D150F3" w:rsidRDefault="00D150F3" w:rsidP="00884EE8">
      <w:pPr>
        <w:pStyle w:val="KonuBal"/>
        <w:tabs>
          <w:tab w:val="left" w:pos="8647"/>
        </w:tabs>
        <w:jc w:val="left"/>
        <w:rPr>
          <w:rFonts w:ascii="Arial" w:hAnsi="Arial" w:cs="Arial"/>
          <w:sz w:val="22"/>
          <w:szCs w:val="22"/>
        </w:rPr>
      </w:pPr>
    </w:p>
    <w:p w:rsidR="00D150F3" w:rsidRDefault="00D150F3" w:rsidP="00884EE8">
      <w:pPr>
        <w:pStyle w:val="KonuBal"/>
        <w:tabs>
          <w:tab w:val="left" w:pos="8647"/>
        </w:tabs>
        <w:jc w:val="left"/>
        <w:rPr>
          <w:rFonts w:ascii="Arial" w:hAnsi="Arial" w:cs="Arial"/>
          <w:sz w:val="22"/>
          <w:szCs w:val="22"/>
        </w:rPr>
      </w:pPr>
    </w:p>
    <w:p w:rsidR="00985331" w:rsidRDefault="00985331" w:rsidP="00C715E8">
      <w:pPr>
        <w:pStyle w:val="KonuBal"/>
        <w:tabs>
          <w:tab w:val="left" w:pos="8647"/>
        </w:tabs>
        <w:jc w:val="left"/>
        <w:rPr>
          <w:snapToGrid/>
          <w:sz w:val="22"/>
          <w:szCs w:val="22"/>
          <w:lang w:eastAsia="en-US"/>
        </w:rPr>
      </w:pPr>
    </w:p>
    <w:p w:rsidR="00985331" w:rsidRDefault="00985331" w:rsidP="00C715E8">
      <w:pPr>
        <w:pStyle w:val="KonuBal"/>
        <w:tabs>
          <w:tab w:val="left" w:pos="8647"/>
        </w:tabs>
        <w:jc w:val="left"/>
        <w:rPr>
          <w:snapToGrid/>
          <w:sz w:val="22"/>
          <w:szCs w:val="22"/>
          <w:lang w:eastAsia="en-US"/>
        </w:rPr>
      </w:pPr>
    </w:p>
    <w:p w:rsidR="00985331" w:rsidRDefault="00985331" w:rsidP="00C715E8">
      <w:pPr>
        <w:pStyle w:val="KonuBal"/>
        <w:tabs>
          <w:tab w:val="left" w:pos="8647"/>
        </w:tabs>
        <w:jc w:val="left"/>
        <w:rPr>
          <w:snapToGrid/>
          <w:sz w:val="22"/>
          <w:szCs w:val="22"/>
          <w:lang w:eastAsia="en-US"/>
        </w:rPr>
      </w:pPr>
    </w:p>
    <w:p w:rsidR="00985331" w:rsidRDefault="00985331" w:rsidP="00C715E8">
      <w:pPr>
        <w:pStyle w:val="KonuBal"/>
        <w:tabs>
          <w:tab w:val="left" w:pos="8647"/>
        </w:tabs>
        <w:jc w:val="left"/>
        <w:rPr>
          <w:snapToGrid/>
          <w:sz w:val="22"/>
          <w:szCs w:val="22"/>
          <w:lang w:eastAsia="en-US"/>
        </w:rPr>
      </w:pPr>
    </w:p>
    <w:p w:rsidR="00190FA2" w:rsidRPr="008B4488" w:rsidRDefault="00884EE8" w:rsidP="00C715E8">
      <w:pPr>
        <w:pStyle w:val="KonuBal"/>
        <w:tabs>
          <w:tab w:val="left" w:pos="8647"/>
        </w:tabs>
        <w:jc w:val="left"/>
        <w:rPr>
          <w:b w:val="0"/>
          <w:snapToGrid/>
          <w:sz w:val="22"/>
          <w:szCs w:val="22"/>
          <w:lang w:eastAsia="en-US"/>
        </w:rPr>
      </w:pPr>
      <w:r w:rsidRPr="008B4488">
        <w:rPr>
          <w:snapToGrid/>
          <w:sz w:val="22"/>
          <w:szCs w:val="22"/>
          <w:lang w:eastAsia="en-US"/>
        </w:rPr>
        <w:lastRenderedPageBreak/>
        <w:t>1</w:t>
      </w:r>
      <w:r w:rsidRPr="00FB0DD9">
        <w:rPr>
          <w:rFonts w:ascii="Arial" w:hAnsi="Arial" w:cs="Arial"/>
          <w:sz w:val="22"/>
          <w:szCs w:val="22"/>
        </w:rPr>
        <w:t>.</w:t>
      </w:r>
      <w:r w:rsidR="00FB0DD9">
        <w:rPr>
          <w:rFonts w:ascii="Arial" w:hAnsi="Arial" w:cs="Arial"/>
          <w:sz w:val="22"/>
          <w:szCs w:val="22"/>
        </w:rPr>
        <w:t xml:space="preserve"> </w:t>
      </w:r>
      <w:r w:rsidR="0027018C">
        <w:rPr>
          <w:snapToGrid/>
          <w:sz w:val="22"/>
          <w:szCs w:val="22"/>
          <w:lang w:eastAsia="en-US"/>
        </w:rPr>
        <w:t xml:space="preserve">YEREL DÜZEYDE </w:t>
      </w:r>
      <w:r w:rsidR="00D150F3">
        <w:rPr>
          <w:snapToGrid/>
          <w:sz w:val="22"/>
          <w:szCs w:val="22"/>
          <w:lang w:eastAsia="en-US"/>
        </w:rPr>
        <w:t>ENGELLİLERİN ADALETE ERİŞİMİ</w:t>
      </w:r>
      <w:r w:rsidR="00C715E8">
        <w:rPr>
          <w:snapToGrid/>
          <w:sz w:val="22"/>
          <w:szCs w:val="22"/>
          <w:lang w:eastAsia="en-US"/>
        </w:rPr>
        <w:t xml:space="preserve">NİN DESTEKLENMESİ </w:t>
      </w:r>
    </w:p>
    <w:bookmarkEnd w:id="0"/>
    <w:p w:rsidR="0073101F" w:rsidRPr="008B4488" w:rsidRDefault="0073101F">
      <w:pPr>
        <w:rPr>
          <w:sz w:val="22"/>
          <w:szCs w:val="22"/>
          <w:lang w:val="en-GB" w:eastAsia="en-US"/>
        </w:rPr>
      </w:pPr>
    </w:p>
    <w:p w:rsidR="00190FA2" w:rsidRPr="008B4488" w:rsidRDefault="00C715E8" w:rsidP="00190FA2">
      <w:pPr>
        <w:pStyle w:val="Guidelines2"/>
        <w:numPr>
          <w:ilvl w:val="1"/>
          <w:numId w:val="2"/>
        </w:numPr>
        <w:tabs>
          <w:tab w:val="left" w:pos="426"/>
        </w:tabs>
        <w:spacing w:before="0" w:after="0"/>
        <w:rPr>
          <w:smallCaps w:val="0"/>
          <w:sz w:val="22"/>
          <w:szCs w:val="22"/>
          <w:lang w:eastAsia="en-US"/>
        </w:rPr>
      </w:pPr>
      <w:r>
        <w:rPr>
          <w:smallCaps w:val="0"/>
          <w:sz w:val="22"/>
          <w:szCs w:val="22"/>
          <w:lang w:eastAsia="en-US"/>
        </w:rPr>
        <w:t>Hedefler</w:t>
      </w:r>
    </w:p>
    <w:p w:rsidR="00190FA2" w:rsidRPr="00012E3D" w:rsidRDefault="00190FA2" w:rsidP="00190FA2">
      <w:pPr>
        <w:pStyle w:val="GvdeMetni"/>
        <w:tabs>
          <w:tab w:val="left" w:pos="8647"/>
        </w:tabs>
        <w:spacing w:after="0"/>
        <w:jc w:val="both"/>
        <w:rPr>
          <w:sz w:val="22"/>
          <w:szCs w:val="22"/>
          <w:lang w:eastAsia="en-US"/>
        </w:rPr>
      </w:pPr>
    </w:p>
    <w:p w:rsidR="001C56B8" w:rsidRDefault="001C56B8" w:rsidP="001C56B8">
      <w:pPr>
        <w:jc w:val="both"/>
        <w:rPr>
          <w:snapToGrid w:val="0"/>
          <w:sz w:val="22"/>
          <w:szCs w:val="22"/>
          <w:lang w:val="fr-FR" w:eastAsia="en-US"/>
        </w:rPr>
      </w:pPr>
      <w:r w:rsidRPr="001C56B8">
        <w:rPr>
          <w:snapToGrid w:val="0"/>
          <w:sz w:val="22"/>
          <w:szCs w:val="22"/>
          <w:lang w:val="fr-FR" w:eastAsia="en-US"/>
        </w:rPr>
        <w:t xml:space="preserve">Ayrımcılıkla Mücadelede Engellilerin Adalete Eşit Erişimlerinin Desteklenmesi Projesi Eşit Haklar İçin İzleme Derneği </w:t>
      </w:r>
      <w:r>
        <w:rPr>
          <w:snapToGrid w:val="0"/>
          <w:sz w:val="22"/>
          <w:szCs w:val="22"/>
          <w:lang w:val="fr-FR" w:eastAsia="en-US"/>
        </w:rPr>
        <w:t>(ESHİD)</w:t>
      </w:r>
      <w:r w:rsidR="005560AF">
        <w:rPr>
          <w:rStyle w:val="DipnotBavurusu"/>
          <w:snapToGrid w:val="0"/>
          <w:szCs w:val="22"/>
          <w:lang w:val="fr-FR" w:eastAsia="en-US"/>
        </w:rPr>
        <w:footnoteReference w:id="1"/>
      </w:r>
      <w:r>
        <w:rPr>
          <w:snapToGrid w:val="0"/>
          <w:sz w:val="22"/>
          <w:szCs w:val="22"/>
          <w:lang w:val="fr-FR" w:eastAsia="en-US"/>
        </w:rPr>
        <w:t xml:space="preserve"> </w:t>
      </w:r>
      <w:r w:rsidRPr="001C56B8">
        <w:rPr>
          <w:snapToGrid w:val="0"/>
          <w:sz w:val="22"/>
          <w:szCs w:val="22"/>
          <w:lang w:val="fr-FR" w:eastAsia="en-US"/>
        </w:rPr>
        <w:t>ve Van İşitme Engelliler</w:t>
      </w:r>
      <w:r>
        <w:rPr>
          <w:snapToGrid w:val="0"/>
          <w:sz w:val="22"/>
          <w:szCs w:val="22"/>
          <w:lang w:val="fr-FR" w:eastAsia="en-US"/>
        </w:rPr>
        <w:t xml:space="preserve"> </w:t>
      </w:r>
      <w:r w:rsidRPr="001C56B8">
        <w:rPr>
          <w:snapToGrid w:val="0"/>
          <w:sz w:val="22"/>
          <w:szCs w:val="22"/>
          <w:lang w:val="fr-FR" w:eastAsia="en-US"/>
        </w:rPr>
        <w:t>ve Aileleri Derneği</w:t>
      </w:r>
      <w:r>
        <w:rPr>
          <w:snapToGrid w:val="0"/>
          <w:sz w:val="22"/>
          <w:szCs w:val="22"/>
          <w:lang w:val="fr-FR" w:eastAsia="en-US"/>
        </w:rPr>
        <w:t xml:space="preserve"> </w:t>
      </w:r>
      <w:r w:rsidRPr="001C56B8">
        <w:rPr>
          <w:snapToGrid w:val="0"/>
          <w:sz w:val="22"/>
          <w:szCs w:val="22"/>
          <w:lang w:val="fr-FR" w:eastAsia="en-US"/>
        </w:rPr>
        <w:t>(VİED</w:t>
      </w:r>
      <w:r>
        <w:rPr>
          <w:snapToGrid w:val="0"/>
          <w:sz w:val="22"/>
          <w:szCs w:val="22"/>
          <w:lang w:val="fr-FR" w:eastAsia="en-US"/>
        </w:rPr>
        <w:t>)</w:t>
      </w:r>
      <w:r w:rsidRPr="001C56B8">
        <w:rPr>
          <w:snapToGrid w:val="0"/>
          <w:sz w:val="22"/>
          <w:szCs w:val="22"/>
          <w:lang w:val="fr-FR" w:eastAsia="en-US"/>
        </w:rPr>
        <w:t xml:space="preserve"> ortaklığında yürütülmektedir. Proje Avrupa Birliği Türkiye Delegasyonu tarafından  Demokrasi ve İnsan Hakları İçin Avrupa Aracı (DİHAA) Fonu kapsamında finanse edilmektedir.</w:t>
      </w:r>
    </w:p>
    <w:p w:rsidR="001C56B8" w:rsidRDefault="001C56B8" w:rsidP="001C56B8">
      <w:pPr>
        <w:jc w:val="both"/>
        <w:rPr>
          <w:snapToGrid w:val="0"/>
          <w:sz w:val="22"/>
          <w:szCs w:val="22"/>
          <w:lang w:val="fr-FR" w:eastAsia="en-US"/>
        </w:rPr>
      </w:pPr>
    </w:p>
    <w:p w:rsidR="00CB20EE" w:rsidRDefault="00CB20EE" w:rsidP="005560AF">
      <w:pPr>
        <w:jc w:val="both"/>
        <w:rPr>
          <w:snapToGrid w:val="0"/>
          <w:sz w:val="22"/>
          <w:szCs w:val="22"/>
          <w:lang w:val="fr-FR" w:eastAsia="en-US"/>
        </w:rPr>
      </w:pPr>
      <w:r w:rsidRPr="00CB20EE">
        <w:rPr>
          <w:snapToGrid w:val="0"/>
          <w:sz w:val="22"/>
          <w:szCs w:val="22"/>
          <w:lang w:val="fr-FR" w:eastAsia="en-US"/>
        </w:rPr>
        <w:t>Adalete eşit erişim hakkı diğer tüm insan haklarının tam olarak kullanılması ile yakından ilgilidir ve dezavantajlı grupların haklarının korunması, hukuk sisteminin adaleti sağlamasının en önemli göstergelerinden biridir.</w:t>
      </w:r>
    </w:p>
    <w:p w:rsidR="00CB20EE" w:rsidRDefault="00CB20EE" w:rsidP="005560AF">
      <w:pPr>
        <w:jc w:val="both"/>
        <w:rPr>
          <w:snapToGrid w:val="0"/>
          <w:sz w:val="22"/>
          <w:szCs w:val="22"/>
          <w:lang w:val="fr-FR" w:eastAsia="en-US"/>
        </w:rPr>
      </w:pPr>
    </w:p>
    <w:p w:rsidR="001C56B8" w:rsidRDefault="001C56B8" w:rsidP="005560AF">
      <w:pPr>
        <w:jc w:val="both"/>
        <w:rPr>
          <w:snapToGrid w:val="0"/>
          <w:sz w:val="22"/>
          <w:szCs w:val="22"/>
          <w:lang w:val="fr-FR" w:eastAsia="en-US"/>
        </w:rPr>
      </w:pPr>
      <w:r>
        <w:rPr>
          <w:snapToGrid w:val="0"/>
          <w:sz w:val="22"/>
          <w:szCs w:val="22"/>
          <w:lang w:val="fr-FR" w:eastAsia="en-US"/>
        </w:rPr>
        <w:t>Proje</w:t>
      </w:r>
      <w:r w:rsidR="005560AF">
        <w:rPr>
          <w:snapToGrid w:val="0"/>
          <w:sz w:val="22"/>
          <w:szCs w:val="22"/>
          <w:lang w:val="fr-FR" w:eastAsia="en-US"/>
        </w:rPr>
        <w:t xml:space="preserve">’nin </w:t>
      </w:r>
      <w:r w:rsidR="005560AF" w:rsidRPr="005560AF">
        <w:rPr>
          <w:snapToGrid w:val="0"/>
          <w:sz w:val="22"/>
          <w:szCs w:val="22"/>
          <w:lang w:val="fr-FR" w:eastAsia="en-US"/>
        </w:rPr>
        <w:t xml:space="preserve">temel amacı engellilerin insan hakları ve temel özgürlüklerden </w:t>
      </w:r>
      <w:r w:rsidR="005560AF">
        <w:rPr>
          <w:snapToGrid w:val="0"/>
          <w:sz w:val="22"/>
          <w:szCs w:val="22"/>
          <w:lang w:val="fr-FR" w:eastAsia="en-US"/>
        </w:rPr>
        <w:t xml:space="preserve"> eşit</w:t>
      </w:r>
      <w:r w:rsidR="005560AF" w:rsidRPr="005560AF">
        <w:rPr>
          <w:snapToGrid w:val="0"/>
          <w:sz w:val="22"/>
          <w:szCs w:val="22"/>
          <w:lang w:val="fr-FR" w:eastAsia="en-US"/>
        </w:rPr>
        <w:t xml:space="preserve"> olarak yararlanmaları için adalete erişimlerini güçlendirmektir. </w:t>
      </w:r>
      <w:r w:rsidR="005560AF">
        <w:rPr>
          <w:snapToGrid w:val="0"/>
          <w:sz w:val="22"/>
          <w:szCs w:val="22"/>
          <w:lang w:val="fr-FR" w:eastAsia="en-US"/>
        </w:rPr>
        <w:t xml:space="preserve"> </w:t>
      </w:r>
      <w:r w:rsidR="005560AF" w:rsidRPr="005560AF">
        <w:rPr>
          <w:snapToGrid w:val="0"/>
          <w:sz w:val="22"/>
          <w:szCs w:val="22"/>
          <w:lang w:val="fr-FR" w:eastAsia="en-US"/>
        </w:rPr>
        <w:t xml:space="preserve">Türkiye’de engellilerin adalete erişimi konusunda yapısal ve uygulamalardan kaynaklı </w:t>
      </w:r>
      <w:r w:rsidR="005560AF">
        <w:rPr>
          <w:snapToGrid w:val="0"/>
          <w:sz w:val="22"/>
          <w:szCs w:val="22"/>
          <w:lang w:val="fr-FR" w:eastAsia="en-US"/>
        </w:rPr>
        <w:t xml:space="preserve">bariyerlerin </w:t>
      </w:r>
      <w:r w:rsidR="005560AF" w:rsidRPr="005560AF">
        <w:rPr>
          <w:snapToGrid w:val="0"/>
          <w:sz w:val="22"/>
          <w:szCs w:val="22"/>
          <w:lang w:val="fr-FR" w:eastAsia="en-US"/>
        </w:rPr>
        <w:t>tespit edilmesi ve giderilmesi için öneriler geliş</w:t>
      </w:r>
      <w:r w:rsidR="00D20A7A">
        <w:rPr>
          <w:snapToGrid w:val="0"/>
          <w:sz w:val="22"/>
          <w:szCs w:val="22"/>
          <w:lang w:val="fr-FR" w:eastAsia="en-US"/>
        </w:rPr>
        <w:t>tirilmesi projenin alt hedefleri arasındadır</w:t>
      </w:r>
      <w:r w:rsidR="00C715E8">
        <w:rPr>
          <w:snapToGrid w:val="0"/>
          <w:sz w:val="22"/>
          <w:szCs w:val="22"/>
          <w:lang w:val="fr-FR" w:eastAsia="en-US"/>
        </w:rPr>
        <w:t>.</w:t>
      </w:r>
    </w:p>
    <w:p w:rsidR="00CB20EE" w:rsidRDefault="00CB20EE" w:rsidP="005560AF">
      <w:pPr>
        <w:jc w:val="both"/>
        <w:rPr>
          <w:snapToGrid w:val="0"/>
          <w:sz w:val="22"/>
          <w:szCs w:val="22"/>
          <w:lang w:val="fr-FR" w:eastAsia="en-US"/>
        </w:rPr>
      </w:pPr>
    </w:p>
    <w:p w:rsidR="00CB20EE" w:rsidRDefault="00CB20EE" w:rsidP="00CB20EE">
      <w:pPr>
        <w:jc w:val="both"/>
        <w:rPr>
          <w:snapToGrid w:val="0"/>
          <w:sz w:val="22"/>
          <w:szCs w:val="22"/>
          <w:lang w:val="fr-FR" w:eastAsia="en-US"/>
        </w:rPr>
      </w:pPr>
      <w:r>
        <w:rPr>
          <w:snapToGrid w:val="0"/>
          <w:sz w:val="22"/>
          <w:szCs w:val="22"/>
          <w:lang w:val="fr-FR" w:eastAsia="en-US"/>
        </w:rPr>
        <w:t xml:space="preserve">Program, projenin genel hedefiyle uyumlu olarak; </w:t>
      </w:r>
      <w:r w:rsidRPr="00037B24">
        <w:rPr>
          <w:snapToGrid w:val="0"/>
          <w:sz w:val="22"/>
          <w:szCs w:val="22"/>
          <w:lang w:val="fr-FR" w:eastAsia="en-US"/>
        </w:rPr>
        <w:t xml:space="preserve">yerel </w:t>
      </w:r>
      <w:r>
        <w:rPr>
          <w:snapToGrid w:val="0"/>
          <w:sz w:val="22"/>
          <w:szCs w:val="22"/>
          <w:lang w:val="fr-FR" w:eastAsia="en-US"/>
        </w:rPr>
        <w:t xml:space="preserve">düzeyde </w:t>
      </w:r>
      <w:r w:rsidRPr="00D20A7A">
        <w:rPr>
          <w:snapToGrid w:val="0"/>
          <w:sz w:val="22"/>
          <w:szCs w:val="22"/>
          <w:lang w:val="fr-FR" w:eastAsia="en-US"/>
        </w:rPr>
        <w:t>engellilerin adalete eşit fırsatlarla erişimlerini</w:t>
      </w:r>
      <w:r>
        <w:rPr>
          <w:snapToGrid w:val="0"/>
          <w:sz w:val="22"/>
          <w:szCs w:val="22"/>
          <w:lang w:val="fr-FR" w:eastAsia="en-US"/>
        </w:rPr>
        <w:t xml:space="preserve"> desteklemeyi ve yerel STÖ’nün</w:t>
      </w:r>
      <w:r w:rsidRPr="00037B24">
        <w:rPr>
          <w:snapToGrid w:val="0"/>
          <w:sz w:val="22"/>
          <w:szCs w:val="22"/>
          <w:lang w:val="fr-FR" w:eastAsia="en-US"/>
        </w:rPr>
        <w:t xml:space="preserve"> kapasitelerinin geliştirilmesini destekle</w:t>
      </w:r>
      <w:r>
        <w:rPr>
          <w:snapToGrid w:val="0"/>
          <w:sz w:val="22"/>
          <w:szCs w:val="22"/>
          <w:lang w:val="fr-FR" w:eastAsia="en-US"/>
        </w:rPr>
        <w:t xml:space="preserve">yerek </w:t>
      </w:r>
      <w:r w:rsidRPr="000E6104">
        <w:rPr>
          <w:snapToGrid w:val="0"/>
          <w:sz w:val="22"/>
          <w:szCs w:val="22"/>
          <w:lang w:val="fr-FR" w:eastAsia="en-US"/>
        </w:rPr>
        <w:t xml:space="preserve">adalete erişim konusunda rollerini iyileştirmeyi </w:t>
      </w:r>
      <w:r>
        <w:rPr>
          <w:snapToGrid w:val="0"/>
          <w:sz w:val="22"/>
          <w:szCs w:val="22"/>
          <w:lang w:val="fr-FR" w:eastAsia="en-US"/>
        </w:rPr>
        <w:t>ve arttırmayı hedeflemektedir.</w:t>
      </w:r>
    </w:p>
    <w:p w:rsidR="001C56B8" w:rsidRDefault="001C56B8" w:rsidP="001C56B8">
      <w:pPr>
        <w:jc w:val="both"/>
        <w:rPr>
          <w:snapToGrid w:val="0"/>
          <w:sz w:val="22"/>
          <w:szCs w:val="22"/>
          <w:lang w:val="fr-FR" w:eastAsia="en-US"/>
        </w:rPr>
      </w:pPr>
    </w:p>
    <w:p w:rsidR="00D20A7A" w:rsidRPr="00D20A7A" w:rsidRDefault="00D20A7A" w:rsidP="00D20A7A">
      <w:pPr>
        <w:jc w:val="both"/>
        <w:rPr>
          <w:snapToGrid w:val="0"/>
          <w:sz w:val="22"/>
          <w:szCs w:val="22"/>
          <w:lang w:val="fr-FR" w:eastAsia="en-US"/>
        </w:rPr>
      </w:pPr>
      <w:r w:rsidRPr="00D20A7A">
        <w:rPr>
          <w:snapToGrid w:val="0"/>
          <w:sz w:val="22"/>
          <w:szCs w:val="22"/>
          <w:lang w:val="fr-FR" w:eastAsia="en-US"/>
        </w:rPr>
        <w:t>Alt Hibe Programı Türkiye’de yerel düzeyde faaliyet yürüten Sivil Toplum Örgütleri’nin (STÖ)</w:t>
      </w:r>
      <w:r w:rsidRPr="00D20A7A">
        <w:rPr>
          <w:rFonts w:ascii="TimesNewRomanPS" w:hAnsi="TimesNewRomanPS"/>
          <w:snapToGrid w:val="0"/>
          <w:position w:val="6"/>
          <w:sz w:val="16"/>
          <w:szCs w:val="22"/>
          <w:lang w:val="fr-FR" w:eastAsia="en-US"/>
        </w:rPr>
        <w:footnoteReference w:id="2"/>
      </w:r>
      <w:r w:rsidRPr="00D20A7A">
        <w:rPr>
          <w:snapToGrid w:val="0"/>
          <w:sz w:val="22"/>
          <w:szCs w:val="22"/>
          <w:lang w:val="fr-FR" w:eastAsia="en-US"/>
        </w:rPr>
        <w:t xml:space="preserve"> küçük ölçekli projelerini desteklemek amacıyla tasarlanmıştır. </w:t>
      </w:r>
    </w:p>
    <w:p w:rsidR="00D20A7A" w:rsidRDefault="00D20A7A" w:rsidP="00D20A7A">
      <w:pPr>
        <w:jc w:val="both"/>
        <w:rPr>
          <w:snapToGrid w:val="0"/>
          <w:sz w:val="22"/>
          <w:szCs w:val="22"/>
          <w:lang w:val="fr-FR" w:eastAsia="en-US"/>
        </w:rPr>
      </w:pPr>
    </w:p>
    <w:p w:rsidR="001043A0" w:rsidRPr="005036C6" w:rsidRDefault="00D20A7A" w:rsidP="001043A0">
      <w:pPr>
        <w:tabs>
          <w:tab w:val="left" w:pos="8647"/>
        </w:tabs>
        <w:jc w:val="both"/>
        <w:rPr>
          <w:sz w:val="22"/>
          <w:szCs w:val="22"/>
          <w:lang w:val="tr-TR" w:eastAsia="en-US"/>
        </w:rPr>
      </w:pPr>
      <w:r>
        <w:rPr>
          <w:b/>
          <w:sz w:val="22"/>
          <w:szCs w:val="22"/>
          <w:lang w:val="tr-TR"/>
        </w:rPr>
        <w:t>ESHİD</w:t>
      </w:r>
      <w:r w:rsidR="001043A0" w:rsidRPr="005036C6">
        <w:rPr>
          <w:sz w:val="22"/>
          <w:szCs w:val="22"/>
          <w:lang w:val="tr-TR"/>
        </w:rPr>
        <w:t>, hibe fonlarının doğru kullanımı konusunda nihai sorumluluğa sahiptir, ihale, sözleşme ve ödemelerden sorumlu</w:t>
      </w:r>
      <w:r w:rsidR="0085556E">
        <w:rPr>
          <w:sz w:val="22"/>
          <w:szCs w:val="22"/>
          <w:lang w:val="tr-TR"/>
        </w:rPr>
        <w:t xml:space="preserve"> olup</w:t>
      </w:r>
      <w:r w:rsidR="001043A0" w:rsidRPr="005036C6">
        <w:rPr>
          <w:sz w:val="22"/>
          <w:szCs w:val="22"/>
          <w:lang w:val="tr-TR"/>
        </w:rPr>
        <w:t xml:space="preserve"> bu belgede </w:t>
      </w:r>
      <w:r w:rsidR="001043A0" w:rsidRPr="0085556E">
        <w:rPr>
          <w:b/>
          <w:sz w:val="22"/>
          <w:szCs w:val="22"/>
          <w:lang w:val="tr-TR"/>
        </w:rPr>
        <w:t>Sözleşme Makamı</w:t>
      </w:r>
      <w:r w:rsidR="001043A0" w:rsidRPr="005036C6">
        <w:rPr>
          <w:sz w:val="22"/>
          <w:szCs w:val="22"/>
          <w:lang w:val="tr-TR"/>
        </w:rPr>
        <w:t xml:space="preserve"> olarak anılacaktır.</w:t>
      </w:r>
    </w:p>
    <w:p w:rsidR="00C715E8" w:rsidRPr="00B97480" w:rsidRDefault="00C715E8" w:rsidP="00190FA2">
      <w:pPr>
        <w:pStyle w:val="Guidelines2"/>
        <w:tabs>
          <w:tab w:val="left" w:pos="426"/>
        </w:tabs>
        <w:spacing w:before="0" w:after="0"/>
        <w:rPr>
          <w:rFonts w:ascii="Arial" w:hAnsi="Arial" w:cs="Arial"/>
          <w:smallCaps w:val="0"/>
          <w:sz w:val="22"/>
          <w:szCs w:val="22"/>
          <w:lang w:val="tr-TR" w:eastAsia="en-US"/>
        </w:rPr>
      </w:pPr>
    </w:p>
    <w:p w:rsidR="00381CFE" w:rsidRPr="00FB0DD9" w:rsidRDefault="00AB78BE" w:rsidP="00190FA2">
      <w:pPr>
        <w:pStyle w:val="Guidelines2"/>
        <w:numPr>
          <w:ilvl w:val="1"/>
          <w:numId w:val="2"/>
        </w:numPr>
        <w:tabs>
          <w:tab w:val="left" w:pos="426"/>
        </w:tabs>
        <w:spacing w:before="0" w:after="0"/>
        <w:rPr>
          <w:smallCaps w:val="0"/>
          <w:sz w:val="22"/>
          <w:szCs w:val="22"/>
          <w:lang w:eastAsia="en-US"/>
        </w:rPr>
      </w:pPr>
      <w:r>
        <w:rPr>
          <w:smallCaps w:val="0"/>
          <w:sz w:val="22"/>
          <w:szCs w:val="22"/>
          <w:lang w:eastAsia="en-US"/>
        </w:rPr>
        <w:t xml:space="preserve">Programın </w:t>
      </w:r>
      <w:r w:rsidR="00C715E8">
        <w:rPr>
          <w:smallCaps w:val="0"/>
          <w:sz w:val="22"/>
          <w:szCs w:val="22"/>
          <w:lang w:eastAsia="en-US"/>
        </w:rPr>
        <w:t>Öncelikli Konular</w:t>
      </w:r>
      <w:r>
        <w:rPr>
          <w:smallCaps w:val="0"/>
          <w:sz w:val="22"/>
          <w:szCs w:val="22"/>
          <w:lang w:eastAsia="en-US"/>
        </w:rPr>
        <w:t>ı</w:t>
      </w:r>
    </w:p>
    <w:p w:rsidR="00381CFE" w:rsidRPr="00A55341" w:rsidRDefault="00381CFE" w:rsidP="00381CFE">
      <w:pPr>
        <w:pStyle w:val="Guidelines2"/>
        <w:tabs>
          <w:tab w:val="left" w:pos="426"/>
        </w:tabs>
        <w:spacing w:before="0" w:after="0"/>
        <w:rPr>
          <w:b w:val="0"/>
          <w:smallCaps w:val="0"/>
          <w:sz w:val="22"/>
          <w:szCs w:val="22"/>
          <w:lang w:eastAsia="en-US"/>
        </w:rPr>
      </w:pPr>
    </w:p>
    <w:p w:rsidR="00F851F8" w:rsidRDefault="00607144" w:rsidP="00DC00D9">
      <w:pPr>
        <w:keepNext/>
        <w:tabs>
          <w:tab w:val="left" w:pos="8647"/>
        </w:tabs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Teklif edilen</w:t>
      </w:r>
      <w:r w:rsidR="00F851F8" w:rsidRPr="005036C6">
        <w:rPr>
          <w:sz w:val="22"/>
          <w:szCs w:val="22"/>
          <w:lang w:val="tr-TR"/>
        </w:rPr>
        <w:t xml:space="preserve"> projelerin hedeflerinin aşağıda belirtilen önceliklerden birini</w:t>
      </w:r>
      <w:r w:rsidR="00F851F8">
        <w:rPr>
          <w:sz w:val="22"/>
          <w:szCs w:val="22"/>
          <w:lang w:val="tr-TR"/>
        </w:rPr>
        <w:t>n kapsamında yer alması gerekir:</w:t>
      </w:r>
    </w:p>
    <w:p w:rsidR="00497646" w:rsidRDefault="00497646" w:rsidP="00DC00D9">
      <w:pPr>
        <w:keepNext/>
        <w:tabs>
          <w:tab w:val="left" w:pos="8647"/>
        </w:tabs>
        <w:jc w:val="both"/>
        <w:rPr>
          <w:sz w:val="22"/>
          <w:szCs w:val="22"/>
          <w:lang w:val="tr-TR"/>
        </w:rPr>
      </w:pPr>
    </w:p>
    <w:p w:rsidR="00497646" w:rsidRPr="00497646" w:rsidRDefault="00497646" w:rsidP="00DC00D9">
      <w:pPr>
        <w:pStyle w:val="ListeParagraf"/>
        <w:numPr>
          <w:ilvl w:val="0"/>
          <w:numId w:val="21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497646">
        <w:rPr>
          <w:sz w:val="22"/>
          <w:szCs w:val="22"/>
        </w:rPr>
        <w:t xml:space="preserve">Engellilerin hakları ve </w:t>
      </w:r>
      <w:r w:rsidR="0062480C">
        <w:rPr>
          <w:sz w:val="22"/>
          <w:szCs w:val="22"/>
        </w:rPr>
        <w:t xml:space="preserve">ulusal ve uluslararası mekanizmalara başvuru </w:t>
      </w:r>
      <w:r w:rsidRPr="00497646">
        <w:rPr>
          <w:sz w:val="22"/>
          <w:szCs w:val="22"/>
        </w:rPr>
        <w:t xml:space="preserve">yolları konusunda </w:t>
      </w:r>
      <w:r w:rsidR="0062480C">
        <w:rPr>
          <w:sz w:val="22"/>
          <w:szCs w:val="22"/>
        </w:rPr>
        <w:t>bilgilendirilmesi,</w:t>
      </w:r>
    </w:p>
    <w:p w:rsidR="00497646" w:rsidRDefault="00497646" w:rsidP="00DC00D9">
      <w:pPr>
        <w:pStyle w:val="ListeParagraf"/>
        <w:numPr>
          <w:ilvl w:val="0"/>
          <w:numId w:val="21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497646">
        <w:rPr>
          <w:sz w:val="22"/>
          <w:szCs w:val="22"/>
        </w:rPr>
        <w:t xml:space="preserve">Engellilere </w:t>
      </w:r>
      <w:r w:rsidR="001641EB">
        <w:rPr>
          <w:sz w:val="22"/>
          <w:szCs w:val="22"/>
        </w:rPr>
        <w:t xml:space="preserve">adli ve idari mekanizmalara başvuru konusunda </w:t>
      </w:r>
      <w:r w:rsidRPr="00497646">
        <w:rPr>
          <w:sz w:val="22"/>
          <w:szCs w:val="22"/>
        </w:rPr>
        <w:t>temel yasal</w:t>
      </w:r>
      <w:r w:rsidR="0062480C">
        <w:rPr>
          <w:sz w:val="22"/>
          <w:szCs w:val="22"/>
        </w:rPr>
        <w:t xml:space="preserve"> yönlendirme</w:t>
      </w:r>
      <w:r w:rsidRPr="00497646">
        <w:rPr>
          <w:sz w:val="22"/>
          <w:szCs w:val="22"/>
        </w:rPr>
        <w:t xml:space="preserve"> desteğin</w:t>
      </w:r>
      <w:r w:rsidR="0062480C">
        <w:rPr>
          <w:sz w:val="22"/>
          <w:szCs w:val="22"/>
        </w:rPr>
        <w:t>in</w:t>
      </w:r>
      <w:r w:rsidRPr="00497646">
        <w:rPr>
          <w:sz w:val="22"/>
          <w:szCs w:val="22"/>
        </w:rPr>
        <w:t xml:space="preserve"> sağlanması</w:t>
      </w:r>
      <w:r w:rsidR="001641EB">
        <w:rPr>
          <w:sz w:val="22"/>
          <w:szCs w:val="22"/>
        </w:rPr>
        <w:t xml:space="preserve">,  </w:t>
      </w:r>
    </w:p>
    <w:p w:rsidR="001641EB" w:rsidRPr="00497646" w:rsidRDefault="001641EB" w:rsidP="00DC00D9">
      <w:pPr>
        <w:pStyle w:val="ListeParagraf"/>
        <w:numPr>
          <w:ilvl w:val="0"/>
          <w:numId w:val="21"/>
        </w:numPr>
        <w:spacing w:after="160" w:line="259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Engellilere yönelik hak ihlalleri ve ayrımcılık ile ilgili </w:t>
      </w:r>
      <w:r w:rsidR="00D150F3">
        <w:rPr>
          <w:sz w:val="22"/>
          <w:szCs w:val="22"/>
        </w:rPr>
        <w:t>stratejik davalama,</w:t>
      </w:r>
    </w:p>
    <w:p w:rsidR="00497646" w:rsidRPr="00497646" w:rsidRDefault="00497646" w:rsidP="00DC00D9">
      <w:pPr>
        <w:pStyle w:val="ListeParagraf"/>
        <w:numPr>
          <w:ilvl w:val="0"/>
          <w:numId w:val="21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497646">
        <w:rPr>
          <w:sz w:val="22"/>
          <w:szCs w:val="22"/>
        </w:rPr>
        <w:t>Engellilere yönelik insan hakları ihlallerini konu alan davaların izlenmesi</w:t>
      </w:r>
      <w:r w:rsidR="0062480C">
        <w:rPr>
          <w:sz w:val="22"/>
          <w:szCs w:val="22"/>
        </w:rPr>
        <w:t xml:space="preserve"> ve raporlanması</w:t>
      </w:r>
      <w:r w:rsidR="001641EB">
        <w:rPr>
          <w:sz w:val="22"/>
          <w:szCs w:val="22"/>
        </w:rPr>
        <w:t>,</w:t>
      </w:r>
    </w:p>
    <w:p w:rsidR="00497646" w:rsidRPr="00497646" w:rsidRDefault="0062480C" w:rsidP="00DC00D9">
      <w:pPr>
        <w:pStyle w:val="ListeParagraf"/>
        <w:numPr>
          <w:ilvl w:val="0"/>
          <w:numId w:val="21"/>
        </w:numPr>
        <w:spacing w:after="160" w:line="259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Adalete eşit erişim konusunda engellilere yönelik hak</w:t>
      </w:r>
      <w:r w:rsidR="00497646" w:rsidRPr="00497646">
        <w:rPr>
          <w:sz w:val="22"/>
          <w:szCs w:val="22"/>
        </w:rPr>
        <w:t xml:space="preserve"> ihlallerinin</w:t>
      </w:r>
      <w:r>
        <w:rPr>
          <w:sz w:val="22"/>
          <w:szCs w:val="22"/>
        </w:rPr>
        <w:t xml:space="preserve"> ve ayrımcılığın</w:t>
      </w:r>
      <w:r w:rsidR="00497646" w:rsidRPr="00497646">
        <w:rPr>
          <w:sz w:val="22"/>
          <w:szCs w:val="22"/>
        </w:rPr>
        <w:t xml:space="preserve"> izlenmesi ve raporlanması</w:t>
      </w:r>
      <w:r w:rsidR="001641EB">
        <w:rPr>
          <w:sz w:val="22"/>
          <w:szCs w:val="22"/>
        </w:rPr>
        <w:t>,</w:t>
      </w:r>
    </w:p>
    <w:p w:rsidR="00497646" w:rsidRDefault="00497646" w:rsidP="0031027D">
      <w:pPr>
        <w:pStyle w:val="ListeParagraf"/>
        <w:numPr>
          <w:ilvl w:val="0"/>
          <w:numId w:val="21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497646">
        <w:rPr>
          <w:sz w:val="22"/>
          <w:szCs w:val="22"/>
        </w:rPr>
        <w:t>Engelli</w:t>
      </w:r>
      <w:r w:rsidR="0062480C">
        <w:rPr>
          <w:sz w:val="22"/>
          <w:szCs w:val="22"/>
        </w:rPr>
        <w:t xml:space="preserve">lerin </w:t>
      </w:r>
      <w:r w:rsidR="0031027D">
        <w:rPr>
          <w:sz w:val="22"/>
          <w:szCs w:val="22"/>
        </w:rPr>
        <w:t xml:space="preserve">adalete eşit erişimlerinin sağlanmasına yönelik </w:t>
      </w:r>
      <w:r w:rsidRPr="00497646">
        <w:rPr>
          <w:sz w:val="22"/>
          <w:szCs w:val="22"/>
        </w:rPr>
        <w:t>kampanya ve savunuculuk faaliyetleri</w:t>
      </w:r>
      <w:r w:rsidR="001641EB">
        <w:rPr>
          <w:sz w:val="22"/>
          <w:szCs w:val="22"/>
        </w:rPr>
        <w:t>,</w:t>
      </w:r>
    </w:p>
    <w:p w:rsidR="008701EC" w:rsidRDefault="008701EC" w:rsidP="0031027D">
      <w:pPr>
        <w:pStyle w:val="ListeParagraf"/>
        <w:numPr>
          <w:ilvl w:val="0"/>
          <w:numId w:val="21"/>
        </w:numPr>
        <w:spacing w:after="160" w:line="259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İl ya da bölge düzeyinde engellilerin adalete erişimi </w:t>
      </w:r>
      <w:bookmarkStart w:id="1" w:name="_GoBack"/>
      <w:bookmarkEnd w:id="1"/>
      <w:r>
        <w:rPr>
          <w:sz w:val="22"/>
          <w:szCs w:val="22"/>
        </w:rPr>
        <w:t>ile ilgili saha araştırması,</w:t>
      </w:r>
    </w:p>
    <w:p w:rsidR="002C1983" w:rsidRDefault="002C1983" w:rsidP="00DC00D9">
      <w:pPr>
        <w:jc w:val="both"/>
        <w:rPr>
          <w:b/>
          <w:sz w:val="22"/>
          <w:szCs w:val="22"/>
          <w:lang w:val="tr-TR" w:eastAsia="en-US"/>
        </w:rPr>
      </w:pPr>
    </w:p>
    <w:p w:rsidR="00640A3A" w:rsidRPr="00B97480" w:rsidRDefault="00EC2B28" w:rsidP="00381CFE">
      <w:pPr>
        <w:rPr>
          <w:b/>
          <w:sz w:val="22"/>
          <w:szCs w:val="22"/>
          <w:lang w:val="tr-TR" w:eastAsia="en-US"/>
        </w:rPr>
      </w:pPr>
      <w:r w:rsidRPr="00B97480">
        <w:rPr>
          <w:b/>
          <w:sz w:val="22"/>
          <w:szCs w:val="22"/>
          <w:lang w:val="tr-TR" w:eastAsia="en-US"/>
        </w:rPr>
        <w:lastRenderedPageBreak/>
        <w:t>1.3</w:t>
      </w:r>
      <w:r w:rsidR="00D35457" w:rsidRPr="00B97480">
        <w:rPr>
          <w:b/>
          <w:sz w:val="22"/>
          <w:szCs w:val="22"/>
          <w:lang w:val="tr-TR" w:eastAsia="en-US"/>
        </w:rPr>
        <w:t xml:space="preserve"> </w:t>
      </w:r>
      <w:r w:rsidR="0062480C">
        <w:rPr>
          <w:b/>
          <w:sz w:val="22"/>
          <w:szCs w:val="22"/>
          <w:lang w:val="tr-TR" w:eastAsia="en-US"/>
        </w:rPr>
        <w:t>Hibe Miktarı</w:t>
      </w:r>
    </w:p>
    <w:p w:rsidR="00F80EDD" w:rsidRPr="00B97480" w:rsidRDefault="00B41A6F" w:rsidP="00DC00D9">
      <w:pPr>
        <w:tabs>
          <w:tab w:val="left" w:pos="8647"/>
        </w:tabs>
        <w:spacing w:before="100" w:beforeAutospacing="1"/>
        <w:jc w:val="both"/>
        <w:rPr>
          <w:sz w:val="22"/>
          <w:szCs w:val="22"/>
          <w:lang w:val="tr-TR" w:eastAsia="en-US"/>
        </w:rPr>
      </w:pPr>
      <w:r>
        <w:rPr>
          <w:sz w:val="22"/>
          <w:szCs w:val="22"/>
          <w:lang w:val="tr-TR" w:eastAsia="en-US"/>
        </w:rPr>
        <w:t>Alt Hibe P</w:t>
      </w:r>
      <w:r w:rsidR="00B90444" w:rsidRPr="00B97480">
        <w:rPr>
          <w:sz w:val="22"/>
          <w:szCs w:val="22"/>
          <w:lang w:val="tr-TR" w:eastAsia="en-US"/>
        </w:rPr>
        <w:t xml:space="preserve">rogram kapsamında </w:t>
      </w:r>
      <w:r>
        <w:rPr>
          <w:sz w:val="22"/>
          <w:szCs w:val="22"/>
          <w:lang w:val="tr-TR" w:eastAsia="en-US"/>
        </w:rPr>
        <w:t xml:space="preserve">toplam </w:t>
      </w:r>
      <w:r>
        <w:rPr>
          <w:b/>
          <w:sz w:val="22"/>
          <w:szCs w:val="22"/>
          <w:lang w:val="tr-TR" w:eastAsia="en-US"/>
        </w:rPr>
        <w:t>25</w:t>
      </w:r>
      <w:r w:rsidR="0085556E" w:rsidRPr="003F1F3E">
        <w:rPr>
          <w:b/>
          <w:sz w:val="22"/>
          <w:szCs w:val="22"/>
          <w:lang w:val="tr-TR" w:eastAsia="en-US"/>
        </w:rPr>
        <w:t>.000 EURO</w:t>
      </w:r>
      <w:r>
        <w:rPr>
          <w:b/>
          <w:sz w:val="22"/>
          <w:szCs w:val="22"/>
          <w:lang w:val="tr-TR" w:eastAsia="en-US"/>
        </w:rPr>
        <w:t xml:space="preserve"> </w:t>
      </w:r>
      <w:r w:rsidRPr="00B41A6F">
        <w:rPr>
          <w:bCs/>
          <w:sz w:val="22"/>
          <w:szCs w:val="22"/>
          <w:lang w:val="tr-TR" w:eastAsia="en-US"/>
        </w:rPr>
        <w:t>hibe dağıtılması planlanmaktadır.</w:t>
      </w:r>
      <w:r w:rsidR="0085556E">
        <w:rPr>
          <w:sz w:val="22"/>
          <w:szCs w:val="22"/>
          <w:lang w:val="tr-TR" w:eastAsia="en-US"/>
        </w:rPr>
        <w:t xml:space="preserve"> </w:t>
      </w:r>
    </w:p>
    <w:p w:rsidR="00A8337A" w:rsidRPr="00CC2FE6" w:rsidRDefault="00B41A6F" w:rsidP="00DC00D9">
      <w:pPr>
        <w:tabs>
          <w:tab w:val="left" w:pos="8647"/>
        </w:tabs>
        <w:spacing w:before="100" w:beforeAutospacing="1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P</w:t>
      </w:r>
      <w:r w:rsidR="00F80EDD" w:rsidRPr="00CC2FE6">
        <w:rPr>
          <w:sz w:val="22"/>
          <w:szCs w:val="22"/>
          <w:lang w:val="tr-TR"/>
        </w:rPr>
        <w:t xml:space="preserve">rogram kapsamında </w:t>
      </w:r>
      <w:r w:rsidR="00BC2355">
        <w:rPr>
          <w:sz w:val="22"/>
          <w:szCs w:val="22"/>
          <w:lang w:val="tr-TR"/>
        </w:rPr>
        <w:t xml:space="preserve">proje başına </w:t>
      </w:r>
      <w:r w:rsidR="0085556E">
        <w:rPr>
          <w:sz w:val="22"/>
          <w:szCs w:val="22"/>
          <w:lang w:val="tr-TR"/>
        </w:rPr>
        <w:t>verilecek hibeler</w:t>
      </w:r>
      <w:r w:rsidR="00F80EDD" w:rsidRPr="00CC2FE6">
        <w:rPr>
          <w:sz w:val="22"/>
          <w:szCs w:val="22"/>
          <w:lang w:val="tr-TR"/>
        </w:rPr>
        <w:t xml:space="preserve"> aşağıda belirtilen alt ve üst sınırlar arasında olmalıdır. </w:t>
      </w:r>
    </w:p>
    <w:p w:rsidR="00D35457" w:rsidRPr="00B97480" w:rsidRDefault="00D35457" w:rsidP="00561824">
      <w:pPr>
        <w:tabs>
          <w:tab w:val="left" w:pos="8647"/>
        </w:tabs>
        <w:jc w:val="both"/>
        <w:rPr>
          <w:sz w:val="22"/>
          <w:szCs w:val="22"/>
          <w:lang w:val="tr-TR" w:eastAsia="en-US"/>
        </w:rPr>
      </w:pPr>
    </w:p>
    <w:p w:rsidR="00D35457" w:rsidRPr="00B41A6F" w:rsidRDefault="00B41A6F" w:rsidP="00561824">
      <w:pPr>
        <w:numPr>
          <w:ilvl w:val="0"/>
          <w:numId w:val="4"/>
        </w:numPr>
        <w:tabs>
          <w:tab w:val="left" w:pos="8647"/>
        </w:tabs>
        <w:jc w:val="both"/>
        <w:rPr>
          <w:b/>
          <w:bCs/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>A</w:t>
      </w:r>
      <w:r w:rsidR="00F80EDD">
        <w:rPr>
          <w:sz w:val="22"/>
          <w:szCs w:val="22"/>
          <w:lang w:val="en-GB" w:eastAsia="en-US"/>
        </w:rPr>
        <w:t xml:space="preserve">sgari </w:t>
      </w:r>
      <w:r w:rsidR="00A3215B">
        <w:rPr>
          <w:sz w:val="22"/>
          <w:szCs w:val="22"/>
          <w:lang w:val="en-GB" w:eastAsia="en-US"/>
        </w:rPr>
        <w:t>hibe</w:t>
      </w:r>
      <w:r>
        <w:rPr>
          <w:sz w:val="22"/>
          <w:szCs w:val="22"/>
          <w:lang w:val="en-GB" w:eastAsia="en-US"/>
        </w:rPr>
        <w:t xml:space="preserve"> tutarı</w:t>
      </w:r>
      <w:r w:rsidR="00D35457" w:rsidRPr="00A55341">
        <w:rPr>
          <w:sz w:val="22"/>
          <w:szCs w:val="22"/>
          <w:lang w:val="en-GB" w:eastAsia="en-US"/>
        </w:rPr>
        <w:t xml:space="preserve">: </w:t>
      </w:r>
      <w:r w:rsidRPr="00B41A6F">
        <w:rPr>
          <w:b/>
          <w:bCs/>
          <w:sz w:val="22"/>
          <w:szCs w:val="22"/>
          <w:lang w:val="en-GB" w:eastAsia="en-US"/>
        </w:rPr>
        <w:t>2.5</w:t>
      </w:r>
      <w:r w:rsidR="00D35457" w:rsidRPr="00B41A6F">
        <w:rPr>
          <w:b/>
          <w:bCs/>
          <w:sz w:val="22"/>
          <w:szCs w:val="22"/>
          <w:lang w:val="en-GB" w:eastAsia="en-US"/>
        </w:rPr>
        <w:t>00 €</w:t>
      </w:r>
    </w:p>
    <w:p w:rsidR="00561824" w:rsidRPr="00A8337A" w:rsidRDefault="00B41A6F" w:rsidP="00561824">
      <w:pPr>
        <w:numPr>
          <w:ilvl w:val="0"/>
          <w:numId w:val="4"/>
        </w:numPr>
        <w:tabs>
          <w:tab w:val="left" w:pos="8647"/>
        </w:tabs>
        <w:jc w:val="both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>A</w:t>
      </w:r>
      <w:r w:rsidR="00F80EDD">
        <w:rPr>
          <w:sz w:val="22"/>
          <w:szCs w:val="22"/>
          <w:lang w:val="en-GB" w:eastAsia="en-US"/>
        </w:rPr>
        <w:t xml:space="preserve">zami </w:t>
      </w:r>
      <w:r w:rsidR="00A3215B">
        <w:rPr>
          <w:sz w:val="22"/>
          <w:szCs w:val="22"/>
          <w:lang w:val="en-GB" w:eastAsia="en-US"/>
        </w:rPr>
        <w:t>hibe</w:t>
      </w:r>
      <w:r>
        <w:rPr>
          <w:sz w:val="22"/>
          <w:szCs w:val="22"/>
          <w:lang w:val="en-GB" w:eastAsia="en-US"/>
        </w:rPr>
        <w:t xml:space="preserve"> tutarı</w:t>
      </w:r>
      <w:r w:rsidR="00D35457" w:rsidRPr="00A55341">
        <w:rPr>
          <w:sz w:val="22"/>
          <w:szCs w:val="22"/>
          <w:lang w:val="en-GB" w:eastAsia="en-US"/>
        </w:rPr>
        <w:t xml:space="preserve">: </w:t>
      </w:r>
      <w:r>
        <w:rPr>
          <w:b/>
          <w:sz w:val="22"/>
          <w:szCs w:val="22"/>
          <w:lang w:val="en-GB" w:eastAsia="en-US"/>
        </w:rPr>
        <w:t>5</w:t>
      </w:r>
      <w:r w:rsidR="00D35457" w:rsidRPr="00FB0DD9">
        <w:rPr>
          <w:b/>
          <w:sz w:val="22"/>
          <w:szCs w:val="22"/>
          <w:lang w:val="en-GB" w:eastAsia="en-US"/>
        </w:rPr>
        <w:t>.000 €</w:t>
      </w:r>
    </w:p>
    <w:p w:rsidR="00A8337A" w:rsidRPr="00561824" w:rsidRDefault="00A8337A" w:rsidP="00561824">
      <w:pPr>
        <w:tabs>
          <w:tab w:val="left" w:pos="8647"/>
        </w:tabs>
        <w:ind w:left="1080"/>
        <w:jc w:val="both"/>
        <w:rPr>
          <w:sz w:val="22"/>
          <w:szCs w:val="22"/>
          <w:lang w:val="en-GB" w:eastAsia="en-US"/>
        </w:rPr>
      </w:pPr>
    </w:p>
    <w:p w:rsidR="00AB78BE" w:rsidRDefault="00AB78BE" w:rsidP="00DC00D9"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Azami </w:t>
      </w:r>
      <w:r w:rsidRPr="00AB78BE">
        <w:rPr>
          <w:b/>
          <w:bCs/>
          <w:sz w:val="22"/>
          <w:szCs w:val="22"/>
          <w:lang w:val="tr-TR"/>
        </w:rPr>
        <w:t>5.000 €</w:t>
      </w:r>
      <w:r>
        <w:rPr>
          <w:sz w:val="22"/>
          <w:szCs w:val="22"/>
          <w:lang w:val="tr-TR"/>
        </w:rPr>
        <w:t xml:space="preserve"> bütçeye sahip olan projelerin %100’ü Alt Hibe Programı kapsamında karşılanacaktır.</w:t>
      </w:r>
    </w:p>
    <w:p w:rsidR="00AB78BE" w:rsidRDefault="00AB78BE" w:rsidP="00DC00D9"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Tasarlanan proje bütçesinin </w:t>
      </w:r>
      <w:r w:rsidRPr="00AB78BE">
        <w:rPr>
          <w:b/>
          <w:bCs/>
          <w:sz w:val="22"/>
          <w:szCs w:val="22"/>
          <w:lang w:val="tr-TR"/>
        </w:rPr>
        <w:t>5.000 €</w:t>
      </w:r>
      <w:r>
        <w:rPr>
          <w:sz w:val="22"/>
          <w:szCs w:val="22"/>
          <w:lang w:val="tr-TR"/>
        </w:rPr>
        <w:t xml:space="preserve"> üzerinde olması  durumunda başvurucu </w:t>
      </w:r>
      <w:r w:rsidR="006F163B">
        <w:rPr>
          <w:sz w:val="22"/>
          <w:szCs w:val="22"/>
          <w:lang w:val="tr-TR"/>
        </w:rPr>
        <w:t>artan kısmın</w:t>
      </w:r>
      <w:r>
        <w:rPr>
          <w:sz w:val="22"/>
          <w:szCs w:val="22"/>
          <w:lang w:val="tr-TR"/>
        </w:rPr>
        <w:t xml:space="preserve"> finansmanını nasıl karşılanacağını ayrıntılı olarak açıklamalıdır.</w:t>
      </w:r>
    </w:p>
    <w:p w:rsidR="006F163B" w:rsidRDefault="006F163B" w:rsidP="00DC00D9">
      <w:pPr>
        <w:jc w:val="both"/>
        <w:rPr>
          <w:sz w:val="22"/>
          <w:szCs w:val="22"/>
          <w:lang w:val="tr-TR"/>
        </w:rPr>
      </w:pPr>
    </w:p>
    <w:p w:rsidR="00561824" w:rsidRDefault="00197FBD" w:rsidP="00DC00D9">
      <w:pPr>
        <w:jc w:val="both"/>
        <w:rPr>
          <w:sz w:val="22"/>
          <w:szCs w:val="22"/>
          <w:lang w:val="en-GB" w:eastAsia="en-US"/>
        </w:rPr>
      </w:pPr>
      <w:r>
        <w:rPr>
          <w:sz w:val="22"/>
          <w:szCs w:val="22"/>
          <w:lang w:val="tr-TR"/>
        </w:rPr>
        <w:t xml:space="preserve">Toplam bütçesi </w:t>
      </w:r>
      <w:r w:rsidRPr="00B41A6F">
        <w:rPr>
          <w:b/>
          <w:bCs/>
          <w:sz w:val="22"/>
          <w:szCs w:val="22"/>
          <w:lang w:val="en-GB" w:eastAsia="en-US"/>
        </w:rPr>
        <w:t>2.500 €</w:t>
      </w:r>
      <w:r>
        <w:rPr>
          <w:b/>
          <w:bCs/>
          <w:sz w:val="22"/>
          <w:szCs w:val="22"/>
          <w:lang w:val="en-GB" w:eastAsia="en-US"/>
        </w:rPr>
        <w:t xml:space="preserve"> </w:t>
      </w:r>
      <w:r>
        <w:rPr>
          <w:sz w:val="22"/>
          <w:szCs w:val="22"/>
          <w:lang w:val="en-GB" w:eastAsia="en-US"/>
        </w:rPr>
        <w:t>altında kalan proje başvuruları kabul edilmeyecektir.</w:t>
      </w:r>
    </w:p>
    <w:p w:rsidR="00C01706" w:rsidRDefault="00C01706" w:rsidP="00DC00D9">
      <w:pPr>
        <w:jc w:val="both"/>
        <w:rPr>
          <w:sz w:val="22"/>
          <w:szCs w:val="22"/>
          <w:lang w:val="en-GB" w:eastAsia="en-US"/>
        </w:rPr>
      </w:pPr>
    </w:p>
    <w:p w:rsidR="00C01706" w:rsidRDefault="002641F4" w:rsidP="00DC00D9">
      <w:pPr>
        <w:jc w:val="both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 xml:space="preserve">Hibe </w:t>
      </w:r>
      <w:r w:rsidR="00C01706">
        <w:rPr>
          <w:sz w:val="22"/>
          <w:szCs w:val="22"/>
          <w:lang w:val="en-GB" w:eastAsia="en-US"/>
        </w:rPr>
        <w:t xml:space="preserve"> almaya hak kazan</w:t>
      </w:r>
      <w:r>
        <w:rPr>
          <w:sz w:val="22"/>
          <w:szCs w:val="22"/>
          <w:lang w:val="en-GB" w:eastAsia="en-US"/>
        </w:rPr>
        <w:t>an</w:t>
      </w:r>
      <w:r w:rsidR="00C01706">
        <w:rPr>
          <w:sz w:val="22"/>
          <w:szCs w:val="22"/>
          <w:lang w:val="en-GB" w:eastAsia="en-US"/>
        </w:rPr>
        <w:t xml:space="preserve"> </w:t>
      </w:r>
      <w:r>
        <w:rPr>
          <w:sz w:val="22"/>
          <w:szCs w:val="22"/>
          <w:lang w:val="en-GB" w:eastAsia="en-US"/>
        </w:rPr>
        <w:t xml:space="preserve">projeler için, </w:t>
      </w:r>
      <w:r w:rsidR="00C01706">
        <w:rPr>
          <w:sz w:val="22"/>
          <w:szCs w:val="22"/>
          <w:lang w:val="en-GB" w:eastAsia="en-US"/>
        </w:rPr>
        <w:t xml:space="preserve">onaylanan </w:t>
      </w:r>
      <w:r>
        <w:rPr>
          <w:sz w:val="22"/>
          <w:szCs w:val="22"/>
          <w:lang w:val="en-GB" w:eastAsia="en-US"/>
        </w:rPr>
        <w:t xml:space="preserve">proje </w:t>
      </w:r>
      <w:r w:rsidR="00C01706">
        <w:rPr>
          <w:sz w:val="22"/>
          <w:szCs w:val="22"/>
          <w:lang w:val="en-GB" w:eastAsia="en-US"/>
        </w:rPr>
        <w:t xml:space="preserve">bütçesinin %50’lik kısmı ödenecek, </w:t>
      </w:r>
      <w:r w:rsidR="00C8512E">
        <w:rPr>
          <w:sz w:val="22"/>
          <w:szCs w:val="22"/>
          <w:lang w:val="en-GB" w:eastAsia="en-US"/>
        </w:rPr>
        <w:t xml:space="preserve">kalan kısım ise </w:t>
      </w:r>
      <w:r w:rsidR="00C01706">
        <w:rPr>
          <w:sz w:val="22"/>
          <w:szCs w:val="22"/>
          <w:lang w:val="en-GB" w:eastAsia="en-US"/>
        </w:rPr>
        <w:t>başvurucu tarafından p</w:t>
      </w:r>
      <w:r w:rsidR="00C8512E">
        <w:rPr>
          <w:sz w:val="22"/>
          <w:szCs w:val="22"/>
          <w:lang w:val="en-GB" w:eastAsia="en-US"/>
        </w:rPr>
        <w:t>rojenin 6.</w:t>
      </w:r>
      <w:r w:rsidR="00561824">
        <w:rPr>
          <w:sz w:val="22"/>
          <w:szCs w:val="22"/>
          <w:lang w:val="en-GB" w:eastAsia="en-US"/>
        </w:rPr>
        <w:t xml:space="preserve"> </w:t>
      </w:r>
      <w:r w:rsidR="00C8512E">
        <w:rPr>
          <w:sz w:val="22"/>
          <w:szCs w:val="22"/>
          <w:lang w:val="en-GB" w:eastAsia="en-US"/>
        </w:rPr>
        <w:t>ayında sunulacak</w:t>
      </w:r>
      <w:r w:rsidR="00C01706">
        <w:rPr>
          <w:sz w:val="22"/>
          <w:szCs w:val="22"/>
          <w:lang w:val="en-GB" w:eastAsia="en-US"/>
        </w:rPr>
        <w:t xml:space="preserve"> </w:t>
      </w:r>
      <w:r w:rsidR="00C8512E">
        <w:rPr>
          <w:sz w:val="22"/>
          <w:szCs w:val="22"/>
          <w:lang w:val="en-GB" w:eastAsia="en-US"/>
        </w:rPr>
        <w:t xml:space="preserve">proje faaliyetlerinin hangi aşamada olduğunu </w:t>
      </w:r>
      <w:r w:rsidR="00561824">
        <w:rPr>
          <w:sz w:val="22"/>
          <w:szCs w:val="22"/>
          <w:lang w:val="en-GB" w:eastAsia="en-US"/>
        </w:rPr>
        <w:t xml:space="preserve">ve </w:t>
      </w:r>
      <w:r w:rsidR="00C8512E">
        <w:rPr>
          <w:sz w:val="22"/>
          <w:szCs w:val="22"/>
          <w:lang w:val="en-GB" w:eastAsia="en-US"/>
        </w:rPr>
        <w:t>harcama listesini içeren ara raporun Sözleşme Makamına sunulup gerekli değerlendirmenin yapılması sonrasında ödenecektir.</w:t>
      </w:r>
    </w:p>
    <w:p w:rsidR="00197FBD" w:rsidRPr="00197FBD" w:rsidRDefault="00197FBD" w:rsidP="00DC00D9">
      <w:pPr>
        <w:jc w:val="both"/>
        <w:rPr>
          <w:sz w:val="22"/>
          <w:szCs w:val="22"/>
          <w:lang w:val="en-GB" w:eastAsia="en-US"/>
        </w:rPr>
      </w:pPr>
    </w:p>
    <w:p w:rsidR="00D35457" w:rsidRPr="00FB0DD9" w:rsidRDefault="00C35F96" w:rsidP="00DC00D9">
      <w:pPr>
        <w:jc w:val="both"/>
        <w:rPr>
          <w:b/>
          <w:sz w:val="22"/>
          <w:szCs w:val="22"/>
          <w:lang w:val="en-GB" w:eastAsia="en-US"/>
        </w:rPr>
      </w:pPr>
      <w:r w:rsidRPr="00FB0DD9">
        <w:rPr>
          <w:b/>
          <w:sz w:val="22"/>
          <w:szCs w:val="22"/>
          <w:lang w:val="en-GB" w:eastAsia="en-US"/>
        </w:rPr>
        <w:t xml:space="preserve">2. </w:t>
      </w:r>
      <w:r w:rsidR="00B41A6F">
        <w:rPr>
          <w:b/>
          <w:sz w:val="22"/>
          <w:szCs w:val="22"/>
          <w:lang w:val="en-GB" w:eastAsia="en-US"/>
        </w:rPr>
        <w:t xml:space="preserve">BAŞVURUCULAR İÇİN </w:t>
      </w:r>
      <w:r w:rsidR="00EF4CA6">
        <w:rPr>
          <w:b/>
          <w:sz w:val="22"/>
          <w:szCs w:val="22"/>
          <w:lang w:val="en-GB" w:eastAsia="en-US"/>
        </w:rPr>
        <w:t>UYGUNLUK KRİTERLERİ</w:t>
      </w:r>
    </w:p>
    <w:p w:rsidR="00326849" w:rsidRPr="00A55341" w:rsidRDefault="00326849" w:rsidP="00DC00D9">
      <w:pPr>
        <w:jc w:val="both"/>
        <w:rPr>
          <w:sz w:val="22"/>
          <w:szCs w:val="22"/>
          <w:lang w:val="en-GB" w:eastAsia="en-US"/>
        </w:rPr>
      </w:pPr>
    </w:p>
    <w:p w:rsidR="00C35F96" w:rsidRPr="00FB0DD9" w:rsidRDefault="00C35F96" w:rsidP="00DC00D9">
      <w:pPr>
        <w:jc w:val="both"/>
        <w:rPr>
          <w:b/>
          <w:sz w:val="22"/>
          <w:szCs w:val="22"/>
          <w:lang w:val="en-GB" w:eastAsia="en-US"/>
        </w:rPr>
      </w:pPr>
      <w:r w:rsidRPr="00FB0DD9">
        <w:rPr>
          <w:b/>
          <w:sz w:val="22"/>
          <w:szCs w:val="22"/>
          <w:lang w:val="en-GB" w:eastAsia="en-US"/>
        </w:rPr>
        <w:t xml:space="preserve">2.1. </w:t>
      </w:r>
      <w:r w:rsidR="00EF4CA6">
        <w:rPr>
          <w:b/>
          <w:sz w:val="22"/>
          <w:szCs w:val="22"/>
          <w:lang w:val="en-GB" w:eastAsia="en-US"/>
        </w:rPr>
        <w:t>Kimler Başvurabilir</w:t>
      </w:r>
      <w:r w:rsidRPr="00FB0DD9">
        <w:rPr>
          <w:b/>
          <w:sz w:val="22"/>
          <w:szCs w:val="22"/>
          <w:lang w:val="en-GB" w:eastAsia="en-US"/>
        </w:rPr>
        <w:t>?</w:t>
      </w:r>
    </w:p>
    <w:p w:rsidR="00C35F96" w:rsidRPr="00FB0DD9" w:rsidRDefault="00C35F96" w:rsidP="00DC00D9">
      <w:pPr>
        <w:jc w:val="both"/>
        <w:rPr>
          <w:b/>
          <w:sz w:val="22"/>
          <w:szCs w:val="22"/>
          <w:lang w:val="en-GB" w:eastAsia="en-US"/>
        </w:rPr>
      </w:pPr>
    </w:p>
    <w:p w:rsidR="00C35F96" w:rsidRPr="00A55341" w:rsidRDefault="003E7B31" w:rsidP="00DC00D9">
      <w:pPr>
        <w:jc w:val="both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>B</w:t>
      </w:r>
      <w:r w:rsidRPr="003E7B31">
        <w:rPr>
          <w:sz w:val="22"/>
          <w:szCs w:val="22"/>
          <w:lang w:val="en-GB" w:eastAsia="en-US"/>
        </w:rPr>
        <w:t>aşvuru sahiplerinin aşağıdaki koşulları sağlaması gerekmektedir:</w:t>
      </w:r>
      <w:r w:rsidR="00125685" w:rsidRPr="00A55341">
        <w:rPr>
          <w:sz w:val="22"/>
          <w:szCs w:val="22"/>
          <w:lang w:val="en-GB" w:eastAsia="en-US"/>
        </w:rPr>
        <w:t>:</w:t>
      </w:r>
    </w:p>
    <w:p w:rsidR="00424283" w:rsidRPr="00A55341" w:rsidRDefault="00B41A6F" w:rsidP="00DC00D9">
      <w:pPr>
        <w:numPr>
          <w:ilvl w:val="0"/>
          <w:numId w:val="5"/>
        </w:numPr>
        <w:tabs>
          <w:tab w:val="left" w:pos="8647"/>
        </w:tabs>
        <w:snapToGrid w:val="0"/>
        <w:spacing w:before="100" w:beforeAutospacing="1"/>
        <w:ind w:left="357" w:hanging="357"/>
        <w:jc w:val="both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>T</w:t>
      </w:r>
      <w:r w:rsidR="00AC261A">
        <w:rPr>
          <w:sz w:val="22"/>
          <w:szCs w:val="22"/>
          <w:lang w:val="en-GB" w:eastAsia="en-US"/>
        </w:rPr>
        <w:t>üzel kişiliği olmak</w:t>
      </w:r>
      <w:r>
        <w:rPr>
          <w:sz w:val="22"/>
          <w:szCs w:val="22"/>
          <w:lang w:val="en-GB" w:eastAsia="en-US"/>
        </w:rPr>
        <w:t>,</w:t>
      </w:r>
    </w:p>
    <w:p w:rsidR="00424283" w:rsidRPr="00A55341" w:rsidRDefault="00B41A6F" w:rsidP="00561824">
      <w:pPr>
        <w:numPr>
          <w:ilvl w:val="0"/>
          <w:numId w:val="5"/>
        </w:numPr>
        <w:tabs>
          <w:tab w:val="left" w:pos="8647"/>
        </w:tabs>
        <w:snapToGrid w:val="0"/>
        <w:spacing w:before="100" w:beforeAutospacing="1"/>
        <w:ind w:left="357" w:hanging="357"/>
        <w:jc w:val="both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>K</w:t>
      </w:r>
      <w:r w:rsidR="00635E6F">
        <w:rPr>
          <w:sz w:val="22"/>
          <w:szCs w:val="22"/>
          <w:lang w:val="en-GB" w:eastAsia="en-US"/>
        </w:rPr>
        <w:t>ar amacı gütmemek</w:t>
      </w:r>
      <w:r>
        <w:rPr>
          <w:sz w:val="22"/>
          <w:szCs w:val="22"/>
          <w:lang w:val="en-GB" w:eastAsia="en-US"/>
        </w:rPr>
        <w:t>,</w:t>
      </w:r>
    </w:p>
    <w:p w:rsidR="00424283" w:rsidRPr="00A55341" w:rsidRDefault="00B722E4" w:rsidP="00561824">
      <w:pPr>
        <w:keepNext/>
        <w:numPr>
          <w:ilvl w:val="0"/>
          <w:numId w:val="5"/>
        </w:numPr>
        <w:tabs>
          <w:tab w:val="left" w:pos="8647"/>
        </w:tabs>
        <w:spacing w:before="100" w:beforeAutospacing="1"/>
        <w:ind w:left="357" w:hanging="357"/>
        <w:jc w:val="both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>Engelli hakları</w:t>
      </w:r>
      <w:r w:rsidR="008801BB">
        <w:rPr>
          <w:sz w:val="22"/>
          <w:szCs w:val="22"/>
          <w:lang w:val="en-GB" w:eastAsia="en-US"/>
        </w:rPr>
        <w:t xml:space="preserve"> alanında faaliyet gösteren </w:t>
      </w:r>
      <w:r>
        <w:rPr>
          <w:sz w:val="22"/>
          <w:szCs w:val="22"/>
          <w:lang w:val="en-GB" w:eastAsia="en-US"/>
        </w:rPr>
        <w:t>STÖ</w:t>
      </w:r>
      <w:r w:rsidR="00931A74">
        <w:rPr>
          <w:sz w:val="22"/>
          <w:szCs w:val="22"/>
          <w:lang w:val="en-GB" w:eastAsia="en-US"/>
        </w:rPr>
        <w:t xml:space="preserve"> olmak</w:t>
      </w:r>
      <w:r w:rsidR="00424283" w:rsidRPr="00044B98">
        <w:rPr>
          <w:sz w:val="16"/>
          <w:szCs w:val="16"/>
          <w:lang w:val="en-GB" w:eastAsia="en-US"/>
        </w:rPr>
        <w:t xml:space="preserve"> </w:t>
      </w:r>
    </w:p>
    <w:p w:rsidR="00B41A6F" w:rsidRPr="00B41A6F" w:rsidRDefault="00B41A6F" w:rsidP="00561824">
      <w:pPr>
        <w:numPr>
          <w:ilvl w:val="0"/>
          <w:numId w:val="5"/>
        </w:numPr>
        <w:tabs>
          <w:tab w:val="left" w:pos="8647"/>
        </w:tabs>
        <w:snapToGrid w:val="0"/>
        <w:spacing w:before="100" w:beforeAutospacing="1"/>
        <w:jc w:val="both"/>
        <w:rPr>
          <w:sz w:val="22"/>
          <w:szCs w:val="22"/>
          <w:lang w:val="en-GB" w:eastAsia="en-US"/>
        </w:rPr>
      </w:pPr>
      <w:r w:rsidRPr="00B41A6F">
        <w:rPr>
          <w:sz w:val="22"/>
          <w:szCs w:val="22"/>
          <w:lang w:val="en-GB" w:eastAsia="en-US"/>
        </w:rPr>
        <w:t>Y</w:t>
      </w:r>
      <w:r w:rsidR="003D10A2" w:rsidRPr="00B41A6F">
        <w:rPr>
          <w:sz w:val="22"/>
          <w:szCs w:val="22"/>
          <w:lang w:val="en-GB" w:eastAsia="en-US"/>
        </w:rPr>
        <w:t xml:space="preserve">erel </w:t>
      </w:r>
      <w:r w:rsidR="00197FBD">
        <w:rPr>
          <w:sz w:val="22"/>
          <w:szCs w:val="22"/>
          <w:lang w:val="en-GB" w:eastAsia="en-US"/>
        </w:rPr>
        <w:t xml:space="preserve">ya da bölgesel düzeyde faaliyet gösteren STÖ </w:t>
      </w:r>
      <w:r w:rsidR="003D10A2" w:rsidRPr="00B41A6F">
        <w:rPr>
          <w:sz w:val="22"/>
          <w:szCs w:val="22"/>
          <w:lang w:val="en-GB" w:eastAsia="en-US"/>
        </w:rPr>
        <w:t>olmak</w:t>
      </w:r>
      <w:r w:rsidR="00964025">
        <w:rPr>
          <w:rStyle w:val="DipnotBavurusu"/>
          <w:szCs w:val="22"/>
          <w:lang w:val="en-GB" w:eastAsia="en-US"/>
        </w:rPr>
        <w:footnoteReference w:id="3"/>
      </w:r>
      <w:r w:rsidR="002E40C5" w:rsidRPr="00B41A6F">
        <w:rPr>
          <w:sz w:val="16"/>
          <w:szCs w:val="16"/>
          <w:lang w:val="en-GB" w:eastAsia="en-US"/>
        </w:rPr>
        <w:t xml:space="preserve"> </w:t>
      </w:r>
    </w:p>
    <w:p w:rsidR="00895C83" w:rsidRPr="00B41A6F" w:rsidRDefault="00B41A6F" w:rsidP="00561824">
      <w:pPr>
        <w:numPr>
          <w:ilvl w:val="0"/>
          <w:numId w:val="5"/>
        </w:numPr>
        <w:tabs>
          <w:tab w:val="left" w:pos="8647"/>
        </w:tabs>
        <w:snapToGrid w:val="0"/>
        <w:spacing w:before="100" w:beforeAutospacing="1"/>
        <w:jc w:val="both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>Alt Hibe P</w:t>
      </w:r>
      <w:r w:rsidR="00877205" w:rsidRPr="00B41A6F">
        <w:rPr>
          <w:sz w:val="22"/>
          <w:szCs w:val="22"/>
          <w:lang w:val="en-GB" w:eastAsia="en-US"/>
        </w:rPr>
        <w:t>rogramı</w:t>
      </w:r>
      <w:r>
        <w:rPr>
          <w:sz w:val="22"/>
          <w:szCs w:val="22"/>
          <w:lang w:val="en-GB" w:eastAsia="en-US"/>
        </w:rPr>
        <w:t>’</w:t>
      </w:r>
      <w:r w:rsidR="00877205" w:rsidRPr="00B41A6F">
        <w:rPr>
          <w:sz w:val="22"/>
          <w:szCs w:val="22"/>
          <w:lang w:val="en-GB" w:eastAsia="en-US"/>
        </w:rPr>
        <w:t xml:space="preserve">nın son başvuru tarihinden en az </w:t>
      </w:r>
      <w:r w:rsidR="00877205" w:rsidRPr="00B41A6F">
        <w:rPr>
          <w:b/>
          <w:sz w:val="22"/>
          <w:szCs w:val="22"/>
          <w:lang w:val="en-GB" w:eastAsia="en-US"/>
        </w:rPr>
        <w:t>bir yıl</w:t>
      </w:r>
      <w:r w:rsidR="00877205" w:rsidRPr="00B41A6F">
        <w:rPr>
          <w:sz w:val="22"/>
          <w:szCs w:val="22"/>
          <w:lang w:val="en-GB" w:eastAsia="en-US"/>
        </w:rPr>
        <w:t xml:space="preserve"> öncesinde kurulmuş olmak </w:t>
      </w:r>
    </w:p>
    <w:p w:rsidR="00424283" w:rsidRPr="00BC7A61" w:rsidRDefault="00BC7A61" w:rsidP="00561824">
      <w:pPr>
        <w:tabs>
          <w:tab w:val="left" w:pos="8647"/>
        </w:tabs>
        <w:spacing w:before="100" w:beforeAutospacing="1"/>
        <w:jc w:val="both"/>
        <w:rPr>
          <w:sz w:val="22"/>
          <w:szCs w:val="22"/>
          <w:lang w:val="en-GB" w:eastAsia="en-US"/>
        </w:rPr>
      </w:pPr>
      <w:r w:rsidRPr="00BC7A61">
        <w:rPr>
          <w:sz w:val="22"/>
          <w:szCs w:val="22"/>
          <w:lang w:val="en-GB" w:eastAsia="en-US"/>
        </w:rPr>
        <w:t xml:space="preserve">Tüm başvuru sahipleri ayrıca </w:t>
      </w:r>
      <w:r w:rsidR="00197FBD">
        <w:rPr>
          <w:sz w:val="22"/>
          <w:szCs w:val="22"/>
          <w:lang w:val="en-GB" w:eastAsia="en-US"/>
        </w:rPr>
        <w:t xml:space="preserve">şu </w:t>
      </w:r>
      <w:r w:rsidRPr="00BC7A61">
        <w:rPr>
          <w:sz w:val="22"/>
          <w:szCs w:val="22"/>
          <w:lang w:val="en-GB" w:eastAsia="en-US"/>
        </w:rPr>
        <w:t xml:space="preserve">koşulu da sağlamakla yükümlüdürler: </w:t>
      </w:r>
    </w:p>
    <w:p w:rsidR="00197FBD" w:rsidRPr="00197FBD" w:rsidRDefault="00BC7A61" w:rsidP="00561824">
      <w:pPr>
        <w:numPr>
          <w:ilvl w:val="0"/>
          <w:numId w:val="5"/>
        </w:numPr>
        <w:tabs>
          <w:tab w:val="num" w:pos="426"/>
          <w:tab w:val="left" w:pos="8647"/>
        </w:tabs>
        <w:spacing w:before="100" w:beforeAutospacing="1"/>
        <w:jc w:val="both"/>
        <w:rPr>
          <w:b/>
          <w:sz w:val="22"/>
          <w:szCs w:val="22"/>
          <w:lang w:val="en-GB" w:eastAsia="en-US"/>
        </w:rPr>
      </w:pPr>
      <w:r w:rsidRPr="00197FBD">
        <w:rPr>
          <w:sz w:val="22"/>
          <w:szCs w:val="22"/>
          <w:lang w:val="tr-TR"/>
        </w:rPr>
        <w:t>Projenin yöne</w:t>
      </w:r>
      <w:r w:rsidR="00197FBD">
        <w:rPr>
          <w:sz w:val="22"/>
          <w:szCs w:val="22"/>
          <w:lang w:val="tr-TR"/>
        </w:rPr>
        <w:t>timinden doğrudan sorumlu olmak ve</w:t>
      </w:r>
      <w:r w:rsidRPr="00197FBD">
        <w:rPr>
          <w:sz w:val="22"/>
          <w:szCs w:val="22"/>
          <w:lang w:val="tr-TR"/>
        </w:rPr>
        <w:t xml:space="preserve"> </w:t>
      </w:r>
      <w:r w:rsidR="00197FBD">
        <w:rPr>
          <w:sz w:val="22"/>
          <w:szCs w:val="22"/>
          <w:lang w:val="tr-TR"/>
        </w:rPr>
        <w:t>aracılar kullanmamak.</w:t>
      </w:r>
    </w:p>
    <w:p w:rsidR="00424283" w:rsidRPr="00197FBD" w:rsidRDefault="00745E42" w:rsidP="00561824">
      <w:pPr>
        <w:tabs>
          <w:tab w:val="num" w:pos="426"/>
          <w:tab w:val="left" w:pos="8647"/>
        </w:tabs>
        <w:spacing w:before="100" w:beforeAutospacing="1"/>
        <w:jc w:val="both"/>
        <w:rPr>
          <w:b/>
          <w:sz w:val="22"/>
          <w:szCs w:val="22"/>
          <w:lang w:val="en-GB" w:eastAsia="en-US"/>
        </w:rPr>
      </w:pPr>
      <w:r w:rsidRPr="00197FBD">
        <w:rPr>
          <w:b/>
          <w:sz w:val="22"/>
          <w:szCs w:val="22"/>
          <w:lang w:val="en-GB" w:eastAsia="en-US"/>
        </w:rPr>
        <w:t xml:space="preserve">Aşağıdaki yapılar </w:t>
      </w:r>
      <w:r w:rsidR="0053586F" w:rsidRPr="00197FBD">
        <w:rPr>
          <w:b/>
          <w:sz w:val="22"/>
          <w:szCs w:val="22"/>
          <w:lang w:val="en-GB" w:eastAsia="en-US"/>
        </w:rPr>
        <w:t xml:space="preserve">bu program kapsamında </w:t>
      </w:r>
      <w:r w:rsidRPr="00197FBD">
        <w:rPr>
          <w:b/>
          <w:sz w:val="22"/>
          <w:szCs w:val="22"/>
          <w:lang w:val="en-GB" w:eastAsia="en-US"/>
        </w:rPr>
        <w:t xml:space="preserve">başvuruda bulunamazlar: </w:t>
      </w:r>
    </w:p>
    <w:p w:rsidR="00424283" w:rsidRPr="008B4488" w:rsidRDefault="00745E42" w:rsidP="00DC00D9">
      <w:pPr>
        <w:numPr>
          <w:ilvl w:val="0"/>
          <w:numId w:val="7"/>
        </w:numPr>
        <w:tabs>
          <w:tab w:val="left" w:pos="8647"/>
        </w:tabs>
        <w:snapToGrid w:val="0"/>
        <w:spacing w:before="100" w:beforeAutospacing="1"/>
        <w:ind w:left="714" w:hanging="357"/>
        <w:jc w:val="both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>Kooperatifler</w:t>
      </w:r>
    </w:p>
    <w:p w:rsidR="00424283" w:rsidRPr="008B4488" w:rsidRDefault="00745E42" w:rsidP="00DC00D9">
      <w:pPr>
        <w:numPr>
          <w:ilvl w:val="0"/>
          <w:numId w:val="7"/>
        </w:numPr>
        <w:tabs>
          <w:tab w:val="left" w:pos="8647"/>
        </w:tabs>
        <w:snapToGrid w:val="0"/>
        <w:spacing w:before="100" w:beforeAutospacing="1"/>
        <w:ind w:left="714" w:hanging="357"/>
        <w:jc w:val="both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>Kar amacı gütmeyen KOBİ’ler</w:t>
      </w:r>
    </w:p>
    <w:p w:rsidR="00424283" w:rsidRPr="00332E4C" w:rsidRDefault="008E0D2F" w:rsidP="00DC00D9">
      <w:pPr>
        <w:numPr>
          <w:ilvl w:val="0"/>
          <w:numId w:val="7"/>
        </w:numPr>
        <w:tabs>
          <w:tab w:val="left" w:pos="8647"/>
        </w:tabs>
        <w:snapToGrid w:val="0"/>
        <w:spacing w:before="100" w:beforeAutospacing="1"/>
        <w:ind w:left="714" w:hanging="357"/>
        <w:jc w:val="both"/>
        <w:rPr>
          <w:sz w:val="22"/>
          <w:szCs w:val="22"/>
          <w:lang w:val="en-GB" w:eastAsia="en-US"/>
        </w:rPr>
      </w:pPr>
      <w:r w:rsidRPr="00332E4C">
        <w:rPr>
          <w:sz w:val="22"/>
          <w:szCs w:val="22"/>
          <w:lang w:val="en-GB" w:eastAsia="en-US"/>
        </w:rPr>
        <w:t xml:space="preserve">Meslek örgütleri, odalar, işçi ve işveren sendikları, ticaret ve sanayii odaları, diğer meslek örgütleri, </w:t>
      </w:r>
      <w:r w:rsidR="00332E4C" w:rsidRPr="00332E4C">
        <w:rPr>
          <w:sz w:val="22"/>
          <w:szCs w:val="22"/>
          <w:lang w:val="en-GB" w:eastAsia="en-US"/>
        </w:rPr>
        <w:t xml:space="preserve">bunların </w:t>
      </w:r>
      <w:r w:rsidR="00636ACC" w:rsidRPr="00332E4C">
        <w:rPr>
          <w:sz w:val="22"/>
          <w:szCs w:val="22"/>
          <w:lang w:val="en-GB" w:eastAsia="en-US"/>
        </w:rPr>
        <w:t>federasyonlar</w:t>
      </w:r>
      <w:r w:rsidR="00332E4C" w:rsidRPr="00332E4C">
        <w:rPr>
          <w:sz w:val="22"/>
          <w:szCs w:val="22"/>
          <w:lang w:val="en-GB" w:eastAsia="en-US"/>
        </w:rPr>
        <w:t>ı</w:t>
      </w:r>
      <w:r w:rsidR="00636ACC" w:rsidRPr="00332E4C">
        <w:rPr>
          <w:sz w:val="22"/>
          <w:szCs w:val="22"/>
          <w:lang w:val="en-GB" w:eastAsia="en-US"/>
        </w:rPr>
        <w:t xml:space="preserve"> ve konfederasyonlar</w:t>
      </w:r>
      <w:r w:rsidR="00332E4C" w:rsidRPr="00332E4C">
        <w:rPr>
          <w:sz w:val="22"/>
          <w:szCs w:val="22"/>
          <w:lang w:val="en-GB" w:eastAsia="en-US"/>
        </w:rPr>
        <w:t>ı</w:t>
      </w:r>
    </w:p>
    <w:p w:rsidR="00197FBD" w:rsidRPr="00197FBD" w:rsidRDefault="00745E42" w:rsidP="00DC00D9">
      <w:pPr>
        <w:numPr>
          <w:ilvl w:val="0"/>
          <w:numId w:val="7"/>
        </w:numPr>
        <w:tabs>
          <w:tab w:val="left" w:pos="8647"/>
        </w:tabs>
        <w:snapToGrid w:val="0"/>
        <w:spacing w:before="100" w:beforeAutospacing="1"/>
        <w:ind w:left="714" w:hanging="357"/>
        <w:jc w:val="both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 xml:space="preserve">Üniversiteler, araştırma enstitüleri </w:t>
      </w:r>
    </w:p>
    <w:p w:rsidR="00424283" w:rsidRPr="008B4488" w:rsidRDefault="00EA3928" w:rsidP="00DC00D9">
      <w:pPr>
        <w:tabs>
          <w:tab w:val="num" w:pos="426"/>
          <w:tab w:val="left" w:pos="8647"/>
        </w:tabs>
        <w:spacing w:before="100" w:beforeAutospacing="1"/>
        <w:jc w:val="both"/>
        <w:rPr>
          <w:b/>
          <w:sz w:val="22"/>
          <w:szCs w:val="22"/>
          <w:lang w:val="en-GB" w:eastAsia="en-US"/>
        </w:rPr>
      </w:pPr>
      <w:r>
        <w:rPr>
          <w:b/>
          <w:sz w:val="22"/>
          <w:szCs w:val="22"/>
          <w:lang w:val="en-GB" w:eastAsia="en-US"/>
        </w:rPr>
        <w:t>Diğer Aktörler</w:t>
      </w:r>
    </w:p>
    <w:p w:rsidR="009F663F" w:rsidRDefault="008A24DA" w:rsidP="00561824">
      <w:pPr>
        <w:tabs>
          <w:tab w:val="num" w:pos="426"/>
          <w:tab w:val="left" w:pos="8647"/>
        </w:tabs>
        <w:spacing w:before="100" w:beforeAutospacing="1"/>
        <w:jc w:val="both"/>
        <w:rPr>
          <w:sz w:val="22"/>
          <w:szCs w:val="22"/>
          <w:lang w:val="en-GB" w:eastAsia="en-US"/>
        </w:rPr>
      </w:pPr>
      <w:r w:rsidRPr="00672E79">
        <w:rPr>
          <w:sz w:val="22"/>
          <w:szCs w:val="22"/>
          <w:lang w:val="en-GB" w:eastAsia="en-US"/>
        </w:rPr>
        <w:lastRenderedPageBreak/>
        <w:t xml:space="preserve">Başvuru sahipleri </w:t>
      </w:r>
      <w:r w:rsidR="00BC2355" w:rsidRPr="00672E79">
        <w:rPr>
          <w:sz w:val="22"/>
          <w:szCs w:val="22"/>
          <w:lang w:val="en-GB" w:eastAsia="en-US"/>
        </w:rPr>
        <w:t>diğer kuruluşlar</w:t>
      </w:r>
      <w:r w:rsidR="00A56C3D">
        <w:rPr>
          <w:sz w:val="22"/>
          <w:szCs w:val="22"/>
          <w:lang w:val="en-GB" w:eastAsia="en-US"/>
        </w:rPr>
        <w:t>;</w:t>
      </w:r>
      <w:r w:rsidR="00BC2355" w:rsidRPr="00672E79">
        <w:rPr>
          <w:sz w:val="22"/>
          <w:szCs w:val="22"/>
          <w:lang w:val="en-GB" w:eastAsia="en-US"/>
        </w:rPr>
        <w:t xml:space="preserve"> </w:t>
      </w:r>
      <w:r w:rsidR="002C1983">
        <w:rPr>
          <w:sz w:val="22"/>
          <w:szCs w:val="22"/>
          <w:lang w:val="en-GB" w:eastAsia="en-US"/>
        </w:rPr>
        <w:t xml:space="preserve"> barolar, üniveriteler, meslek odaları ile </w:t>
      </w:r>
      <w:r w:rsidR="00BC2355" w:rsidRPr="00672E79">
        <w:rPr>
          <w:sz w:val="22"/>
          <w:szCs w:val="22"/>
          <w:lang w:val="en-GB" w:eastAsia="en-US"/>
        </w:rPr>
        <w:t>işbirliği yapabilirler.</w:t>
      </w:r>
      <w:r w:rsidR="002C1983">
        <w:rPr>
          <w:sz w:val="22"/>
          <w:szCs w:val="22"/>
          <w:lang w:val="en-GB" w:eastAsia="en-US"/>
        </w:rPr>
        <w:t xml:space="preserve"> Ancak proje kapsamında</w:t>
      </w:r>
      <w:r w:rsidR="00BC2355">
        <w:rPr>
          <w:sz w:val="22"/>
          <w:szCs w:val="22"/>
          <w:lang w:val="en-GB" w:eastAsia="en-US"/>
        </w:rPr>
        <w:t xml:space="preserve"> bu kuruluşlar hibeden </w:t>
      </w:r>
      <w:r w:rsidR="002C1983">
        <w:rPr>
          <w:sz w:val="22"/>
          <w:szCs w:val="22"/>
          <w:lang w:val="en-GB" w:eastAsia="en-US"/>
        </w:rPr>
        <w:t xml:space="preserve">toplantı masrafları, </w:t>
      </w:r>
      <w:r w:rsidR="00BC2355" w:rsidRPr="00672E79">
        <w:rPr>
          <w:sz w:val="22"/>
          <w:szCs w:val="22"/>
          <w:lang w:val="en-GB" w:eastAsia="en-US"/>
        </w:rPr>
        <w:t>seyahat masrafları ve/veya gündelikler harici</w:t>
      </w:r>
      <w:r w:rsidR="00BC2355">
        <w:rPr>
          <w:sz w:val="22"/>
          <w:szCs w:val="22"/>
          <w:lang w:val="en-GB" w:eastAsia="en-US"/>
        </w:rPr>
        <w:t>nde faydalanama</w:t>
      </w:r>
      <w:r w:rsidR="003F1F3E">
        <w:rPr>
          <w:sz w:val="22"/>
          <w:szCs w:val="22"/>
          <w:lang w:val="en-GB" w:eastAsia="en-US"/>
        </w:rPr>
        <w:t>zlar.</w:t>
      </w:r>
    </w:p>
    <w:p w:rsidR="00A72D83" w:rsidRPr="008B4488" w:rsidRDefault="000C43A6">
      <w:pPr>
        <w:tabs>
          <w:tab w:val="num" w:pos="426"/>
          <w:tab w:val="left" w:pos="8647"/>
        </w:tabs>
        <w:spacing w:before="100" w:beforeAutospacing="1"/>
        <w:jc w:val="both"/>
        <w:rPr>
          <w:b/>
          <w:sz w:val="22"/>
          <w:szCs w:val="22"/>
          <w:lang w:val="en-GB" w:eastAsia="en-US"/>
        </w:rPr>
      </w:pPr>
      <w:r>
        <w:rPr>
          <w:b/>
          <w:sz w:val="22"/>
          <w:szCs w:val="22"/>
          <w:lang w:val="en-GB" w:eastAsia="en-US"/>
        </w:rPr>
        <w:t>2</w:t>
      </w:r>
      <w:r w:rsidR="00010CAB" w:rsidRPr="008B4488">
        <w:rPr>
          <w:b/>
          <w:sz w:val="22"/>
          <w:szCs w:val="22"/>
          <w:lang w:val="en-GB" w:eastAsia="en-US"/>
        </w:rPr>
        <w:t>.2</w:t>
      </w:r>
      <w:r w:rsidR="00D43776" w:rsidRPr="008B4488">
        <w:rPr>
          <w:b/>
          <w:sz w:val="22"/>
          <w:szCs w:val="22"/>
          <w:lang w:val="en-GB" w:eastAsia="en-US"/>
        </w:rPr>
        <w:t>.</w:t>
      </w:r>
      <w:r w:rsidR="00D43776" w:rsidRPr="008B4488">
        <w:rPr>
          <w:b/>
          <w:sz w:val="22"/>
          <w:szCs w:val="22"/>
          <w:lang w:val="en-GB" w:eastAsia="en-US"/>
        </w:rPr>
        <w:tab/>
      </w:r>
      <w:r w:rsidR="00D150F3">
        <w:rPr>
          <w:b/>
          <w:sz w:val="22"/>
          <w:szCs w:val="22"/>
          <w:lang w:val="en-GB" w:eastAsia="en-US"/>
        </w:rPr>
        <w:t>Uygun Proje Tekliflerinin Çerçevesi</w:t>
      </w:r>
    </w:p>
    <w:p w:rsidR="002641F4" w:rsidRPr="002641F4" w:rsidRDefault="002641F4">
      <w:pPr>
        <w:jc w:val="both"/>
        <w:rPr>
          <w:sz w:val="22"/>
          <w:szCs w:val="22"/>
          <w:lang w:val="en-GB" w:eastAsia="en-US"/>
        </w:rPr>
      </w:pPr>
    </w:p>
    <w:p w:rsidR="002641F4" w:rsidRDefault="002641F4">
      <w:pPr>
        <w:jc w:val="both"/>
        <w:rPr>
          <w:b/>
          <w:sz w:val="22"/>
          <w:szCs w:val="22"/>
          <w:lang w:val="en-GB" w:eastAsia="en-US"/>
        </w:rPr>
      </w:pPr>
    </w:p>
    <w:p w:rsidR="00A72D83" w:rsidRPr="008B4488" w:rsidRDefault="00DE7DFA">
      <w:pPr>
        <w:jc w:val="both"/>
        <w:rPr>
          <w:b/>
          <w:sz w:val="22"/>
          <w:szCs w:val="22"/>
          <w:lang w:val="en-GB" w:eastAsia="en-US"/>
        </w:rPr>
      </w:pPr>
      <w:r>
        <w:rPr>
          <w:b/>
          <w:sz w:val="22"/>
          <w:szCs w:val="22"/>
          <w:lang w:val="en-GB" w:eastAsia="en-US"/>
        </w:rPr>
        <w:t xml:space="preserve">Proje </w:t>
      </w:r>
      <w:r w:rsidR="001D0E6A">
        <w:rPr>
          <w:b/>
          <w:sz w:val="22"/>
          <w:szCs w:val="22"/>
          <w:lang w:val="en-GB" w:eastAsia="en-US"/>
        </w:rPr>
        <w:t>Süre</w:t>
      </w:r>
      <w:r>
        <w:rPr>
          <w:b/>
          <w:sz w:val="22"/>
          <w:szCs w:val="22"/>
          <w:lang w:val="en-GB" w:eastAsia="en-US"/>
        </w:rPr>
        <w:t xml:space="preserve">si </w:t>
      </w:r>
      <w:r w:rsidR="00A72D83" w:rsidRPr="008B4488">
        <w:rPr>
          <w:b/>
          <w:sz w:val="22"/>
          <w:szCs w:val="22"/>
          <w:lang w:val="en-GB" w:eastAsia="en-US"/>
        </w:rPr>
        <w:t xml:space="preserve"> </w:t>
      </w:r>
    </w:p>
    <w:p w:rsidR="00A72D83" w:rsidRPr="008B4488" w:rsidRDefault="00A72D83">
      <w:pPr>
        <w:jc w:val="both"/>
        <w:rPr>
          <w:sz w:val="22"/>
          <w:szCs w:val="22"/>
          <w:lang w:val="en-GB" w:eastAsia="en-US"/>
        </w:rPr>
      </w:pPr>
    </w:p>
    <w:p w:rsidR="00A72D83" w:rsidRPr="008B4488" w:rsidRDefault="001D0E6A">
      <w:pPr>
        <w:jc w:val="both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>Projelerin planl</w:t>
      </w:r>
      <w:r w:rsidR="008801BB">
        <w:rPr>
          <w:sz w:val="22"/>
          <w:szCs w:val="22"/>
          <w:lang w:val="en-GB" w:eastAsia="en-US"/>
        </w:rPr>
        <w:t xml:space="preserve">anan </w:t>
      </w:r>
      <w:r w:rsidR="00DE7DFA">
        <w:rPr>
          <w:sz w:val="22"/>
          <w:szCs w:val="22"/>
          <w:lang w:val="en-GB" w:eastAsia="en-US"/>
        </w:rPr>
        <w:t xml:space="preserve"> </w:t>
      </w:r>
      <w:r w:rsidR="008801BB">
        <w:rPr>
          <w:sz w:val="22"/>
          <w:szCs w:val="22"/>
          <w:lang w:val="en-GB" w:eastAsia="en-US"/>
        </w:rPr>
        <w:t xml:space="preserve">süresi 12 </w:t>
      </w:r>
      <w:r w:rsidR="00AF7B93">
        <w:rPr>
          <w:sz w:val="22"/>
          <w:szCs w:val="22"/>
          <w:lang w:val="en-GB" w:eastAsia="en-US"/>
        </w:rPr>
        <w:t>ay olmalıdır</w:t>
      </w:r>
      <w:r>
        <w:rPr>
          <w:sz w:val="22"/>
          <w:szCs w:val="22"/>
          <w:lang w:val="en-GB" w:eastAsia="en-US"/>
        </w:rPr>
        <w:t xml:space="preserve">. </w:t>
      </w:r>
    </w:p>
    <w:p w:rsidR="00B722E4" w:rsidRDefault="00B722E4">
      <w:pPr>
        <w:jc w:val="both"/>
        <w:rPr>
          <w:b/>
          <w:sz w:val="22"/>
          <w:szCs w:val="22"/>
          <w:lang w:val="en-GB" w:eastAsia="en-US"/>
        </w:rPr>
      </w:pPr>
    </w:p>
    <w:p w:rsidR="00012E3D" w:rsidRPr="008B4488" w:rsidRDefault="00B722E4">
      <w:pPr>
        <w:jc w:val="both"/>
        <w:rPr>
          <w:b/>
          <w:sz w:val="22"/>
          <w:szCs w:val="22"/>
          <w:lang w:val="en-GB" w:eastAsia="en-US"/>
        </w:rPr>
      </w:pPr>
      <w:r>
        <w:rPr>
          <w:b/>
          <w:sz w:val="22"/>
          <w:szCs w:val="22"/>
          <w:lang w:val="en-GB" w:eastAsia="en-US"/>
        </w:rPr>
        <w:t xml:space="preserve">Projelerin </w:t>
      </w:r>
      <w:r w:rsidR="0000359C">
        <w:rPr>
          <w:b/>
          <w:sz w:val="22"/>
          <w:szCs w:val="22"/>
          <w:lang w:val="en-GB" w:eastAsia="en-US"/>
        </w:rPr>
        <w:t>Uygulama Alanı</w:t>
      </w:r>
    </w:p>
    <w:p w:rsidR="00B722E4" w:rsidRDefault="00B722E4">
      <w:pPr>
        <w:tabs>
          <w:tab w:val="left" w:pos="8647"/>
        </w:tabs>
        <w:jc w:val="both"/>
        <w:rPr>
          <w:sz w:val="22"/>
          <w:szCs w:val="22"/>
          <w:lang w:val="en-GB" w:eastAsia="en-US"/>
        </w:rPr>
      </w:pPr>
    </w:p>
    <w:p w:rsidR="00A72D83" w:rsidRDefault="008801BB">
      <w:pPr>
        <w:tabs>
          <w:tab w:val="left" w:pos="8647"/>
        </w:tabs>
        <w:jc w:val="both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 xml:space="preserve">Projeler başvuran STÖ’lerin merkezinin bulunduğu il veya o ilin bulunduğu coğrafi bölgede (Akdeniz bölgesi, Karadeniz bölgesi vb.) </w:t>
      </w:r>
      <w:r w:rsidR="00AF7B93">
        <w:rPr>
          <w:sz w:val="22"/>
          <w:szCs w:val="22"/>
          <w:lang w:val="en-GB" w:eastAsia="en-US"/>
        </w:rPr>
        <w:t xml:space="preserve">sınırları içerisinde yürütülmelidir. </w:t>
      </w:r>
    </w:p>
    <w:p w:rsidR="00EC2B28" w:rsidRDefault="00EC2B28">
      <w:pPr>
        <w:pStyle w:val="Guidelines2"/>
        <w:tabs>
          <w:tab w:val="left" w:pos="426"/>
        </w:tabs>
        <w:spacing w:before="0" w:after="0"/>
        <w:rPr>
          <w:smallCaps w:val="0"/>
          <w:sz w:val="22"/>
          <w:szCs w:val="22"/>
          <w:lang w:eastAsia="en-US"/>
        </w:rPr>
      </w:pPr>
    </w:p>
    <w:p w:rsidR="00DE7DFA" w:rsidRDefault="00DE7DFA">
      <w:pPr>
        <w:tabs>
          <w:tab w:val="left" w:pos="8647"/>
        </w:tabs>
        <w:snapToGrid w:val="0"/>
        <w:jc w:val="both"/>
        <w:rPr>
          <w:b/>
          <w:sz w:val="22"/>
          <w:szCs w:val="22"/>
          <w:lang w:val="en-GB" w:eastAsia="en-US"/>
        </w:rPr>
      </w:pPr>
      <w:r>
        <w:rPr>
          <w:b/>
          <w:sz w:val="22"/>
          <w:szCs w:val="22"/>
          <w:lang w:val="en-GB" w:eastAsia="en-US"/>
        </w:rPr>
        <w:t>Proje Konuları</w:t>
      </w:r>
    </w:p>
    <w:p w:rsidR="00DE7DFA" w:rsidRDefault="00DE7DFA">
      <w:pPr>
        <w:tabs>
          <w:tab w:val="left" w:pos="8647"/>
        </w:tabs>
        <w:snapToGrid w:val="0"/>
        <w:jc w:val="both"/>
        <w:rPr>
          <w:b/>
          <w:sz w:val="22"/>
          <w:szCs w:val="22"/>
          <w:lang w:val="en-GB" w:eastAsia="en-US"/>
        </w:rPr>
      </w:pPr>
    </w:p>
    <w:p w:rsidR="00EC2B28" w:rsidRDefault="00A86552">
      <w:pPr>
        <w:tabs>
          <w:tab w:val="left" w:pos="8647"/>
        </w:tabs>
        <w:snapToGrid w:val="0"/>
        <w:jc w:val="both"/>
        <w:rPr>
          <w:bCs/>
          <w:sz w:val="22"/>
          <w:szCs w:val="22"/>
          <w:lang w:val="en-GB" w:eastAsia="en-US"/>
        </w:rPr>
      </w:pPr>
      <w:r w:rsidRPr="00DE7DFA">
        <w:rPr>
          <w:bCs/>
          <w:sz w:val="22"/>
          <w:szCs w:val="22"/>
          <w:lang w:val="en-GB" w:eastAsia="en-US"/>
        </w:rPr>
        <w:t>Teklif edilen</w:t>
      </w:r>
      <w:r w:rsidR="00AF7B93" w:rsidRPr="00DE7DFA">
        <w:rPr>
          <w:bCs/>
          <w:sz w:val="22"/>
          <w:szCs w:val="22"/>
          <w:lang w:val="en-GB" w:eastAsia="en-US"/>
        </w:rPr>
        <w:t xml:space="preserve"> projenin konusu </w:t>
      </w:r>
      <w:r w:rsidR="00497646">
        <w:rPr>
          <w:bCs/>
          <w:sz w:val="22"/>
          <w:szCs w:val="22"/>
          <w:lang w:val="en-GB" w:eastAsia="en-US"/>
        </w:rPr>
        <w:t>engellilerin adalete erişimleri</w:t>
      </w:r>
      <w:r w:rsidR="00B722E4" w:rsidRPr="00DE7DFA">
        <w:rPr>
          <w:bCs/>
          <w:sz w:val="22"/>
          <w:szCs w:val="22"/>
          <w:lang w:val="en-GB" w:eastAsia="en-US"/>
        </w:rPr>
        <w:t xml:space="preserve"> ile ilgili olmak üzere </w:t>
      </w:r>
      <w:r w:rsidR="00AF7B93" w:rsidRPr="00DE7DFA">
        <w:rPr>
          <w:bCs/>
          <w:sz w:val="22"/>
          <w:szCs w:val="22"/>
          <w:lang w:val="en-GB" w:eastAsia="en-US"/>
        </w:rPr>
        <w:t xml:space="preserve">aşağıda belirtilen alanlardan en az birisine girmelidir. </w:t>
      </w:r>
    </w:p>
    <w:p w:rsidR="00497646" w:rsidRDefault="00497646">
      <w:pPr>
        <w:tabs>
          <w:tab w:val="left" w:pos="8647"/>
        </w:tabs>
        <w:snapToGrid w:val="0"/>
        <w:jc w:val="both"/>
        <w:rPr>
          <w:bCs/>
          <w:sz w:val="22"/>
          <w:szCs w:val="22"/>
          <w:lang w:val="en-GB" w:eastAsia="en-US"/>
        </w:rPr>
      </w:pPr>
    </w:p>
    <w:p w:rsidR="001B696E" w:rsidRPr="00977AC7" w:rsidRDefault="00497646" w:rsidP="00977AC7">
      <w:pPr>
        <w:numPr>
          <w:ilvl w:val="0"/>
          <w:numId w:val="23"/>
        </w:numPr>
        <w:snapToGrid w:val="0"/>
        <w:ind w:left="0" w:firstLine="284"/>
        <w:jc w:val="both"/>
        <w:rPr>
          <w:bCs/>
          <w:sz w:val="22"/>
          <w:szCs w:val="22"/>
          <w:lang w:val="en-GB" w:eastAsia="en-US"/>
        </w:rPr>
      </w:pPr>
      <w:r w:rsidRPr="001641EB">
        <w:rPr>
          <w:bCs/>
          <w:sz w:val="22"/>
          <w:szCs w:val="22"/>
          <w:lang w:val="en-GB" w:eastAsia="en-US"/>
        </w:rPr>
        <w:t>Engelliler ve ailelerinin yasal ve idari başvurular</w:t>
      </w:r>
      <w:r w:rsidR="0015538D">
        <w:rPr>
          <w:bCs/>
          <w:sz w:val="22"/>
          <w:szCs w:val="22"/>
          <w:lang w:val="en-GB" w:eastAsia="en-US"/>
        </w:rPr>
        <w:t>ı</w:t>
      </w:r>
      <w:r w:rsidRPr="001641EB">
        <w:rPr>
          <w:bCs/>
          <w:sz w:val="22"/>
          <w:szCs w:val="22"/>
          <w:lang w:val="en-GB" w:eastAsia="en-US"/>
        </w:rPr>
        <w:t xml:space="preserve"> için destek sağlamak </w:t>
      </w:r>
    </w:p>
    <w:p w:rsidR="00497646" w:rsidRPr="00977AC7" w:rsidRDefault="00497646" w:rsidP="00977AC7">
      <w:pPr>
        <w:numPr>
          <w:ilvl w:val="0"/>
          <w:numId w:val="23"/>
        </w:numPr>
        <w:tabs>
          <w:tab w:val="left" w:pos="8647"/>
        </w:tabs>
        <w:snapToGrid w:val="0"/>
        <w:ind w:left="0" w:firstLine="284"/>
        <w:jc w:val="both"/>
        <w:rPr>
          <w:bCs/>
          <w:sz w:val="22"/>
          <w:szCs w:val="22"/>
          <w:lang w:val="en-GB" w:eastAsia="en-US"/>
        </w:rPr>
      </w:pPr>
      <w:r>
        <w:rPr>
          <w:bCs/>
          <w:sz w:val="22"/>
          <w:szCs w:val="22"/>
          <w:lang w:val="en-GB" w:eastAsia="en-US"/>
        </w:rPr>
        <w:t>Yerel STÖ’lerin engellilerin adalete erişimin</w:t>
      </w:r>
      <w:r w:rsidR="0015538D">
        <w:rPr>
          <w:bCs/>
          <w:sz w:val="22"/>
          <w:szCs w:val="22"/>
          <w:lang w:val="en-GB" w:eastAsia="en-US"/>
        </w:rPr>
        <w:t xml:space="preserve">i </w:t>
      </w:r>
      <w:r>
        <w:rPr>
          <w:bCs/>
          <w:sz w:val="22"/>
          <w:szCs w:val="22"/>
          <w:lang w:val="en-GB" w:eastAsia="en-US"/>
        </w:rPr>
        <w:t>güçlendirmek konusunda kapasitelerinin artırılması</w:t>
      </w:r>
    </w:p>
    <w:p w:rsidR="00497646" w:rsidRPr="00977AC7" w:rsidRDefault="00497646" w:rsidP="00977AC7">
      <w:pPr>
        <w:numPr>
          <w:ilvl w:val="0"/>
          <w:numId w:val="23"/>
        </w:numPr>
        <w:tabs>
          <w:tab w:val="left" w:pos="8647"/>
        </w:tabs>
        <w:snapToGrid w:val="0"/>
        <w:ind w:left="0" w:firstLine="284"/>
        <w:jc w:val="both"/>
        <w:rPr>
          <w:bCs/>
          <w:sz w:val="22"/>
          <w:szCs w:val="22"/>
          <w:lang w:val="en-GB" w:eastAsia="en-US"/>
        </w:rPr>
      </w:pPr>
      <w:r>
        <w:rPr>
          <w:bCs/>
          <w:sz w:val="22"/>
          <w:szCs w:val="22"/>
          <w:lang w:val="en-GB" w:eastAsia="en-US"/>
        </w:rPr>
        <w:t>Dava izleme ve raporlama,</w:t>
      </w:r>
    </w:p>
    <w:p w:rsidR="00497646" w:rsidRPr="00497646" w:rsidRDefault="00497646" w:rsidP="00977AC7">
      <w:pPr>
        <w:numPr>
          <w:ilvl w:val="0"/>
          <w:numId w:val="23"/>
        </w:numPr>
        <w:ind w:left="0" w:firstLine="284"/>
        <w:jc w:val="both"/>
        <w:rPr>
          <w:sz w:val="22"/>
          <w:szCs w:val="22"/>
          <w:lang w:val="en-GB" w:eastAsia="en-US"/>
        </w:rPr>
      </w:pPr>
      <w:r w:rsidRPr="00497646">
        <w:rPr>
          <w:sz w:val="22"/>
          <w:szCs w:val="22"/>
          <w:lang w:val="en-GB" w:eastAsia="en-US"/>
        </w:rPr>
        <w:t>Yerel düzeyde engelliler ve aileleri</w:t>
      </w:r>
      <w:r>
        <w:rPr>
          <w:sz w:val="22"/>
          <w:szCs w:val="22"/>
          <w:lang w:val="en-GB" w:eastAsia="en-US"/>
        </w:rPr>
        <w:t>nin</w:t>
      </w:r>
      <w:r w:rsidRPr="00497646">
        <w:rPr>
          <w:sz w:val="22"/>
          <w:szCs w:val="22"/>
          <w:lang w:val="en-GB" w:eastAsia="en-US"/>
        </w:rPr>
        <w:t xml:space="preserve"> hakları ve hak arama mekanizmaları konusunda</w:t>
      </w:r>
      <w:r w:rsidR="0062480C">
        <w:rPr>
          <w:sz w:val="22"/>
          <w:szCs w:val="22"/>
          <w:lang w:val="en-GB" w:eastAsia="en-US"/>
        </w:rPr>
        <w:t xml:space="preserve"> bilinçlendirilmesini sağlamak,</w:t>
      </w:r>
    </w:p>
    <w:p w:rsidR="00442E8F" w:rsidRPr="008B4488" w:rsidRDefault="00442E8F" w:rsidP="00DC00D9">
      <w:pPr>
        <w:jc w:val="both"/>
        <w:rPr>
          <w:sz w:val="22"/>
          <w:szCs w:val="22"/>
          <w:lang w:val="en-GB" w:eastAsia="en-US"/>
        </w:rPr>
      </w:pPr>
    </w:p>
    <w:p w:rsidR="00A72D83" w:rsidRPr="00442E8F" w:rsidRDefault="00E608D1" w:rsidP="00561824">
      <w:pPr>
        <w:jc w:val="both"/>
        <w:rPr>
          <w:b/>
          <w:sz w:val="22"/>
          <w:szCs w:val="22"/>
          <w:lang w:val="en-GB" w:eastAsia="en-US"/>
        </w:rPr>
      </w:pPr>
      <w:r>
        <w:rPr>
          <w:b/>
          <w:sz w:val="22"/>
          <w:szCs w:val="22"/>
          <w:lang w:val="en-GB" w:eastAsia="en-US"/>
        </w:rPr>
        <w:t>Faaliyet</w:t>
      </w:r>
      <w:r w:rsidR="00CA0C35" w:rsidRPr="00442E8F">
        <w:rPr>
          <w:b/>
          <w:sz w:val="22"/>
          <w:szCs w:val="22"/>
          <w:lang w:val="en-GB" w:eastAsia="en-US"/>
        </w:rPr>
        <w:t xml:space="preserve"> Türleri</w:t>
      </w:r>
    </w:p>
    <w:p w:rsidR="00CA0C35" w:rsidRPr="008B4488" w:rsidRDefault="00CA0C35">
      <w:pPr>
        <w:jc w:val="both"/>
        <w:rPr>
          <w:sz w:val="22"/>
          <w:szCs w:val="22"/>
          <w:lang w:val="en-GB" w:eastAsia="en-US"/>
        </w:rPr>
      </w:pPr>
    </w:p>
    <w:p w:rsidR="0062480C" w:rsidRDefault="00CA0C35">
      <w:pPr>
        <w:tabs>
          <w:tab w:val="left" w:pos="8647"/>
        </w:tabs>
        <w:snapToGrid w:val="0"/>
        <w:jc w:val="both"/>
        <w:rPr>
          <w:color w:val="000000"/>
          <w:sz w:val="22"/>
          <w:szCs w:val="22"/>
          <w:lang w:val="tr-TR"/>
        </w:rPr>
      </w:pPr>
      <w:r w:rsidRPr="005036C6">
        <w:rPr>
          <w:color w:val="000000"/>
          <w:sz w:val="22"/>
          <w:szCs w:val="22"/>
          <w:lang w:val="tr-TR"/>
        </w:rPr>
        <w:t>Programın hedeflerine</w:t>
      </w:r>
      <w:r w:rsidR="00E608D1">
        <w:rPr>
          <w:color w:val="000000"/>
          <w:sz w:val="22"/>
          <w:szCs w:val="22"/>
          <w:lang w:val="tr-TR"/>
        </w:rPr>
        <w:t>, önceliklerine</w:t>
      </w:r>
      <w:r w:rsidRPr="005036C6">
        <w:rPr>
          <w:color w:val="000000"/>
          <w:sz w:val="22"/>
          <w:szCs w:val="22"/>
          <w:lang w:val="tr-TR"/>
        </w:rPr>
        <w:t xml:space="preserve"> </w:t>
      </w:r>
      <w:r>
        <w:rPr>
          <w:color w:val="000000"/>
          <w:sz w:val="22"/>
          <w:szCs w:val="22"/>
          <w:lang w:val="tr-TR"/>
        </w:rPr>
        <w:t>erişmeyi amaçlayan ve uygun tematik</w:t>
      </w:r>
      <w:r w:rsidRPr="005036C6">
        <w:rPr>
          <w:color w:val="000000"/>
          <w:sz w:val="22"/>
          <w:szCs w:val="22"/>
          <w:lang w:val="tr-TR"/>
        </w:rPr>
        <w:t xml:space="preserve"> alanlarından birine giren bütün faaliyetler, hak kazanabilirler.</w:t>
      </w:r>
    </w:p>
    <w:p w:rsidR="00CA0C35" w:rsidRDefault="00CA0C35">
      <w:pPr>
        <w:tabs>
          <w:tab w:val="left" w:pos="8647"/>
        </w:tabs>
        <w:snapToGrid w:val="0"/>
        <w:jc w:val="both"/>
        <w:rPr>
          <w:sz w:val="22"/>
          <w:szCs w:val="22"/>
          <w:lang w:val="tr-TR" w:eastAsia="en-US"/>
        </w:rPr>
      </w:pPr>
      <w:r w:rsidRPr="005036C6">
        <w:rPr>
          <w:sz w:val="22"/>
          <w:szCs w:val="22"/>
          <w:lang w:val="tr-TR" w:eastAsia="en-US"/>
        </w:rPr>
        <w:t xml:space="preserve"> </w:t>
      </w:r>
    </w:p>
    <w:p w:rsidR="001641EB" w:rsidRDefault="0062480C" w:rsidP="00977AC7">
      <w:pPr>
        <w:pStyle w:val="GvdeMetni"/>
        <w:numPr>
          <w:ilvl w:val="0"/>
          <w:numId w:val="3"/>
        </w:numPr>
        <w:tabs>
          <w:tab w:val="left" w:pos="8647"/>
        </w:tabs>
        <w:spacing w:after="0" w:line="276" w:lineRule="auto"/>
        <w:jc w:val="both"/>
        <w:rPr>
          <w:snapToGrid/>
          <w:sz w:val="22"/>
          <w:szCs w:val="22"/>
          <w:lang w:val="en-GB" w:eastAsia="en-US"/>
        </w:rPr>
      </w:pPr>
      <w:r w:rsidRPr="001641EB">
        <w:rPr>
          <w:snapToGrid/>
          <w:sz w:val="22"/>
          <w:szCs w:val="22"/>
          <w:lang w:val="en-GB" w:eastAsia="en-US"/>
        </w:rPr>
        <w:t xml:space="preserve">Engelliler ve aileleri için yasal destek sunmak </w:t>
      </w:r>
    </w:p>
    <w:p w:rsidR="0062480C" w:rsidRPr="001641EB" w:rsidRDefault="0062480C" w:rsidP="00977AC7">
      <w:pPr>
        <w:pStyle w:val="GvdeMetni"/>
        <w:numPr>
          <w:ilvl w:val="0"/>
          <w:numId w:val="3"/>
        </w:numPr>
        <w:tabs>
          <w:tab w:val="left" w:pos="8647"/>
        </w:tabs>
        <w:spacing w:after="0" w:line="276" w:lineRule="auto"/>
        <w:jc w:val="both"/>
        <w:rPr>
          <w:snapToGrid/>
          <w:sz w:val="22"/>
          <w:szCs w:val="22"/>
          <w:lang w:val="en-GB" w:eastAsia="en-US"/>
        </w:rPr>
      </w:pPr>
      <w:r w:rsidRPr="001641EB">
        <w:rPr>
          <w:snapToGrid/>
          <w:sz w:val="22"/>
          <w:szCs w:val="22"/>
          <w:lang w:val="en-GB" w:eastAsia="en-US"/>
        </w:rPr>
        <w:t>Engelli hakları alanında çalışan yerel STÖ’lerin kapasitelerini ve rollerini engellilerin adalete erişimlerini iyileştirme hususunda kullanabilmeleri amacıyla güçlendirmek,</w:t>
      </w:r>
    </w:p>
    <w:p w:rsidR="0062480C" w:rsidRDefault="0062480C" w:rsidP="00977AC7">
      <w:pPr>
        <w:pStyle w:val="GvdeMetni"/>
        <w:numPr>
          <w:ilvl w:val="0"/>
          <w:numId w:val="3"/>
        </w:numPr>
        <w:tabs>
          <w:tab w:val="left" w:pos="8647"/>
        </w:tabs>
        <w:spacing w:after="0" w:line="276" w:lineRule="auto"/>
        <w:jc w:val="both"/>
        <w:rPr>
          <w:snapToGrid/>
          <w:sz w:val="22"/>
          <w:szCs w:val="22"/>
          <w:lang w:val="en-GB" w:eastAsia="en-US"/>
        </w:rPr>
      </w:pPr>
      <w:r>
        <w:rPr>
          <w:snapToGrid/>
          <w:sz w:val="22"/>
          <w:szCs w:val="22"/>
          <w:lang w:val="en-GB" w:eastAsia="en-US"/>
        </w:rPr>
        <w:t xml:space="preserve">Hak ihlalleri nedeniyle engelliler tarafından açılan ya da engellilerin şüpheli olarak yargılandıkları </w:t>
      </w:r>
      <w:r w:rsidR="00A92CCA">
        <w:rPr>
          <w:snapToGrid/>
          <w:sz w:val="22"/>
          <w:szCs w:val="22"/>
          <w:lang w:val="en-GB" w:eastAsia="en-US"/>
        </w:rPr>
        <w:t xml:space="preserve">davaları </w:t>
      </w:r>
      <w:r>
        <w:rPr>
          <w:snapToGrid/>
          <w:sz w:val="22"/>
          <w:szCs w:val="22"/>
          <w:lang w:val="en-GB" w:eastAsia="en-US"/>
        </w:rPr>
        <w:t>adalete erişim kriterleri üzerinden izlemek ve raporlamak,</w:t>
      </w:r>
    </w:p>
    <w:p w:rsidR="0062480C" w:rsidRPr="00D20A7A" w:rsidRDefault="0062480C" w:rsidP="00977AC7">
      <w:pPr>
        <w:pStyle w:val="GvdeMetni"/>
        <w:numPr>
          <w:ilvl w:val="0"/>
          <w:numId w:val="3"/>
        </w:numPr>
        <w:tabs>
          <w:tab w:val="left" w:pos="8647"/>
        </w:tabs>
        <w:spacing w:after="0" w:line="276" w:lineRule="auto"/>
        <w:jc w:val="both"/>
        <w:rPr>
          <w:snapToGrid/>
          <w:sz w:val="22"/>
          <w:szCs w:val="22"/>
          <w:lang w:val="en-GB" w:eastAsia="en-US"/>
        </w:rPr>
      </w:pPr>
      <w:r>
        <w:rPr>
          <w:snapToGrid/>
          <w:sz w:val="22"/>
          <w:szCs w:val="22"/>
          <w:lang w:val="en-GB" w:eastAsia="en-US"/>
        </w:rPr>
        <w:t>E</w:t>
      </w:r>
      <w:r w:rsidRPr="00D20A7A">
        <w:rPr>
          <w:snapToGrid/>
          <w:sz w:val="22"/>
          <w:szCs w:val="22"/>
          <w:lang w:val="en-GB" w:eastAsia="en-US"/>
        </w:rPr>
        <w:t>ngellilerin insan haklarını tam olarak kullanabilmeleri amacıyla devlet otoritelerinin gerekli politika ve yasal değişiklikleri yapmaları yönünde savunuculuk yapmak.</w:t>
      </w:r>
    </w:p>
    <w:p w:rsidR="0062480C" w:rsidRPr="00AB78BE" w:rsidRDefault="0062480C" w:rsidP="00977AC7">
      <w:pPr>
        <w:pStyle w:val="GvdeMetni"/>
        <w:numPr>
          <w:ilvl w:val="0"/>
          <w:numId w:val="3"/>
        </w:numPr>
        <w:tabs>
          <w:tab w:val="left" w:pos="8647"/>
        </w:tabs>
        <w:spacing w:after="0" w:line="276" w:lineRule="auto"/>
        <w:jc w:val="both"/>
        <w:rPr>
          <w:snapToGrid/>
          <w:sz w:val="22"/>
          <w:szCs w:val="22"/>
          <w:lang w:val="tr-TR" w:eastAsia="en-US"/>
        </w:rPr>
      </w:pPr>
      <w:r>
        <w:rPr>
          <w:sz w:val="22"/>
          <w:szCs w:val="22"/>
          <w:lang w:val="tr-TR"/>
        </w:rPr>
        <w:t>Yerel</w:t>
      </w:r>
      <w:r w:rsidRPr="00CC2FE6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düzeyde engelliler ve aileleri</w:t>
      </w:r>
      <w:r w:rsidR="00A92CCA">
        <w:rPr>
          <w:sz w:val="22"/>
          <w:szCs w:val="22"/>
          <w:lang w:val="tr-TR"/>
        </w:rPr>
        <w:t>nin</w:t>
      </w:r>
      <w:r>
        <w:rPr>
          <w:sz w:val="22"/>
          <w:szCs w:val="22"/>
          <w:lang w:val="tr-TR"/>
        </w:rPr>
        <w:t xml:space="preserve">  hakları ve hak arama mekanizmaları </w:t>
      </w:r>
      <w:r w:rsidRPr="00CC2FE6">
        <w:rPr>
          <w:sz w:val="22"/>
          <w:szCs w:val="22"/>
          <w:lang w:val="tr-TR"/>
        </w:rPr>
        <w:t>konusunda bilinçlen</w:t>
      </w:r>
      <w:r>
        <w:rPr>
          <w:sz w:val="22"/>
          <w:szCs w:val="22"/>
          <w:lang w:val="tr-TR"/>
        </w:rPr>
        <w:t>diril</w:t>
      </w:r>
      <w:r w:rsidRPr="00CC2FE6">
        <w:rPr>
          <w:sz w:val="22"/>
          <w:szCs w:val="22"/>
          <w:lang w:val="tr-TR"/>
        </w:rPr>
        <w:t>mesini</w:t>
      </w:r>
      <w:r>
        <w:rPr>
          <w:sz w:val="22"/>
          <w:szCs w:val="22"/>
          <w:lang w:val="tr-TR"/>
        </w:rPr>
        <w:t xml:space="preserve"> sağlamak</w:t>
      </w:r>
      <w:r w:rsidRPr="00CC2FE6">
        <w:rPr>
          <w:sz w:val="22"/>
          <w:szCs w:val="22"/>
          <w:lang w:val="tr-TR"/>
        </w:rPr>
        <w:t xml:space="preserve">. </w:t>
      </w:r>
    </w:p>
    <w:p w:rsidR="0062480C" w:rsidRPr="000415F2" w:rsidRDefault="0062480C" w:rsidP="00977AC7">
      <w:pPr>
        <w:pStyle w:val="GvdeMetni"/>
        <w:numPr>
          <w:ilvl w:val="0"/>
          <w:numId w:val="3"/>
        </w:numPr>
        <w:tabs>
          <w:tab w:val="left" w:pos="8647"/>
        </w:tabs>
        <w:spacing w:after="0" w:line="276" w:lineRule="auto"/>
        <w:jc w:val="both"/>
        <w:rPr>
          <w:snapToGrid/>
          <w:sz w:val="22"/>
          <w:szCs w:val="22"/>
          <w:lang w:val="tr-TR" w:eastAsia="en-US"/>
        </w:rPr>
      </w:pPr>
      <w:r w:rsidRPr="00CC2FE6">
        <w:rPr>
          <w:sz w:val="22"/>
          <w:szCs w:val="22"/>
          <w:lang w:val="tr-TR"/>
        </w:rPr>
        <w:t xml:space="preserve">Yerel kampanyalar, eğitimler gibi faaliyetler ve bu faaliyetleri tamamlayıcı yayınlar, toplantılar, </w:t>
      </w:r>
      <w:r>
        <w:rPr>
          <w:sz w:val="22"/>
          <w:szCs w:val="22"/>
          <w:lang w:val="tr-TR"/>
        </w:rPr>
        <w:t xml:space="preserve"> vb. </w:t>
      </w:r>
      <w:r w:rsidR="00A92CCA">
        <w:rPr>
          <w:sz w:val="22"/>
          <w:szCs w:val="22"/>
          <w:lang w:val="tr-TR"/>
        </w:rPr>
        <w:t xml:space="preserve">gerçekleştirmek. </w:t>
      </w:r>
    </w:p>
    <w:p w:rsidR="00A72D83" w:rsidRPr="008B4488" w:rsidRDefault="00A72D83" w:rsidP="00977AC7">
      <w:pPr>
        <w:spacing w:line="276" w:lineRule="auto"/>
        <w:jc w:val="both"/>
        <w:rPr>
          <w:sz w:val="22"/>
          <w:szCs w:val="22"/>
          <w:lang w:val="en-GB" w:eastAsia="en-US"/>
        </w:rPr>
      </w:pPr>
    </w:p>
    <w:p w:rsidR="008C28FB" w:rsidRDefault="00E608D1">
      <w:pPr>
        <w:spacing w:after="240"/>
        <w:jc w:val="both"/>
        <w:rPr>
          <w:b/>
          <w:sz w:val="22"/>
          <w:szCs w:val="22"/>
          <w:lang w:val="en-GB" w:eastAsia="en-US"/>
        </w:rPr>
      </w:pPr>
      <w:r>
        <w:rPr>
          <w:b/>
          <w:sz w:val="22"/>
          <w:szCs w:val="22"/>
          <w:lang w:val="en-GB" w:eastAsia="en-US"/>
        </w:rPr>
        <w:t xml:space="preserve">Her bir </w:t>
      </w:r>
      <w:r w:rsidR="000C43A6">
        <w:rPr>
          <w:b/>
          <w:sz w:val="22"/>
          <w:szCs w:val="22"/>
          <w:lang w:val="en-GB" w:eastAsia="en-US"/>
        </w:rPr>
        <w:t xml:space="preserve">STÖ </w:t>
      </w:r>
      <w:r w:rsidR="000415F2">
        <w:rPr>
          <w:b/>
          <w:sz w:val="22"/>
          <w:szCs w:val="22"/>
          <w:lang w:val="en-GB" w:eastAsia="en-US"/>
        </w:rPr>
        <w:t>için başvuru</w:t>
      </w:r>
      <w:r>
        <w:rPr>
          <w:b/>
          <w:sz w:val="22"/>
          <w:szCs w:val="22"/>
          <w:lang w:val="en-GB" w:eastAsia="en-US"/>
        </w:rPr>
        <w:t xml:space="preserve"> sayısı</w:t>
      </w:r>
      <w:r w:rsidR="008C28FB" w:rsidRPr="008C28FB">
        <w:rPr>
          <w:b/>
          <w:sz w:val="22"/>
          <w:szCs w:val="22"/>
          <w:lang w:val="en-GB" w:eastAsia="en-US"/>
        </w:rPr>
        <w:t xml:space="preserve"> </w:t>
      </w:r>
    </w:p>
    <w:p w:rsidR="008C28FB" w:rsidRDefault="000C43A6" w:rsidP="00DC00D9"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en-GB" w:eastAsia="en-US"/>
        </w:rPr>
        <w:t>Her STÖ</w:t>
      </w:r>
      <w:r w:rsidR="008C28FB" w:rsidRPr="008C28FB">
        <w:rPr>
          <w:sz w:val="22"/>
          <w:szCs w:val="22"/>
          <w:lang w:val="en-GB" w:eastAsia="en-US"/>
        </w:rPr>
        <w:t>, bu teklif çağrısı kapsamında birden fazla başvuru yapabilir</w:t>
      </w:r>
      <w:r w:rsidR="008C28FB">
        <w:rPr>
          <w:sz w:val="22"/>
          <w:szCs w:val="22"/>
          <w:lang w:val="en-GB" w:eastAsia="en-US"/>
        </w:rPr>
        <w:t xml:space="preserve">; ancak </w:t>
      </w:r>
      <w:r w:rsidR="008C28FB">
        <w:rPr>
          <w:sz w:val="22"/>
          <w:szCs w:val="22"/>
          <w:lang w:val="tr-TR"/>
        </w:rPr>
        <w:t xml:space="preserve">bir </w:t>
      </w:r>
      <w:r w:rsidR="008C28FB" w:rsidRPr="00750F8E">
        <w:rPr>
          <w:sz w:val="22"/>
          <w:szCs w:val="22"/>
          <w:lang w:val="tr-TR"/>
        </w:rPr>
        <w:t>başvuru sahibi, bu teklif çağrısı kapsamında birden fazla hibeden yararlanamaz.</w:t>
      </w:r>
    </w:p>
    <w:p w:rsidR="003741BB" w:rsidRDefault="00977AC7" w:rsidP="00977AC7"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Program kapsamında hazırlanacak projelerde eş başvurucular olabilir.</w:t>
      </w:r>
    </w:p>
    <w:p w:rsidR="00977AC7" w:rsidRPr="00977AC7" w:rsidRDefault="00977AC7" w:rsidP="00977AC7">
      <w:pPr>
        <w:jc w:val="both"/>
        <w:rPr>
          <w:sz w:val="22"/>
          <w:szCs w:val="22"/>
          <w:lang w:val="tr-TR"/>
        </w:rPr>
      </w:pPr>
    </w:p>
    <w:p w:rsidR="00CB20EE" w:rsidRDefault="00CB20EE" w:rsidP="00561824">
      <w:pPr>
        <w:spacing w:after="240"/>
        <w:jc w:val="both"/>
        <w:rPr>
          <w:b/>
          <w:caps/>
          <w:sz w:val="22"/>
          <w:szCs w:val="22"/>
          <w:lang w:val="tr-TR" w:eastAsia="en-US"/>
        </w:rPr>
      </w:pPr>
    </w:p>
    <w:p w:rsidR="008E2AA3" w:rsidRPr="00B97480" w:rsidRDefault="00010CAB" w:rsidP="00561824">
      <w:pPr>
        <w:spacing w:after="240"/>
        <w:jc w:val="both"/>
        <w:rPr>
          <w:b/>
          <w:caps/>
          <w:sz w:val="22"/>
          <w:szCs w:val="22"/>
          <w:lang w:val="tr-TR" w:eastAsia="en-US"/>
        </w:rPr>
      </w:pPr>
      <w:r w:rsidRPr="00B97480">
        <w:rPr>
          <w:b/>
          <w:caps/>
          <w:sz w:val="22"/>
          <w:szCs w:val="22"/>
          <w:lang w:val="tr-TR" w:eastAsia="en-US"/>
        </w:rPr>
        <w:lastRenderedPageBreak/>
        <w:t>2.3</w:t>
      </w:r>
      <w:r w:rsidR="008E2AA3" w:rsidRPr="00B97480">
        <w:rPr>
          <w:b/>
          <w:caps/>
          <w:sz w:val="22"/>
          <w:szCs w:val="22"/>
          <w:lang w:val="tr-TR" w:eastAsia="en-US"/>
        </w:rPr>
        <w:t xml:space="preserve">. </w:t>
      </w:r>
      <w:r w:rsidR="00D150F3" w:rsidRPr="00B97480">
        <w:rPr>
          <w:b/>
          <w:sz w:val="22"/>
          <w:szCs w:val="22"/>
          <w:lang w:val="tr-TR" w:eastAsia="en-US"/>
        </w:rPr>
        <w:t>Maliyetlerin Uygunluğu</w:t>
      </w:r>
    </w:p>
    <w:p w:rsidR="00D801B8" w:rsidRDefault="00EE6E3B">
      <w:pPr>
        <w:spacing w:after="120"/>
        <w:jc w:val="both"/>
        <w:rPr>
          <w:sz w:val="22"/>
          <w:szCs w:val="22"/>
          <w:lang w:val="tr-TR" w:eastAsia="en-US"/>
        </w:rPr>
      </w:pPr>
      <w:r w:rsidRPr="00B97480">
        <w:rPr>
          <w:sz w:val="22"/>
          <w:szCs w:val="22"/>
          <w:lang w:val="tr-TR" w:eastAsia="en-US"/>
        </w:rPr>
        <w:t>P</w:t>
      </w:r>
      <w:r w:rsidR="000328B5" w:rsidRPr="00B97480">
        <w:rPr>
          <w:sz w:val="22"/>
          <w:szCs w:val="22"/>
          <w:lang w:val="tr-TR" w:eastAsia="en-US"/>
        </w:rPr>
        <w:t>roje faaliy</w:t>
      </w:r>
      <w:r w:rsidR="00D801B8">
        <w:rPr>
          <w:sz w:val="22"/>
          <w:szCs w:val="22"/>
          <w:lang w:val="tr-TR" w:eastAsia="en-US"/>
        </w:rPr>
        <w:t xml:space="preserve">etleri ve </w:t>
      </w:r>
      <w:r w:rsidR="00B722E4">
        <w:rPr>
          <w:sz w:val="22"/>
          <w:szCs w:val="22"/>
          <w:lang w:val="tr-TR" w:eastAsia="en-US"/>
        </w:rPr>
        <w:t>uygula</w:t>
      </w:r>
      <w:r w:rsidR="00D801B8">
        <w:rPr>
          <w:sz w:val="22"/>
          <w:szCs w:val="22"/>
          <w:lang w:val="tr-TR" w:eastAsia="en-US"/>
        </w:rPr>
        <w:t xml:space="preserve">ma için yapılacak harcamalar </w:t>
      </w:r>
      <w:r w:rsidR="000328B5" w:rsidRPr="00B97480">
        <w:rPr>
          <w:sz w:val="22"/>
          <w:szCs w:val="22"/>
          <w:lang w:val="tr-TR" w:eastAsia="en-US"/>
        </w:rPr>
        <w:t xml:space="preserve">uygun maliyetlerdir. </w:t>
      </w:r>
      <w:r w:rsidR="000C43A6">
        <w:rPr>
          <w:sz w:val="22"/>
          <w:szCs w:val="22"/>
          <w:lang w:val="tr-TR" w:eastAsia="en-US"/>
        </w:rPr>
        <w:t>Örneğin</w:t>
      </w:r>
      <w:r w:rsidR="001D470F">
        <w:rPr>
          <w:sz w:val="22"/>
          <w:szCs w:val="22"/>
          <w:lang w:val="tr-TR" w:eastAsia="en-US"/>
        </w:rPr>
        <w:t>;</w:t>
      </w:r>
      <w:r w:rsidR="000C43A6">
        <w:rPr>
          <w:sz w:val="22"/>
          <w:szCs w:val="22"/>
          <w:lang w:val="tr-TR" w:eastAsia="en-US"/>
        </w:rPr>
        <w:t xml:space="preserve"> engellilere verilecek yasal destek için avaukatlık giderleri, mahkeme masrafları desteği, seyahat ve konaklama giderleri, iletişim giderleri, toplantı giderleri, baskı maliyetleri vb.</w:t>
      </w:r>
    </w:p>
    <w:p w:rsidR="003741BB" w:rsidRDefault="00D624AA" w:rsidP="00561824">
      <w:pPr>
        <w:spacing w:after="120"/>
        <w:jc w:val="both"/>
        <w:rPr>
          <w:b/>
          <w:sz w:val="22"/>
          <w:szCs w:val="22"/>
          <w:lang w:val="tr-TR" w:eastAsia="en-US"/>
        </w:rPr>
      </w:pPr>
      <w:r w:rsidRPr="00B97480">
        <w:rPr>
          <w:sz w:val="22"/>
          <w:szCs w:val="22"/>
          <w:lang w:val="tr-TR" w:eastAsia="en-US"/>
        </w:rPr>
        <w:t xml:space="preserve">Ancak, aşağıdaki </w:t>
      </w:r>
      <w:r w:rsidR="001C484A" w:rsidRPr="00B97480">
        <w:rPr>
          <w:sz w:val="22"/>
          <w:szCs w:val="22"/>
          <w:lang w:val="tr-TR" w:eastAsia="en-US"/>
        </w:rPr>
        <w:t>l</w:t>
      </w:r>
      <w:r w:rsidRPr="00B97480">
        <w:rPr>
          <w:sz w:val="22"/>
          <w:szCs w:val="22"/>
          <w:lang w:val="tr-TR" w:eastAsia="en-US"/>
        </w:rPr>
        <w:t xml:space="preserve">istede belirtilen maliyet türleri istisnadır. </w:t>
      </w:r>
    </w:p>
    <w:p w:rsidR="008E2AA3" w:rsidRPr="00B97480" w:rsidRDefault="00730CDE" w:rsidP="00561824">
      <w:pPr>
        <w:spacing w:after="120"/>
        <w:jc w:val="both"/>
        <w:rPr>
          <w:b/>
          <w:sz w:val="22"/>
          <w:szCs w:val="22"/>
          <w:lang w:val="tr-TR" w:eastAsia="en-US"/>
        </w:rPr>
      </w:pPr>
      <w:r w:rsidRPr="00B97480">
        <w:rPr>
          <w:b/>
          <w:sz w:val="22"/>
          <w:szCs w:val="22"/>
          <w:lang w:val="tr-TR" w:eastAsia="en-US"/>
        </w:rPr>
        <w:t xml:space="preserve"> </w:t>
      </w:r>
      <w:r w:rsidR="003741BB">
        <w:rPr>
          <w:b/>
          <w:sz w:val="22"/>
          <w:szCs w:val="22"/>
          <w:lang w:val="tr-TR" w:eastAsia="en-US"/>
        </w:rPr>
        <w:t>U</w:t>
      </w:r>
      <w:r w:rsidRPr="00B97480">
        <w:rPr>
          <w:b/>
          <w:sz w:val="22"/>
          <w:szCs w:val="22"/>
          <w:lang w:val="tr-TR" w:eastAsia="en-US"/>
        </w:rPr>
        <w:t xml:space="preserve">ygun </w:t>
      </w:r>
      <w:r w:rsidR="003741BB" w:rsidRPr="00B97480">
        <w:rPr>
          <w:b/>
          <w:sz w:val="22"/>
          <w:szCs w:val="22"/>
          <w:lang w:val="tr-TR" w:eastAsia="en-US"/>
        </w:rPr>
        <w:t>Olmayan Maliyetler</w:t>
      </w:r>
    </w:p>
    <w:p w:rsidR="00977AC7" w:rsidRDefault="00977AC7" w:rsidP="003741BB">
      <w:pPr>
        <w:pStyle w:val="text20"/>
        <w:numPr>
          <w:ilvl w:val="0"/>
          <w:numId w:val="9"/>
        </w:numPr>
        <w:spacing w:after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Proje ile ilgili olmayan harcamalar,</w:t>
      </w:r>
    </w:p>
    <w:p w:rsidR="008E2AA3" w:rsidRDefault="004E11DB" w:rsidP="003741BB">
      <w:pPr>
        <w:pStyle w:val="text20"/>
        <w:numPr>
          <w:ilvl w:val="0"/>
          <w:numId w:val="9"/>
        </w:numPr>
        <w:spacing w:after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</w:t>
      </w:r>
      <w:r w:rsidR="0051380C" w:rsidRPr="0051380C">
        <w:rPr>
          <w:sz w:val="22"/>
          <w:szCs w:val="22"/>
          <w:lang w:val="en-GB"/>
        </w:rPr>
        <w:t xml:space="preserve">aşka bir kapsamda finanse edilen </w:t>
      </w:r>
      <w:r>
        <w:rPr>
          <w:sz w:val="22"/>
          <w:szCs w:val="22"/>
          <w:lang w:val="en-GB"/>
        </w:rPr>
        <w:t xml:space="preserve">projelerin </w:t>
      </w:r>
      <w:r w:rsidRPr="004E11DB">
        <w:rPr>
          <w:sz w:val="22"/>
          <w:szCs w:val="22"/>
          <w:lang w:val="en-GB"/>
        </w:rPr>
        <w:t>giderleri</w:t>
      </w:r>
      <w:r w:rsidR="00977AC7">
        <w:rPr>
          <w:sz w:val="22"/>
          <w:szCs w:val="22"/>
          <w:lang w:val="en-GB"/>
        </w:rPr>
        <w:t>,</w:t>
      </w:r>
    </w:p>
    <w:p w:rsidR="00FC7B68" w:rsidRPr="004E11DB" w:rsidRDefault="004E11DB">
      <w:pPr>
        <w:pStyle w:val="text20"/>
        <w:numPr>
          <w:ilvl w:val="0"/>
          <w:numId w:val="9"/>
        </w:numPr>
        <w:spacing w:after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Katma Değer Vergisi</w:t>
      </w:r>
      <w:r w:rsidR="00977AC7">
        <w:rPr>
          <w:sz w:val="22"/>
          <w:szCs w:val="22"/>
          <w:lang w:val="en-GB"/>
        </w:rPr>
        <w:t>,</w:t>
      </w:r>
    </w:p>
    <w:p w:rsidR="005F6AB8" w:rsidRDefault="004E11DB">
      <w:pPr>
        <w:pStyle w:val="text20"/>
        <w:numPr>
          <w:ilvl w:val="0"/>
          <w:numId w:val="11"/>
        </w:numPr>
        <w:spacing w:after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</w:t>
      </w:r>
      <w:r w:rsidR="00036E81" w:rsidRPr="00036E81">
        <w:rPr>
          <w:sz w:val="22"/>
          <w:szCs w:val="22"/>
          <w:lang w:val="en-GB"/>
        </w:rPr>
        <w:t>öviz kuru dönüşüm masrafları ve maliyetleri ile projeye özel Avro hesabına ilişkin döviz kuru zararları ile birlikte tamamen finansal nitelikteki diğer giderler</w:t>
      </w:r>
      <w:r w:rsidR="00977AC7">
        <w:rPr>
          <w:sz w:val="22"/>
          <w:szCs w:val="22"/>
          <w:lang w:val="en-GB"/>
        </w:rPr>
        <w:t>,</w:t>
      </w:r>
    </w:p>
    <w:p w:rsidR="002E1065" w:rsidRPr="00FF7F5C" w:rsidRDefault="004E11DB">
      <w:pPr>
        <w:pStyle w:val="Text2"/>
        <w:numPr>
          <w:ilvl w:val="0"/>
          <w:numId w:val="11"/>
        </w:numPr>
        <w:tabs>
          <w:tab w:val="num" w:pos="1485"/>
        </w:tabs>
        <w:spacing w:after="0"/>
        <w:rPr>
          <w:szCs w:val="22"/>
        </w:rPr>
      </w:pPr>
      <w:r>
        <w:rPr>
          <w:rFonts w:ascii="Times New Roman" w:hAnsi="Times New Roman"/>
          <w:snapToGrid/>
          <w:szCs w:val="22"/>
        </w:rPr>
        <w:t>İ</w:t>
      </w:r>
      <w:r w:rsidR="002E1065" w:rsidRPr="002E1065">
        <w:rPr>
          <w:rFonts w:ascii="Times New Roman" w:hAnsi="Times New Roman"/>
          <w:snapToGrid/>
          <w:szCs w:val="22"/>
        </w:rPr>
        <w:t>kinci el ekipman alımı</w:t>
      </w:r>
      <w:r w:rsidR="00977AC7">
        <w:rPr>
          <w:rFonts w:ascii="Times New Roman" w:hAnsi="Times New Roman"/>
          <w:snapToGrid/>
          <w:szCs w:val="22"/>
        </w:rPr>
        <w:t>,</w:t>
      </w:r>
    </w:p>
    <w:p w:rsidR="00FF7F5C" w:rsidRPr="002E1065" w:rsidRDefault="004E11DB">
      <w:pPr>
        <w:pStyle w:val="Text2"/>
        <w:numPr>
          <w:ilvl w:val="0"/>
          <w:numId w:val="11"/>
        </w:numPr>
        <w:tabs>
          <w:tab w:val="num" w:pos="1485"/>
        </w:tabs>
        <w:spacing w:after="0"/>
        <w:rPr>
          <w:szCs w:val="22"/>
        </w:rPr>
      </w:pPr>
      <w:r>
        <w:rPr>
          <w:rFonts w:ascii="Times New Roman" w:hAnsi="Times New Roman"/>
          <w:snapToGrid/>
          <w:szCs w:val="22"/>
        </w:rPr>
        <w:t>Yardım malzemeleri (tekerlekli sandalye,işitme cihazı, baston vb)</w:t>
      </w:r>
      <w:r w:rsidR="00977AC7">
        <w:rPr>
          <w:rFonts w:ascii="Times New Roman" w:hAnsi="Times New Roman"/>
          <w:snapToGrid/>
          <w:szCs w:val="22"/>
        </w:rPr>
        <w:t>,</w:t>
      </w:r>
    </w:p>
    <w:p w:rsidR="008E2AA3" w:rsidRPr="008B4488" w:rsidRDefault="004E11DB">
      <w:pPr>
        <w:pStyle w:val="text20"/>
        <w:numPr>
          <w:ilvl w:val="0"/>
          <w:numId w:val="11"/>
        </w:numPr>
        <w:spacing w:after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</w:t>
      </w:r>
      <w:r w:rsidR="00977AC7">
        <w:rPr>
          <w:sz w:val="22"/>
          <w:szCs w:val="22"/>
          <w:lang w:val="en-GB"/>
        </w:rPr>
        <w:t>mortisman giderleri,</w:t>
      </w:r>
      <w:r w:rsidR="00FF7F5C">
        <w:rPr>
          <w:sz w:val="22"/>
          <w:szCs w:val="22"/>
          <w:lang w:val="en-GB"/>
        </w:rPr>
        <w:t xml:space="preserve"> </w:t>
      </w:r>
    </w:p>
    <w:p w:rsidR="00FF7136" w:rsidRDefault="004E11DB">
      <w:pPr>
        <w:pStyle w:val="text20"/>
        <w:numPr>
          <w:ilvl w:val="0"/>
          <w:numId w:val="11"/>
        </w:numPr>
        <w:spacing w:after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İdari ve finansal </w:t>
      </w:r>
      <w:r w:rsidR="00FF7F5C">
        <w:rPr>
          <w:sz w:val="22"/>
          <w:szCs w:val="22"/>
          <w:lang w:val="en-GB"/>
        </w:rPr>
        <w:t>p</w:t>
      </w:r>
      <w:r w:rsidR="00FF7F5C" w:rsidRPr="00FF7F5C">
        <w:rPr>
          <w:sz w:val="22"/>
          <w:szCs w:val="22"/>
          <w:lang w:val="en-GB"/>
        </w:rPr>
        <w:t>ara cezaları</w:t>
      </w:r>
      <w:r w:rsidR="00977AC7">
        <w:rPr>
          <w:sz w:val="22"/>
          <w:szCs w:val="22"/>
          <w:lang w:val="en-GB"/>
        </w:rPr>
        <w:t>,</w:t>
      </w:r>
    </w:p>
    <w:p w:rsidR="00716BD1" w:rsidRPr="004E11DB" w:rsidRDefault="004E11DB" w:rsidP="00977AC7">
      <w:pPr>
        <w:pStyle w:val="text20"/>
        <w:numPr>
          <w:ilvl w:val="0"/>
          <w:numId w:val="11"/>
        </w:numPr>
        <w:spacing w:after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</w:t>
      </w:r>
      <w:r w:rsidR="00716BD1" w:rsidRPr="004E11DB">
        <w:rPr>
          <w:sz w:val="22"/>
          <w:szCs w:val="22"/>
          <w:lang w:val="en-GB"/>
        </w:rPr>
        <w:t>roje hazırlama giderleri</w:t>
      </w:r>
      <w:r w:rsidR="00977AC7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</w:t>
      </w:r>
    </w:p>
    <w:p w:rsidR="00B6527A" w:rsidRDefault="004E11DB">
      <w:pPr>
        <w:pStyle w:val="text20"/>
        <w:numPr>
          <w:ilvl w:val="0"/>
          <w:numId w:val="11"/>
        </w:numPr>
        <w:spacing w:after="0"/>
        <w:rPr>
          <w:sz w:val="22"/>
          <w:szCs w:val="22"/>
          <w:lang w:val="en-GB"/>
        </w:rPr>
      </w:pPr>
      <w:r>
        <w:rPr>
          <w:sz w:val="22"/>
          <w:szCs w:val="22"/>
          <w:lang w:val="tr-TR"/>
        </w:rPr>
        <w:t>S</w:t>
      </w:r>
      <w:r w:rsidR="00B6527A" w:rsidRPr="00CC2FE6">
        <w:rPr>
          <w:sz w:val="22"/>
          <w:szCs w:val="22"/>
          <w:lang w:val="tr-TR"/>
        </w:rPr>
        <w:t>özleşme imzalanmadan önce gerçekleşmiş olan harcamalar</w:t>
      </w:r>
      <w:r w:rsidR="00977AC7">
        <w:rPr>
          <w:sz w:val="22"/>
          <w:szCs w:val="22"/>
          <w:lang w:val="tr-TR"/>
        </w:rPr>
        <w:t>,</w:t>
      </w:r>
      <w:r w:rsidR="00B6527A" w:rsidRPr="008B4488" w:rsidDel="00B6527A">
        <w:rPr>
          <w:sz w:val="22"/>
          <w:szCs w:val="22"/>
          <w:lang w:val="en-GB"/>
        </w:rPr>
        <w:t xml:space="preserve"> </w:t>
      </w:r>
    </w:p>
    <w:p w:rsidR="004E11DB" w:rsidRPr="004E11DB" w:rsidRDefault="004E11DB" w:rsidP="00DC00D9">
      <w:pPr>
        <w:numPr>
          <w:ilvl w:val="0"/>
          <w:numId w:val="11"/>
        </w:numPr>
        <w:jc w:val="both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>B</w:t>
      </w:r>
      <w:r w:rsidRPr="004E11DB">
        <w:rPr>
          <w:sz w:val="22"/>
          <w:szCs w:val="22"/>
          <w:lang w:val="en-GB" w:eastAsia="en-US"/>
        </w:rPr>
        <w:t>orçlar ve oluşa</w:t>
      </w:r>
      <w:r w:rsidR="00977AC7">
        <w:rPr>
          <w:sz w:val="22"/>
          <w:szCs w:val="22"/>
          <w:lang w:val="en-GB" w:eastAsia="en-US"/>
        </w:rPr>
        <w:t>bilecek zararların karşılanması,</w:t>
      </w:r>
    </w:p>
    <w:p w:rsidR="00D43776" w:rsidRPr="008B4488" w:rsidRDefault="00D43776" w:rsidP="00DC00D9">
      <w:pPr>
        <w:jc w:val="both"/>
        <w:rPr>
          <w:sz w:val="22"/>
          <w:szCs w:val="22"/>
          <w:lang w:val="en-GB" w:eastAsia="en-US"/>
        </w:rPr>
      </w:pPr>
    </w:p>
    <w:p w:rsidR="00600AD5" w:rsidRPr="000415F2" w:rsidRDefault="006929AB" w:rsidP="00DC00D9">
      <w:pPr>
        <w:jc w:val="both"/>
        <w:rPr>
          <w:bCs/>
          <w:sz w:val="22"/>
          <w:szCs w:val="22"/>
          <w:lang w:val="en-GB" w:eastAsia="en-US"/>
        </w:rPr>
      </w:pPr>
      <w:r w:rsidRPr="000415F2">
        <w:rPr>
          <w:bCs/>
          <w:sz w:val="22"/>
          <w:szCs w:val="22"/>
          <w:lang w:val="en-GB" w:eastAsia="en-US"/>
        </w:rPr>
        <w:t>Tüm proje</w:t>
      </w:r>
      <w:r w:rsidR="00FF5BE5" w:rsidRPr="000415F2">
        <w:rPr>
          <w:bCs/>
          <w:sz w:val="22"/>
          <w:szCs w:val="22"/>
          <w:lang w:val="en-GB" w:eastAsia="en-US"/>
        </w:rPr>
        <w:t xml:space="preserve"> </w:t>
      </w:r>
      <w:r w:rsidR="004E11DB" w:rsidRPr="000415F2">
        <w:rPr>
          <w:bCs/>
          <w:sz w:val="22"/>
          <w:szCs w:val="22"/>
          <w:lang w:val="en-GB" w:eastAsia="en-US"/>
        </w:rPr>
        <w:t>gelirleri ve giderleri f</w:t>
      </w:r>
      <w:r w:rsidR="00493257" w:rsidRPr="000415F2">
        <w:rPr>
          <w:bCs/>
          <w:sz w:val="22"/>
          <w:szCs w:val="22"/>
          <w:lang w:val="en-GB" w:eastAsia="en-US"/>
        </w:rPr>
        <w:t>aydalanıcının</w:t>
      </w:r>
      <w:r w:rsidRPr="000415F2">
        <w:rPr>
          <w:bCs/>
          <w:sz w:val="22"/>
          <w:szCs w:val="22"/>
          <w:lang w:val="en-GB" w:eastAsia="en-US"/>
        </w:rPr>
        <w:t xml:space="preserve"> </w:t>
      </w:r>
      <w:r w:rsidR="004E11DB" w:rsidRPr="000415F2">
        <w:rPr>
          <w:bCs/>
          <w:sz w:val="22"/>
          <w:szCs w:val="22"/>
          <w:lang w:val="en-GB" w:eastAsia="en-US"/>
        </w:rPr>
        <w:t xml:space="preserve">resmi </w:t>
      </w:r>
      <w:r w:rsidRPr="000415F2">
        <w:rPr>
          <w:bCs/>
          <w:sz w:val="22"/>
          <w:szCs w:val="22"/>
          <w:lang w:val="en-GB" w:eastAsia="en-US"/>
        </w:rPr>
        <w:t xml:space="preserve">muhasebe kayıtlarına işlenmelidir. </w:t>
      </w:r>
    </w:p>
    <w:p w:rsidR="006929AB" w:rsidRPr="008B4488" w:rsidRDefault="006929AB" w:rsidP="00561824">
      <w:pPr>
        <w:jc w:val="both"/>
        <w:rPr>
          <w:b/>
          <w:sz w:val="22"/>
          <w:szCs w:val="22"/>
          <w:lang w:val="en-GB" w:eastAsia="en-US"/>
        </w:rPr>
      </w:pPr>
    </w:p>
    <w:p w:rsidR="00393D2C" w:rsidRDefault="000C43A6">
      <w:pPr>
        <w:jc w:val="both"/>
        <w:rPr>
          <w:b/>
          <w:sz w:val="22"/>
          <w:szCs w:val="22"/>
          <w:lang w:val="en-GB" w:eastAsia="en-US"/>
        </w:rPr>
      </w:pPr>
      <w:r w:rsidRPr="000415F2">
        <w:rPr>
          <w:bCs/>
          <w:sz w:val="22"/>
          <w:szCs w:val="22"/>
          <w:lang w:val="en-GB" w:eastAsia="en-US"/>
        </w:rPr>
        <w:t xml:space="preserve">Proje teklifi </w:t>
      </w:r>
      <w:r w:rsidR="00FF5BE5" w:rsidRPr="000415F2">
        <w:rPr>
          <w:b/>
          <w:sz w:val="22"/>
          <w:szCs w:val="22"/>
          <w:lang w:val="en-GB" w:eastAsia="en-US"/>
        </w:rPr>
        <w:t>eş-finansman</w:t>
      </w:r>
      <w:r w:rsidRPr="000415F2">
        <w:rPr>
          <w:bCs/>
          <w:sz w:val="22"/>
          <w:szCs w:val="22"/>
          <w:lang w:val="en-GB" w:eastAsia="en-US"/>
        </w:rPr>
        <w:t xml:space="preserve"> gerekli ise faydalanıcı projenin uygulama süresi içinde</w:t>
      </w:r>
      <w:r w:rsidR="00FF5BE5" w:rsidRPr="000415F2">
        <w:rPr>
          <w:bCs/>
          <w:sz w:val="22"/>
          <w:szCs w:val="22"/>
          <w:lang w:val="en-GB" w:eastAsia="en-US"/>
        </w:rPr>
        <w:t xml:space="preserve"> ya kendi kaynaklarından ya da diğer üçüncü taraflardan elde edeceği mali yardımlarla</w:t>
      </w:r>
      <w:r w:rsidRPr="000415F2">
        <w:rPr>
          <w:bCs/>
          <w:sz w:val="22"/>
          <w:szCs w:val="22"/>
          <w:lang w:val="en-GB" w:eastAsia="en-US"/>
        </w:rPr>
        <w:t xml:space="preserve"> bu tutarı</w:t>
      </w:r>
      <w:r w:rsidR="00FF5BE5" w:rsidRPr="000415F2">
        <w:rPr>
          <w:bCs/>
          <w:sz w:val="22"/>
          <w:szCs w:val="22"/>
          <w:lang w:val="en-GB" w:eastAsia="en-US"/>
        </w:rPr>
        <w:t xml:space="preserve"> </w:t>
      </w:r>
      <w:r w:rsidR="0076354E" w:rsidRPr="000415F2">
        <w:rPr>
          <w:bCs/>
          <w:sz w:val="22"/>
          <w:szCs w:val="22"/>
          <w:lang w:val="en-GB" w:eastAsia="en-US"/>
        </w:rPr>
        <w:t>sağ</w:t>
      </w:r>
      <w:r w:rsidR="00FF5BE5" w:rsidRPr="000415F2">
        <w:rPr>
          <w:bCs/>
          <w:sz w:val="22"/>
          <w:szCs w:val="22"/>
          <w:lang w:val="en-GB" w:eastAsia="en-US"/>
        </w:rPr>
        <w:t>lamak durumundadır</w:t>
      </w:r>
      <w:r w:rsidR="00FF5BE5" w:rsidRPr="0076354E">
        <w:rPr>
          <w:b/>
          <w:sz w:val="22"/>
          <w:szCs w:val="22"/>
          <w:lang w:val="en-GB" w:eastAsia="en-US"/>
        </w:rPr>
        <w:t xml:space="preserve">. </w:t>
      </w:r>
    </w:p>
    <w:p w:rsidR="00A23DD0" w:rsidRPr="008B4488" w:rsidRDefault="00A23DD0" w:rsidP="00DC00D9">
      <w:pPr>
        <w:jc w:val="both"/>
        <w:rPr>
          <w:sz w:val="22"/>
          <w:szCs w:val="22"/>
          <w:lang w:val="en-GB" w:eastAsia="en-US"/>
        </w:rPr>
      </w:pPr>
    </w:p>
    <w:p w:rsidR="00D43776" w:rsidRPr="008B4488" w:rsidRDefault="00C618CB" w:rsidP="00DC00D9">
      <w:pPr>
        <w:jc w:val="both"/>
        <w:rPr>
          <w:b/>
          <w:sz w:val="22"/>
          <w:szCs w:val="22"/>
          <w:lang w:val="en-GB" w:eastAsia="en-US"/>
        </w:rPr>
      </w:pPr>
      <w:r w:rsidRPr="008B4488">
        <w:rPr>
          <w:b/>
          <w:sz w:val="22"/>
          <w:szCs w:val="22"/>
          <w:lang w:val="en-GB" w:eastAsia="en-US"/>
        </w:rPr>
        <w:t>3</w:t>
      </w:r>
      <w:r w:rsidR="00D43776" w:rsidRPr="008B4488">
        <w:rPr>
          <w:b/>
          <w:sz w:val="22"/>
          <w:szCs w:val="22"/>
          <w:lang w:val="en-GB" w:eastAsia="en-US"/>
        </w:rPr>
        <w:t xml:space="preserve">. </w:t>
      </w:r>
      <w:r w:rsidR="00760382">
        <w:rPr>
          <w:b/>
          <w:sz w:val="22"/>
          <w:szCs w:val="22"/>
          <w:lang w:val="en-GB" w:eastAsia="en-US"/>
        </w:rPr>
        <w:t xml:space="preserve">BAŞVURU </w:t>
      </w:r>
      <w:r w:rsidR="00E608D1">
        <w:rPr>
          <w:b/>
          <w:sz w:val="22"/>
          <w:szCs w:val="22"/>
          <w:lang w:val="en-GB" w:eastAsia="en-US"/>
        </w:rPr>
        <w:t>İÇİN</w:t>
      </w:r>
      <w:r w:rsidR="00760382">
        <w:rPr>
          <w:b/>
          <w:sz w:val="22"/>
          <w:szCs w:val="22"/>
          <w:lang w:val="en-GB" w:eastAsia="en-US"/>
        </w:rPr>
        <w:t xml:space="preserve"> YAPILACAK İŞLEMLER</w:t>
      </w:r>
    </w:p>
    <w:p w:rsidR="00D43776" w:rsidRPr="008B4488" w:rsidRDefault="00D43776" w:rsidP="00DC00D9">
      <w:pPr>
        <w:jc w:val="both"/>
        <w:rPr>
          <w:b/>
          <w:sz w:val="22"/>
          <w:szCs w:val="22"/>
          <w:lang w:val="en-GB" w:eastAsia="en-US"/>
        </w:rPr>
      </w:pPr>
    </w:p>
    <w:p w:rsidR="00D35457" w:rsidRPr="008B4488" w:rsidRDefault="00C618CB" w:rsidP="00DC00D9">
      <w:pPr>
        <w:jc w:val="both"/>
        <w:rPr>
          <w:b/>
          <w:sz w:val="22"/>
          <w:szCs w:val="22"/>
          <w:lang w:val="en-GB" w:eastAsia="en-US"/>
        </w:rPr>
      </w:pPr>
      <w:r w:rsidRPr="008B4488">
        <w:rPr>
          <w:b/>
          <w:sz w:val="22"/>
          <w:szCs w:val="22"/>
          <w:lang w:val="en-GB" w:eastAsia="en-US"/>
        </w:rPr>
        <w:t>3.</w:t>
      </w:r>
      <w:r w:rsidR="002C026D" w:rsidRPr="008B4488">
        <w:rPr>
          <w:b/>
          <w:sz w:val="22"/>
          <w:szCs w:val="22"/>
          <w:lang w:val="en-GB" w:eastAsia="en-US"/>
        </w:rPr>
        <w:t xml:space="preserve">1. </w:t>
      </w:r>
      <w:r w:rsidR="00760382">
        <w:rPr>
          <w:b/>
          <w:sz w:val="22"/>
          <w:szCs w:val="22"/>
          <w:lang w:val="en-GB" w:eastAsia="en-US"/>
        </w:rPr>
        <w:t>Başvuruyla Birlikte Gönderilecek Belgeler</w:t>
      </w:r>
    </w:p>
    <w:p w:rsidR="002C026D" w:rsidRPr="008B4488" w:rsidRDefault="002C026D" w:rsidP="00DC00D9">
      <w:pPr>
        <w:jc w:val="both"/>
        <w:rPr>
          <w:sz w:val="22"/>
          <w:szCs w:val="22"/>
          <w:lang w:val="en-GB" w:eastAsia="en-US"/>
        </w:rPr>
      </w:pPr>
    </w:p>
    <w:p w:rsidR="00B51005" w:rsidRPr="008B4488" w:rsidRDefault="00E105FF" w:rsidP="00DC00D9">
      <w:pPr>
        <w:jc w:val="both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 xml:space="preserve">Başvuru esnasında aşağıdaki belgelerin gönderilmesi zorunludur: </w:t>
      </w:r>
    </w:p>
    <w:p w:rsidR="00FA2469" w:rsidRPr="008B4488" w:rsidRDefault="00FA2469" w:rsidP="00DC00D9">
      <w:pPr>
        <w:jc w:val="both"/>
        <w:rPr>
          <w:sz w:val="22"/>
          <w:szCs w:val="22"/>
          <w:lang w:val="en-GB" w:eastAsia="en-US"/>
        </w:rPr>
      </w:pPr>
    </w:p>
    <w:p w:rsidR="006D6F80" w:rsidRPr="008B4488" w:rsidRDefault="006D6F80" w:rsidP="00DC00D9">
      <w:pPr>
        <w:jc w:val="both"/>
        <w:rPr>
          <w:b/>
          <w:sz w:val="22"/>
          <w:szCs w:val="22"/>
          <w:lang w:val="en-GB" w:eastAsia="en-US"/>
        </w:rPr>
      </w:pPr>
      <w:r w:rsidRPr="008B4488">
        <w:rPr>
          <w:b/>
          <w:sz w:val="22"/>
          <w:szCs w:val="22"/>
          <w:lang w:val="en-GB" w:eastAsia="en-US"/>
        </w:rPr>
        <w:t xml:space="preserve">1. </w:t>
      </w:r>
      <w:r w:rsidR="001770BE">
        <w:rPr>
          <w:b/>
          <w:sz w:val="22"/>
          <w:szCs w:val="22"/>
          <w:lang w:val="en-GB" w:eastAsia="en-US"/>
        </w:rPr>
        <w:t>Başvuru Formu</w:t>
      </w:r>
    </w:p>
    <w:p w:rsidR="00D35457" w:rsidRDefault="00DB4A79" w:rsidP="00DC00D9">
      <w:pPr>
        <w:jc w:val="both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>Başvurul</w:t>
      </w:r>
      <w:r w:rsidR="00A95B99">
        <w:rPr>
          <w:sz w:val="22"/>
          <w:szCs w:val="22"/>
          <w:lang w:val="en-GB" w:eastAsia="en-US"/>
        </w:rPr>
        <w:t>ar b</w:t>
      </w:r>
      <w:r w:rsidR="001770BE">
        <w:rPr>
          <w:sz w:val="22"/>
          <w:szCs w:val="22"/>
          <w:lang w:val="en-GB" w:eastAsia="en-US"/>
        </w:rPr>
        <w:t>u hibe başvuru rehberine ek olarak sunulmuş</w:t>
      </w:r>
      <w:r w:rsidR="00A95B99">
        <w:rPr>
          <w:sz w:val="22"/>
          <w:szCs w:val="22"/>
          <w:lang w:val="en-GB" w:eastAsia="en-US"/>
        </w:rPr>
        <w:t xml:space="preserve"> Başvuru Formu (Ek A) kullanılarak Türkçe </w:t>
      </w:r>
      <w:r w:rsidR="00F31226">
        <w:rPr>
          <w:sz w:val="22"/>
          <w:szCs w:val="22"/>
          <w:lang w:val="en-GB" w:eastAsia="en-US"/>
        </w:rPr>
        <w:t>olarak</w:t>
      </w:r>
      <w:r w:rsidR="00A95B99">
        <w:rPr>
          <w:sz w:val="22"/>
          <w:szCs w:val="22"/>
          <w:lang w:val="en-GB" w:eastAsia="en-US"/>
        </w:rPr>
        <w:t xml:space="preserve"> gönderilmelidir. </w:t>
      </w:r>
    </w:p>
    <w:p w:rsidR="00A95B99" w:rsidRPr="008B4488" w:rsidRDefault="00A95B99" w:rsidP="00DC00D9">
      <w:pPr>
        <w:jc w:val="both"/>
        <w:rPr>
          <w:sz w:val="22"/>
          <w:szCs w:val="22"/>
          <w:lang w:val="en-GB" w:eastAsia="en-US"/>
        </w:rPr>
      </w:pPr>
    </w:p>
    <w:p w:rsidR="004D7A82" w:rsidRPr="005D5396" w:rsidRDefault="004D7A82" w:rsidP="00DC00D9">
      <w:pPr>
        <w:jc w:val="both"/>
        <w:rPr>
          <w:b/>
          <w:sz w:val="22"/>
          <w:szCs w:val="22"/>
          <w:lang w:val="en-GB" w:eastAsia="en-US"/>
        </w:rPr>
      </w:pPr>
      <w:r w:rsidRPr="005D5396">
        <w:rPr>
          <w:b/>
          <w:sz w:val="22"/>
          <w:szCs w:val="22"/>
          <w:lang w:val="en-GB" w:eastAsia="en-US"/>
        </w:rPr>
        <w:t>2. B</w:t>
      </w:r>
      <w:r w:rsidR="007126FD" w:rsidRPr="005D5396">
        <w:rPr>
          <w:b/>
          <w:sz w:val="22"/>
          <w:szCs w:val="22"/>
          <w:lang w:val="en-GB" w:eastAsia="en-US"/>
        </w:rPr>
        <w:t>ütçe</w:t>
      </w:r>
    </w:p>
    <w:p w:rsidR="00977AC7" w:rsidRDefault="00977AC7" w:rsidP="00DC00D9">
      <w:pPr>
        <w:jc w:val="both"/>
        <w:rPr>
          <w:sz w:val="22"/>
          <w:szCs w:val="22"/>
          <w:lang w:val="en-GB" w:eastAsia="en-US"/>
        </w:rPr>
      </w:pPr>
    </w:p>
    <w:p w:rsidR="007F0805" w:rsidRPr="008B4488" w:rsidRDefault="004D7A82" w:rsidP="00CB20EE">
      <w:pPr>
        <w:jc w:val="both"/>
        <w:rPr>
          <w:sz w:val="22"/>
          <w:szCs w:val="22"/>
          <w:lang w:val="en-GB" w:eastAsia="en-US"/>
        </w:rPr>
      </w:pPr>
      <w:r w:rsidRPr="005D5396">
        <w:rPr>
          <w:sz w:val="22"/>
          <w:szCs w:val="22"/>
          <w:lang w:val="en-GB" w:eastAsia="en-US"/>
        </w:rPr>
        <w:t>B</w:t>
      </w:r>
      <w:r w:rsidR="007126FD" w:rsidRPr="005D5396">
        <w:rPr>
          <w:sz w:val="22"/>
          <w:szCs w:val="22"/>
          <w:lang w:val="en-GB" w:eastAsia="en-US"/>
        </w:rPr>
        <w:t>ütçe</w:t>
      </w:r>
      <w:r w:rsidRPr="005D5396">
        <w:rPr>
          <w:sz w:val="22"/>
          <w:szCs w:val="22"/>
          <w:lang w:val="en-GB" w:eastAsia="en-US"/>
        </w:rPr>
        <w:t xml:space="preserve"> (</w:t>
      </w:r>
      <w:r w:rsidR="007126FD" w:rsidRPr="005D5396">
        <w:rPr>
          <w:sz w:val="22"/>
          <w:szCs w:val="22"/>
          <w:lang w:val="en-GB" w:eastAsia="en-US"/>
        </w:rPr>
        <w:t xml:space="preserve">Ek </w:t>
      </w:r>
      <w:r w:rsidRPr="005D5396">
        <w:rPr>
          <w:sz w:val="22"/>
          <w:szCs w:val="22"/>
          <w:lang w:val="en-GB" w:eastAsia="en-US"/>
        </w:rPr>
        <w:t>B</w:t>
      </w:r>
      <w:r w:rsidR="00CB20EE">
        <w:rPr>
          <w:sz w:val="22"/>
          <w:szCs w:val="22"/>
          <w:lang w:val="en-GB" w:eastAsia="en-US"/>
        </w:rPr>
        <w:t>)</w:t>
      </w:r>
      <w:r w:rsidR="007126FD" w:rsidRPr="005D5396">
        <w:rPr>
          <w:sz w:val="22"/>
          <w:szCs w:val="22"/>
          <w:lang w:val="en-GB" w:eastAsia="en-US"/>
        </w:rPr>
        <w:t xml:space="preserve"> Türkçe hazırlan</w:t>
      </w:r>
      <w:r w:rsidR="00883CE5" w:rsidRPr="005D5396">
        <w:rPr>
          <w:sz w:val="22"/>
          <w:szCs w:val="22"/>
          <w:lang w:val="en-GB" w:eastAsia="en-US"/>
        </w:rPr>
        <w:t xml:space="preserve">malı ve </w:t>
      </w:r>
      <w:r w:rsidR="00B01081" w:rsidRPr="005D5396">
        <w:rPr>
          <w:sz w:val="22"/>
          <w:szCs w:val="22"/>
          <w:lang w:val="en-GB" w:eastAsia="en-US"/>
        </w:rPr>
        <w:t xml:space="preserve">EURO cinsinden yaklaşık tutarlar belirtilmelidir. </w:t>
      </w:r>
    </w:p>
    <w:p w:rsidR="007F0805" w:rsidRPr="008B4488" w:rsidRDefault="007F0805" w:rsidP="00DC00D9">
      <w:pPr>
        <w:jc w:val="both"/>
        <w:rPr>
          <w:sz w:val="22"/>
          <w:szCs w:val="22"/>
          <w:lang w:val="en-GB" w:eastAsia="en-US"/>
        </w:rPr>
      </w:pPr>
    </w:p>
    <w:p w:rsidR="007F0805" w:rsidRPr="00D662B9" w:rsidRDefault="007F0805" w:rsidP="00977AC7">
      <w:pPr>
        <w:jc w:val="both"/>
        <w:rPr>
          <w:b/>
          <w:sz w:val="22"/>
          <w:szCs w:val="22"/>
          <w:lang w:val="en-GB" w:eastAsia="en-US"/>
        </w:rPr>
      </w:pPr>
      <w:r w:rsidRPr="00D662B9">
        <w:rPr>
          <w:b/>
          <w:sz w:val="22"/>
          <w:szCs w:val="22"/>
          <w:lang w:val="en-GB" w:eastAsia="en-US"/>
        </w:rPr>
        <w:t xml:space="preserve">3. </w:t>
      </w:r>
      <w:r w:rsidR="00977AC7">
        <w:rPr>
          <w:b/>
          <w:sz w:val="22"/>
          <w:szCs w:val="22"/>
          <w:lang w:val="en-GB" w:eastAsia="en-US"/>
        </w:rPr>
        <w:t>Tüzük/</w:t>
      </w:r>
      <w:r w:rsidR="005073B1" w:rsidRPr="00D662B9">
        <w:rPr>
          <w:b/>
          <w:sz w:val="22"/>
          <w:szCs w:val="22"/>
          <w:lang w:val="en-GB" w:eastAsia="en-US"/>
        </w:rPr>
        <w:t xml:space="preserve">Resmi </w:t>
      </w:r>
      <w:r w:rsidR="00977AC7">
        <w:rPr>
          <w:b/>
          <w:sz w:val="22"/>
          <w:szCs w:val="22"/>
          <w:lang w:val="en-GB" w:eastAsia="en-US"/>
        </w:rPr>
        <w:t xml:space="preserve">Kuruluş Belgesi </w:t>
      </w:r>
    </w:p>
    <w:p w:rsidR="00977AC7" w:rsidRDefault="00977AC7" w:rsidP="00561824">
      <w:pPr>
        <w:jc w:val="both"/>
        <w:rPr>
          <w:sz w:val="22"/>
          <w:szCs w:val="22"/>
          <w:lang w:val="en-GB" w:eastAsia="en-US"/>
        </w:rPr>
      </w:pPr>
    </w:p>
    <w:p w:rsidR="007F0805" w:rsidRDefault="0026342D" w:rsidP="00977AC7">
      <w:pPr>
        <w:jc w:val="both"/>
        <w:rPr>
          <w:b/>
          <w:sz w:val="22"/>
          <w:szCs w:val="22"/>
          <w:lang w:val="en-GB" w:eastAsia="en-US"/>
        </w:rPr>
      </w:pPr>
      <w:r w:rsidRPr="00D662B9">
        <w:rPr>
          <w:sz w:val="22"/>
          <w:szCs w:val="22"/>
          <w:lang w:val="en-GB" w:eastAsia="en-US"/>
        </w:rPr>
        <w:t xml:space="preserve">Başvuru Formuyla beraber, kuruluşun tüzüğü veya </w:t>
      </w:r>
      <w:r w:rsidR="00D662B9" w:rsidRPr="00D662B9">
        <w:rPr>
          <w:sz w:val="22"/>
          <w:szCs w:val="22"/>
          <w:lang w:val="en-GB" w:eastAsia="en-US"/>
        </w:rPr>
        <w:t xml:space="preserve">resmi </w:t>
      </w:r>
      <w:r w:rsidRPr="00D662B9">
        <w:rPr>
          <w:sz w:val="22"/>
          <w:szCs w:val="22"/>
          <w:lang w:val="en-GB" w:eastAsia="en-US"/>
        </w:rPr>
        <w:t xml:space="preserve">kuruluş belgesinin </w:t>
      </w:r>
      <w:r w:rsidR="00977AC7">
        <w:rPr>
          <w:sz w:val="22"/>
          <w:szCs w:val="22"/>
          <w:lang w:val="en-GB" w:eastAsia="en-US"/>
        </w:rPr>
        <w:t xml:space="preserve">fotokopsi </w:t>
      </w:r>
      <w:r w:rsidRPr="00D662B9">
        <w:rPr>
          <w:sz w:val="22"/>
          <w:szCs w:val="22"/>
          <w:lang w:val="en-GB" w:eastAsia="en-US"/>
        </w:rPr>
        <w:t xml:space="preserve">gönderilmelidir. </w:t>
      </w:r>
    </w:p>
    <w:p w:rsidR="0026342D" w:rsidRPr="008B4488" w:rsidRDefault="0026342D">
      <w:pPr>
        <w:jc w:val="both"/>
        <w:rPr>
          <w:b/>
          <w:sz w:val="22"/>
          <w:szCs w:val="22"/>
          <w:lang w:val="en-GB" w:eastAsia="en-US"/>
        </w:rPr>
      </w:pPr>
    </w:p>
    <w:p w:rsidR="007F0805" w:rsidRPr="008B4488" w:rsidRDefault="00B928FF">
      <w:pPr>
        <w:jc w:val="both"/>
        <w:rPr>
          <w:b/>
          <w:sz w:val="22"/>
          <w:szCs w:val="22"/>
          <w:lang w:val="en-GB" w:eastAsia="en-US"/>
        </w:rPr>
      </w:pPr>
      <w:r w:rsidRPr="008B4488">
        <w:rPr>
          <w:b/>
          <w:sz w:val="22"/>
          <w:szCs w:val="22"/>
          <w:lang w:val="en-GB" w:eastAsia="en-US"/>
        </w:rPr>
        <w:t>4.</w:t>
      </w:r>
      <w:r w:rsidR="00253092">
        <w:rPr>
          <w:b/>
          <w:sz w:val="22"/>
          <w:szCs w:val="22"/>
          <w:lang w:val="en-GB" w:eastAsia="en-US"/>
        </w:rPr>
        <w:t>Başvuru Sahibinin Faaliyet R</w:t>
      </w:r>
      <w:r w:rsidR="00AB07A0">
        <w:rPr>
          <w:b/>
          <w:sz w:val="22"/>
          <w:szCs w:val="22"/>
          <w:lang w:val="en-GB" w:eastAsia="en-US"/>
        </w:rPr>
        <w:t>aporu</w:t>
      </w:r>
      <w:r w:rsidR="000C43A6">
        <w:rPr>
          <w:b/>
          <w:sz w:val="22"/>
          <w:szCs w:val="22"/>
          <w:lang w:val="en-GB" w:eastAsia="en-US"/>
        </w:rPr>
        <w:t xml:space="preserve"> ve Son Üç Yıllık Mali Bilgileri</w:t>
      </w:r>
    </w:p>
    <w:p w:rsidR="000C43A6" w:rsidRDefault="000C43A6" w:rsidP="00561824">
      <w:pPr>
        <w:jc w:val="both"/>
        <w:rPr>
          <w:sz w:val="22"/>
          <w:szCs w:val="22"/>
          <w:lang w:val="en-GB" w:eastAsia="en-US"/>
        </w:rPr>
      </w:pPr>
    </w:p>
    <w:p w:rsidR="00B722E4" w:rsidRDefault="0016056A" w:rsidP="00561824">
      <w:pPr>
        <w:jc w:val="both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>Başvuran kuruluşun son üç yılını kapsayacak bir faaliyet raporunun da başvuruya eklenmesi gerekmektedir</w:t>
      </w:r>
      <w:r w:rsidR="00AC3FB5">
        <w:rPr>
          <w:sz w:val="22"/>
          <w:szCs w:val="22"/>
          <w:lang w:val="en-GB" w:eastAsia="en-US"/>
        </w:rPr>
        <w:t>.</w:t>
      </w:r>
      <w:r w:rsidR="00A831C7">
        <w:rPr>
          <w:rStyle w:val="DipnotBavurusu"/>
          <w:szCs w:val="22"/>
          <w:lang w:val="en-GB" w:eastAsia="en-US"/>
        </w:rPr>
        <w:footnoteReference w:id="4"/>
      </w:r>
    </w:p>
    <w:p w:rsidR="000C43A6" w:rsidRDefault="000C43A6" w:rsidP="00561824">
      <w:pPr>
        <w:jc w:val="both"/>
        <w:rPr>
          <w:sz w:val="22"/>
          <w:szCs w:val="22"/>
          <w:lang w:val="en-GB" w:eastAsia="en-US"/>
        </w:rPr>
      </w:pPr>
    </w:p>
    <w:p w:rsidR="000415F2" w:rsidRDefault="000C43A6" w:rsidP="00977AC7">
      <w:pPr>
        <w:jc w:val="both"/>
        <w:rPr>
          <w:bCs/>
          <w:sz w:val="22"/>
          <w:szCs w:val="22"/>
          <w:lang w:val="en-GB" w:eastAsia="en-US"/>
        </w:rPr>
      </w:pPr>
      <w:r w:rsidRPr="000C43A6">
        <w:rPr>
          <w:bCs/>
          <w:sz w:val="22"/>
          <w:szCs w:val="22"/>
          <w:lang w:val="en-GB" w:eastAsia="en-US"/>
        </w:rPr>
        <w:t>Mali Bilg</w:t>
      </w:r>
      <w:r w:rsidR="00977AC7">
        <w:rPr>
          <w:bCs/>
          <w:sz w:val="22"/>
          <w:szCs w:val="22"/>
          <w:lang w:val="en-GB" w:eastAsia="en-US"/>
        </w:rPr>
        <w:t xml:space="preserve">iler  Dernekler Beyannamesi’ne uygun olmalıdır. </w:t>
      </w:r>
    </w:p>
    <w:p w:rsidR="00977AC7" w:rsidRDefault="00977AC7" w:rsidP="00561824">
      <w:pPr>
        <w:jc w:val="both"/>
        <w:rPr>
          <w:bCs/>
          <w:sz w:val="22"/>
          <w:szCs w:val="22"/>
          <w:lang w:val="en-GB" w:eastAsia="en-US"/>
        </w:rPr>
      </w:pPr>
    </w:p>
    <w:p w:rsidR="000415F2" w:rsidRDefault="000415F2" w:rsidP="00561824">
      <w:pPr>
        <w:jc w:val="both"/>
        <w:rPr>
          <w:bCs/>
          <w:sz w:val="22"/>
          <w:szCs w:val="22"/>
          <w:lang w:val="en-GB" w:eastAsia="en-US"/>
        </w:rPr>
      </w:pPr>
    </w:p>
    <w:p w:rsidR="00FA2469" w:rsidRPr="008B4488" w:rsidRDefault="00C618CB" w:rsidP="00561824">
      <w:pPr>
        <w:jc w:val="both"/>
        <w:rPr>
          <w:b/>
          <w:sz w:val="22"/>
          <w:szCs w:val="22"/>
          <w:lang w:val="en-GB" w:eastAsia="en-US"/>
        </w:rPr>
      </w:pPr>
      <w:r w:rsidRPr="008B4488">
        <w:rPr>
          <w:b/>
          <w:sz w:val="22"/>
          <w:szCs w:val="22"/>
          <w:lang w:val="en-GB" w:eastAsia="en-US"/>
        </w:rPr>
        <w:t>3.</w:t>
      </w:r>
      <w:r w:rsidR="00FA2469" w:rsidRPr="008B4488">
        <w:rPr>
          <w:b/>
          <w:sz w:val="22"/>
          <w:szCs w:val="22"/>
          <w:lang w:val="en-GB" w:eastAsia="en-US"/>
        </w:rPr>
        <w:t xml:space="preserve">2. </w:t>
      </w:r>
      <w:r w:rsidR="00D150F3">
        <w:rPr>
          <w:b/>
          <w:sz w:val="22"/>
          <w:szCs w:val="22"/>
          <w:lang w:val="en-GB" w:eastAsia="en-US"/>
        </w:rPr>
        <w:t>Başvurular Nasil Yapilacaktir?</w:t>
      </w:r>
    </w:p>
    <w:p w:rsidR="009051B2" w:rsidRPr="008B4488" w:rsidRDefault="009051B2" w:rsidP="00DC00D9">
      <w:pPr>
        <w:jc w:val="both"/>
        <w:outlineLvl w:val="0"/>
        <w:rPr>
          <w:sz w:val="22"/>
          <w:szCs w:val="22"/>
          <w:lang w:val="en-GB" w:eastAsia="en-US"/>
        </w:rPr>
      </w:pPr>
    </w:p>
    <w:p w:rsidR="008C2559" w:rsidRPr="005036C6" w:rsidRDefault="008C2559" w:rsidP="00561824">
      <w:pPr>
        <w:pStyle w:val="Text1"/>
        <w:ind w:left="0"/>
        <w:rPr>
          <w:sz w:val="22"/>
          <w:szCs w:val="22"/>
          <w:lang w:val="tr-TR"/>
        </w:rPr>
      </w:pPr>
      <w:r w:rsidRPr="005036C6">
        <w:rPr>
          <w:sz w:val="22"/>
          <w:szCs w:val="22"/>
          <w:lang w:val="tr-TR"/>
        </w:rPr>
        <w:t>Başvuruların işleme alınabilmesi için, baş</w:t>
      </w:r>
      <w:r>
        <w:rPr>
          <w:sz w:val="22"/>
          <w:szCs w:val="22"/>
          <w:lang w:val="tr-TR"/>
        </w:rPr>
        <w:t>vu</w:t>
      </w:r>
      <w:r w:rsidR="00B722E4">
        <w:rPr>
          <w:sz w:val="22"/>
          <w:szCs w:val="22"/>
          <w:lang w:val="tr-TR"/>
        </w:rPr>
        <w:t>ru evrakları bir orijinal ve bir</w:t>
      </w:r>
      <w:r>
        <w:rPr>
          <w:sz w:val="22"/>
          <w:szCs w:val="22"/>
          <w:lang w:val="tr-TR"/>
        </w:rPr>
        <w:t xml:space="preserve"> kopya olarak </w:t>
      </w:r>
      <w:r w:rsidRPr="005036C6">
        <w:rPr>
          <w:sz w:val="22"/>
          <w:szCs w:val="22"/>
          <w:lang w:val="tr-TR"/>
        </w:rPr>
        <w:t xml:space="preserve">aşağıda belirtilen belgeleri içerecek şekilde A4 boyutunda ve aşağıdaki sırada sunulmalıdır: </w:t>
      </w:r>
    </w:p>
    <w:p w:rsidR="002A01E4" w:rsidRPr="00B97480" w:rsidRDefault="0031027D" w:rsidP="00561824">
      <w:pPr>
        <w:numPr>
          <w:ilvl w:val="0"/>
          <w:numId w:val="15"/>
        </w:numPr>
        <w:tabs>
          <w:tab w:val="clear" w:pos="360"/>
          <w:tab w:val="left" w:pos="284"/>
        </w:tabs>
        <w:ind w:left="284" w:firstLine="0"/>
        <w:jc w:val="both"/>
        <w:rPr>
          <w:sz w:val="22"/>
          <w:szCs w:val="22"/>
          <w:lang w:val="tr-TR" w:eastAsia="en-US"/>
        </w:rPr>
      </w:pPr>
      <w:r>
        <w:rPr>
          <w:sz w:val="22"/>
          <w:szCs w:val="22"/>
          <w:lang w:val="tr-TR" w:eastAsia="en-US"/>
        </w:rPr>
        <w:t xml:space="preserve">Hibe </w:t>
      </w:r>
      <w:r w:rsidR="00EB6A5A" w:rsidRPr="00B97480">
        <w:rPr>
          <w:sz w:val="22"/>
          <w:szCs w:val="22"/>
          <w:lang w:val="tr-TR" w:eastAsia="en-US"/>
        </w:rPr>
        <w:t xml:space="preserve">Başvuru Formu </w:t>
      </w:r>
      <w:r w:rsidR="002A01E4" w:rsidRPr="00B97480">
        <w:rPr>
          <w:sz w:val="22"/>
          <w:szCs w:val="22"/>
          <w:lang w:val="tr-TR" w:eastAsia="en-US"/>
        </w:rPr>
        <w:t xml:space="preserve">– </w:t>
      </w:r>
      <w:r w:rsidR="007E3DD2" w:rsidRPr="00B97480">
        <w:rPr>
          <w:sz w:val="22"/>
          <w:szCs w:val="22"/>
          <w:lang w:val="tr-TR" w:eastAsia="en-US"/>
        </w:rPr>
        <w:t>Hibe Başvuru Formu Bölüm I ve Bölüm II</w:t>
      </w:r>
      <w:r w:rsidR="007A0D8A" w:rsidRPr="00B97480">
        <w:rPr>
          <w:sz w:val="22"/>
          <w:szCs w:val="22"/>
          <w:lang w:val="tr-TR" w:eastAsia="en-US"/>
        </w:rPr>
        <w:t xml:space="preserve"> (</w:t>
      </w:r>
      <w:r w:rsidR="00AA7ED5" w:rsidRPr="00B97480">
        <w:rPr>
          <w:sz w:val="22"/>
          <w:szCs w:val="22"/>
          <w:lang w:val="tr-TR" w:eastAsia="en-US"/>
        </w:rPr>
        <w:t>Ek</w:t>
      </w:r>
      <w:r w:rsidR="00F835C2" w:rsidRPr="00B97480">
        <w:rPr>
          <w:sz w:val="22"/>
          <w:szCs w:val="22"/>
          <w:lang w:val="tr-TR" w:eastAsia="en-US"/>
        </w:rPr>
        <w:t xml:space="preserve"> A)</w:t>
      </w:r>
    </w:p>
    <w:p w:rsidR="002A01E4" w:rsidRPr="00B97480" w:rsidRDefault="002A01E4" w:rsidP="00561824">
      <w:pPr>
        <w:tabs>
          <w:tab w:val="left" w:pos="284"/>
        </w:tabs>
        <w:jc w:val="both"/>
        <w:rPr>
          <w:sz w:val="22"/>
          <w:szCs w:val="22"/>
          <w:lang w:val="tr-TR" w:eastAsia="en-US"/>
        </w:rPr>
      </w:pPr>
      <w:r w:rsidRPr="00B97480">
        <w:rPr>
          <w:sz w:val="22"/>
          <w:szCs w:val="22"/>
          <w:lang w:val="tr-TR" w:eastAsia="en-US"/>
        </w:rPr>
        <w:tab/>
      </w:r>
      <w:r w:rsidRPr="00B97480">
        <w:rPr>
          <w:sz w:val="22"/>
          <w:szCs w:val="22"/>
          <w:lang w:val="tr-TR" w:eastAsia="en-US"/>
        </w:rPr>
        <w:tab/>
        <w:t>B</w:t>
      </w:r>
      <w:r w:rsidR="00C82A32" w:rsidRPr="00B97480">
        <w:rPr>
          <w:sz w:val="22"/>
          <w:szCs w:val="22"/>
          <w:lang w:val="tr-TR" w:eastAsia="en-US"/>
        </w:rPr>
        <w:t>ütçe</w:t>
      </w:r>
      <w:r w:rsidRPr="00B97480">
        <w:rPr>
          <w:sz w:val="22"/>
          <w:szCs w:val="22"/>
          <w:lang w:val="tr-TR" w:eastAsia="en-US"/>
        </w:rPr>
        <w:t xml:space="preserve"> (</w:t>
      </w:r>
      <w:r w:rsidR="00C82A32" w:rsidRPr="00B97480">
        <w:rPr>
          <w:sz w:val="22"/>
          <w:szCs w:val="22"/>
          <w:lang w:val="tr-TR" w:eastAsia="en-US"/>
        </w:rPr>
        <w:t xml:space="preserve">Ek </w:t>
      </w:r>
      <w:r w:rsidRPr="00B97480">
        <w:rPr>
          <w:sz w:val="22"/>
          <w:szCs w:val="22"/>
          <w:lang w:val="tr-TR" w:eastAsia="en-US"/>
        </w:rPr>
        <w:t xml:space="preserve">B), </w:t>
      </w:r>
    </w:p>
    <w:p w:rsidR="002A01E4" w:rsidRPr="00B97480" w:rsidRDefault="0013405F" w:rsidP="00561824">
      <w:pPr>
        <w:ind w:left="709"/>
        <w:jc w:val="both"/>
        <w:rPr>
          <w:sz w:val="22"/>
          <w:szCs w:val="22"/>
          <w:lang w:val="tr-TR" w:eastAsia="en-US"/>
        </w:rPr>
      </w:pPr>
      <w:r w:rsidRPr="00B97480">
        <w:rPr>
          <w:sz w:val="22"/>
          <w:szCs w:val="22"/>
          <w:lang w:val="tr-TR" w:eastAsia="en-US"/>
        </w:rPr>
        <w:t xml:space="preserve">Başvuru sahibinin tüzüğü </w:t>
      </w:r>
    </w:p>
    <w:p w:rsidR="00907F2D" w:rsidRPr="00B97480" w:rsidRDefault="00907F2D" w:rsidP="00DC00D9">
      <w:pPr>
        <w:ind w:left="709"/>
        <w:jc w:val="both"/>
        <w:rPr>
          <w:b/>
          <w:sz w:val="22"/>
          <w:szCs w:val="22"/>
          <w:lang w:val="tr-TR" w:eastAsia="en-US"/>
        </w:rPr>
      </w:pPr>
      <w:r w:rsidRPr="00B97480">
        <w:rPr>
          <w:sz w:val="22"/>
          <w:szCs w:val="22"/>
          <w:lang w:val="tr-TR" w:eastAsia="en-US"/>
        </w:rPr>
        <w:t>Başvuru sahibinin faaliyet raporu</w:t>
      </w:r>
      <w:r w:rsidR="000415F2">
        <w:rPr>
          <w:sz w:val="22"/>
          <w:szCs w:val="22"/>
          <w:lang w:val="tr-TR" w:eastAsia="en-US"/>
        </w:rPr>
        <w:t xml:space="preserve"> ve mali bilgileri</w:t>
      </w:r>
    </w:p>
    <w:p w:rsidR="002A01E4" w:rsidRPr="008B4488" w:rsidRDefault="002A01E4" w:rsidP="00561824">
      <w:pPr>
        <w:tabs>
          <w:tab w:val="left" w:pos="284"/>
        </w:tabs>
        <w:jc w:val="both"/>
        <w:rPr>
          <w:sz w:val="22"/>
          <w:szCs w:val="22"/>
          <w:lang w:val="en-GB" w:eastAsia="en-US"/>
        </w:rPr>
      </w:pPr>
    </w:p>
    <w:p w:rsidR="002A01E4" w:rsidRPr="008B4488" w:rsidRDefault="00523B0F" w:rsidP="0031027D">
      <w:pPr>
        <w:numPr>
          <w:ilvl w:val="0"/>
          <w:numId w:val="15"/>
        </w:numPr>
        <w:tabs>
          <w:tab w:val="clear" w:pos="360"/>
        </w:tabs>
        <w:ind w:left="709" w:hanging="425"/>
        <w:jc w:val="both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 xml:space="preserve">Kontrol Listesi </w:t>
      </w:r>
      <w:r w:rsidR="002A01E4" w:rsidRPr="008B4488">
        <w:rPr>
          <w:sz w:val="22"/>
          <w:szCs w:val="22"/>
          <w:lang w:val="en-GB" w:eastAsia="en-US"/>
        </w:rPr>
        <w:t xml:space="preserve">– </w:t>
      </w:r>
      <w:r>
        <w:rPr>
          <w:sz w:val="22"/>
          <w:szCs w:val="22"/>
          <w:lang w:val="en-GB" w:eastAsia="en-US"/>
        </w:rPr>
        <w:t xml:space="preserve">Hibe Başvuru Formu Bölüm </w:t>
      </w:r>
      <w:r w:rsidR="000B1F41" w:rsidRPr="008B4488">
        <w:rPr>
          <w:sz w:val="22"/>
          <w:szCs w:val="22"/>
          <w:lang w:val="en-GB" w:eastAsia="en-US"/>
        </w:rPr>
        <w:t>I</w:t>
      </w:r>
      <w:r w:rsidR="005C1C8C" w:rsidRPr="008B4488">
        <w:rPr>
          <w:sz w:val="22"/>
          <w:szCs w:val="22"/>
          <w:lang w:val="en-GB" w:eastAsia="en-US"/>
        </w:rPr>
        <w:t>II</w:t>
      </w:r>
      <w:r w:rsidR="002A01E4" w:rsidRPr="008B4488">
        <w:rPr>
          <w:sz w:val="22"/>
          <w:szCs w:val="22"/>
          <w:lang w:val="en-GB" w:eastAsia="en-US"/>
        </w:rPr>
        <w:t xml:space="preserve">, </w:t>
      </w:r>
      <w:r>
        <w:rPr>
          <w:sz w:val="22"/>
          <w:szCs w:val="22"/>
          <w:lang w:val="en-GB" w:eastAsia="en-US"/>
        </w:rPr>
        <w:t>ve</w:t>
      </w:r>
    </w:p>
    <w:p w:rsidR="002A01E4" w:rsidRPr="008B4488" w:rsidRDefault="008708E7">
      <w:pPr>
        <w:ind w:left="284" w:firstLine="425"/>
        <w:jc w:val="both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 xml:space="preserve">Başvuru sahibinin beyanı </w:t>
      </w:r>
      <w:r w:rsidR="002A01E4" w:rsidRPr="008B4488">
        <w:rPr>
          <w:sz w:val="22"/>
          <w:szCs w:val="22"/>
          <w:lang w:val="en-GB" w:eastAsia="en-US"/>
        </w:rPr>
        <w:t xml:space="preserve">– </w:t>
      </w:r>
      <w:r>
        <w:rPr>
          <w:sz w:val="22"/>
          <w:szCs w:val="22"/>
          <w:lang w:val="en-GB" w:eastAsia="en-US"/>
        </w:rPr>
        <w:t xml:space="preserve">Hibe Başvuru Formu Bölüm </w:t>
      </w:r>
      <w:r w:rsidR="005C1C8C" w:rsidRPr="008B4488">
        <w:rPr>
          <w:sz w:val="22"/>
          <w:szCs w:val="22"/>
          <w:lang w:val="en-GB" w:eastAsia="en-US"/>
        </w:rPr>
        <w:t>I</w:t>
      </w:r>
      <w:r w:rsidR="002A01E4" w:rsidRPr="008B4488">
        <w:rPr>
          <w:sz w:val="22"/>
          <w:szCs w:val="22"/>
          <w:lang w:val="en-GB" w:eastAsia="en-US"/>
        </w:rPr>
        <w:t xml:space="preserve">V </w:t>
      </w:r>
    </w:p>
    <w:p w:rsidR="002A01E4" w:rsidRPr="008B4488" w:rsidRDefault="002A01E4" w:rsidP="00561824">
      <w:pPr>
        <w:jc w:val="both"/>
        <w:outlineLvl w:val="0"/>
        <w:rPr>
          <w:sz w:val="22"/>
          <w:szCs w:val="22"/>
          <w:lang w:val="en-GB" w:eastAsia="en-US"/>
        </w:rPr>
      </w:pPr>
      <w:r w:rsidRPr="008B4488">
        <w:rPr>
          <w:sz w:val="22"/>
          <w:szCs w:val="22"/>
          <w:lang w:val="en-GB" w:eastAsia="en-US"/>
        </w:rPr>
        <w:tab/>
      </w:r>
    </w:p>
    <w:p w:rsidR="00EF631E" w:rsidRPr="005036C6" w:rsidRDefault="00EF631E" w:rsidP="004F5BF1">
      <w:pPr>
        <w:autoSpaceDE w:val="0"/>
        <w:autoSpaceDN w:val="0"/>
        <w:adjustRightInd w:val="0"/>
        <w:jc w:val="both"/>
        <w:rPr>
          <w:sz w:val="22"/>
          <w:lang w:val="tr-TR"/>
        </w:rPr>
      </w:pPr>
      <w:r w:rsidRPr="005036C6">
        <w:rPr>
          <w:bCs/>
          <w:sz w:val="22"/>
          <w:szCs w:val="22"/>
          <w:lang w:val="tr-TR"/>
        </w:rPr>
        <w:t xml:space="preserve">Başvuru Formunun tamamı </w:t>
      </w:r>
      <w:r>
        <w:rPr>
          <w:bCs/>
          <w:sz w:val="22"/>
          <w:szCs w:val="22"/>
          <w:lang w:val="tr-TR"/>
        </w:rPr>
        <w:t xml:space="preserve">(Ek A) </w:t>
      </w:r>
      <w:r w:rsidRPr="005036C6">
        <w:rPr>
          <w:sz w:val="22"/>
          <w:szCs w:val="22"/>
          <w:lang w:val="tr-TR" w:eastAsia="en-GB"/>
        </w:rPr>
        <w:t xml:space="preserve">ve Bütçe </w:t>
      </w:r>
      <w:r>
        <w:rPr>
          <w:sz w:val="22"/>
          <w:szCs w:val="22"/>
          <w:lang w:val="tr-TR" w:eastAsia="en-GB"/>
        </w:rPr>
        <w:t xml:space="preserve">(Ek B) </w:t>
      </w:r>
      <w:r w:rsidRPr="005036C6">
        <w:rPr>
          <w:sz w:val="22"/>
          <w:szCs w:val="22"/>
          <w:lang w:val="tr-TR"/>
        </w:rPr>
        <w:t>ayrıca elekt</w:t>
      </w:r>
      <w:r w:rsidR="00733E09">
        <w:rPr>
          <w:sz w:val="22"/>
          <w:szCs w:val="22"/>
          <w:lang w:val="tr-TR"/>
        </w:rPr>
        <w:t>ronik formatta (CD</w:t>
      </w:r>
      <w:r w:rsidR="004F5BF1">
        <w:rPr>
          <w:sz w:val="22"/>
          <w:szCs w:val="22"/>
          <w:lang w:val="tr-TR"/>
        </w:rPr>
        <w:t>-DVD</w:t>
      </w:r>
      <w:r w:rsidR="00733E09">
        <w:rPr>
          <w:sz w:val="22"/>
          <w:szCs w:val="22"/>
          <w:lang w:val="tr-TR"/>
        </w:rPr>
        <w:t xml:space="preserve">) ve </w:t>
      </w:r>
      <w:r w:rsidRPr="005036C6">
        <w:rPr>
          <w:sz w:val="22"/>
          <w:szCs w:val="22"/>
          <w:lang w:val="tr-TR"/>
        </w:rPr>
        <w:t>ayrı</w:t>
      </w:r>
      <w:r w:rsidR="009B5C7F">
        <w:rPr>
          <w:sz w:val="22"/>
          <w:szCs w:val="22"/>
          <w:lang w:val="tr-TR"/>
        </w:rPr>
        <w:t xml:space="preserve"> dosyalar halinde </w:t>
      </w:r>
      <w:r w:rsidRPr="005036C6">
        <w:rPr>
          <w:sz w:val="22"/>
          <w:szCs w:val="22"/>
          <w:lang w:val="tr-TR"/>
        </w:rPr>
        <w:t xml:space="preserve">sunulmalıdır. </w:t>
      </w:r>
    </w:p>
    <w:p w:rsidR="00EF631E" w:rsidRDefault="00EF631E">
      <w:pPr>
        <w:jc w:val="both"/>
        <w:outlineLvl w:val="0"/>
        <w:rPr>
          <w:sz w:val="22"/>
          <w:szCs w:val="22"/>
          <w:lang w:val="en-GB" w:eastAsia="en-US"/>
        </w:rPr>
      </w:pPr>
    </w:p>
    <w:p w:rsidR="00733E09" w:rsidRPr="00CC2FE6" w:rsidRDefault="00733E09">
      <w:pPr>
        <w:jc w:val="both"/>
        <w:outlineLvl w:val="0"/>
        <w:rPr>
          <w:sz w:val="22"/>
          <w:szCs w:val="22"/>
          <w:lang w:val="tr-TR"/>
        </w:rPr>
      </w:pPr>
      <w:r w:rsidRPr="00CC2FE6">
        <w:rPr>
          <w:sz w:val="22"/>
          <w:szCs w:val="22"/>
          <w:lang w:val="tr-TR"/>
        </w:rPr>
        <w:t xml:space="preserve">Dış zarfın üzerinde </w:t>
      </w:r>
      <w:r w:rsidR="008C2C35" w:rsidRPr="008C2C35">
        <w:rPr>
          <w:b/>
          <w:bCs/>
          <w:sz w:val="22"/>
          <w:szCs w:val="22"/>
          <w:lang w:val="tr-TR"/>
        </w:rPr>
        <w:t>“EN</w:t>
      </w:r>
      <w:r w:rsidR="00D150F3">
        <w:rPr>
          <w:b/>
          <w:bCs/>
          <w:sz w:val="22"/>
          <w:szCs w:val="22"/>
          <w:lang w:val="tr-TR"/>
        </w:rPr>
        <w:t>GELLİLERİN ADALETE ERİŞİMİNİN</w:t>
      </w:r>
      <w:r w:rsidR="008C2C35" w:rsidRPr="008C2C35">
        <w:rPr>
          <w:b/>
          <w:bCs/>
          <w:sz w:val="22"/>
          <w:szCs w:val="22"/>
          <w:lang w:val="tr-TR"/>
        </w:rPr>
        <w:t xml:space="preserve"> DESTEKLENMESİ AMACIYLA YEREL SİVİL TOPLUM ÖRGÜTLERİNE YÖNELİK ALT HİBE PROGRAMI</w:t>
      </w:r>
      <w:r w:rsidRPr="008C2C35">
        <w:rPr>
          <w:b/>
          <w:bCs/>
          <w:sz w:val="22"/>
          <w:szCs w:val="22"/>
          <w:lang w:val="tr-TR"/>
        </w:rPr>
        <w:t>"</w:t>
      </w:r>
      <w:r w:rsidR="00AA4B65" w:rsidRPr="00AA4B65">
        <w:rPr>
          <w:b/>
          <w:sz w:val="22"/>
          <w:szCs w:val="22"/>
          <w:lang w:val="en-GB" w:eastAsia="en-US"/>
        </w:rPr>
        <w:t xml:space="preserve"> </w:t>
      </w:r>
      <w:r w:rsidR="008C2C35">
        <w:rPr>
          <w:b/>
          <w:sz w:val="22"/>
          <w:szCs w:val="22"/>
          <w:lang w:val="en-GB" w:eastAsia="en-US"/>
        </w:rPr>
        <w:t xml:space="preserve">ve “TEKNİK VE İDARİ DEĞERLENDİRME </w:t>
      </w:r>
      <w:r w:rsidR="00AA4B65" w:rsidRPr="008B4488">
        <w:rPr>
          <w:b/>
          <w:sz w:val="22"/>
          <w:szCs w:val="22"/>
          <w:lang w:val="en-GB" w:eastAsia="en-US"/>
        </w:rPr>
        <w:t>ÖNCE</w:t>
      </w:r>
      <w:r w:rsidR="008C2C35">
        <w:rPr>
          <w:b/>
          <w:sz w:val="22"/>
          <w:szCs w:val="22"/>
          <w:lang w:val="en-GB" w:eastAsia="en-US"/>
        </w:rPr>
        <w:t>Sİ</w:t>
      </w:r>
      <w:r w:rsidR="00AA4B65" w:rsidRPr="008B4488">
        <w:rPr>
          <w:b/>
          <w:sz w:val="22"/>
          <w:szCs w:val="22"/>
          <w:lang w:val="en-GB" w:eastAsia="en-US"/>
        </w:rPr>
        <w:t xml:space="preserve"> AÇMAYINIZ</w:t>
      </w:r>
      <w:r w:rsidRPr="00CC2FE6">
        <w:rPr>
          <w:sz w:val="22"/>
          <w:szCs w:val="22"/>
          <w:lang w:val="tr-TR"/>
        </w:rPr>
        <w:t>" ibareleri yer almalıdır.</w:t>
      </w:r>
    </w:p>
    <w:p w:rsidR="002E41FE" w:rsidRDefault="002E41FE">
      <w:pPr>
        <w:jc w:val="both"/>
        <w:rPr>
          <w:sz w:val="22"/>
          <w:szCs w:val="22"/>
          <w:lang w:val="en-GB" w:eastAsia="en-US"/>
        </w:rPr>
      </w:pPr>
    </w:p>
    <w:p w:rsidR="002E41FE" w:rsidRPr="00CC2FE6" w:rsidRDefault="002E41FE">
      <w:pPr>
        <w:jc w:val="both"/>
        <w:rPr>
          <w:sz w:val="22"/>
          <w:szCs w:val="22"/>
          <w:lang w:val="tr-TR"/>
        </w:rPr>
      </w:pPr>
      <w:r w:rsidRPr="00CC2FE6">
        <w:rPr>
          <w:sz w:val="22"/>
          <w:szCs w:val="22"/>
          <w:lang w:val="tr-TR"/>
        </w:rPr>
        <w:t xml:space="preserve">Bir başvuru sahibinin birden fazla proje teklifi göndermesi durumunda, </w:t>
      </w:r>
      <w:r w:rsidRPr="00CC2FE6">
        <w:rPr>
          <w:b/>
          <w:sz w:val="22"/>
          <w:szCs w:val="22"/>
          <w:lang w:val="tr-TR"/>
        </w:rPr>
        <w:t xml:space="preserve">her bir başvuru ayrı </w:t>
      </w:r>
      <w:r w:rsidR="00582386" w:rsidRPr="00686522">
        <w:rPr>
          <w:b/>
          <w:sz w:val="22"/>
          <w:szCs w:val="22"/>
          <w:lang w:val="tr-TR"/>
        </w:rPr>
        <w:t>zarfa koyularak ayrı ayrı</w:t>
      </w:r>
      <w:r w:rsidR="00582386">
        <w:rPr>
          <w:sz w:val="22"/>
          <w:szCs w:val="22"/>
          <w:lang w:val="tr-TR"/>
        </w:rPr>
        <w:t xml:space="preserve"> </w:t>
      </w:r>
      <w:r w:rsidRPr="00CC2FE6">
        <w:rPr>
          <w:b/>
          <w:sz w:val="22"/>
          <w:szCs w:val="22"/>
          <w:lang w:val="tr-TR"/>
        </w:rPr>
        <w:t>gönderilmelidir.</w:t>
      </w:r>
    </w:p>
    <w:p w:rsidR="00C618CB" w:rsidRPr="008B4488" w:rsidRDefault="00C618CB">
      <w:pPr>
        <w:jc w:val="both"/>
        <w:outlineLvl w:val="0"/>
        <w:rPr>
          <w:sz w:val="22"/>
          <w:szCs w:val="22"/>
          <w:lang w:val="en-GB" w:eastAsia="en-US"/>
        </w:rPr>
      </w:pPr>
    </w:p>
    <w:p w:rsidR="00604720" w:rsidRPr="00604720" w:rsidRDefault="00604720">
      <w:pPr>
        <w:jc w:val="both"/>
        <w:rPr>
          <w:b/>
          <w:sz w:val="22"/>
          <w:szCs w:val="22"/>
          <w:lang w:val="tr-TR"/>
        </w:rPr>
      </w:pPr>
      <w:r w:rsidRPr="00604720">
        <w:rPr>
          <w:b/>
          <w:sz w:val="22"/>
          <w:szCs w:val="22"/>
          <w:lang w:val="tr-TR"/>
        </w:rPr>
        <w:t>El yazısı ile hazırlanmış başvurular kabul edilmeyecektir.</w:t>
      </w:r>
    </w:p>
    <w:p w:rsidR="002A01E4" w:rsidRPr="008B4488" w:rsidRDefault="002A01E4">
      <w:pPr>
        <w:jc w:val="both"/>
        <w:outlineLvl w:val="0"/>
        <w:rPr>
          <w:sz w:val="22"/>
          <w:szCs w:val="22"/>
          <w:lang w:val="en-GB" w:eastAsia="en-US"/>
        </w:rPr>
      </w:pPr>
    </w:p>
    <w:p w:rsidR="000B56D3" w:rsidRDefault="000B56D3">
      <w:pPr>
        <w:jc w:val="both"/>
        <w:rPr>
          <w:b/>
          <w:sz w:val="22"/>
          <w:szCs w:val="22"/>
          <w:u w:val="single"/>
          <w:lang w:val="tr-TR"/>
        </w:rPr>
      </w:pPr>
      <w:r w:rsidRPr="007B4644">
        <w:rPr>
          <w:sz w:val="22"/>
          <w:szCs w:val="22"/>
          <w:lang w:val="tr-TR"/>
        </w:rPr>
        <w:t>Başvuru sahipleri, Başvuru Formu’nun III.</w:t>
      </w:r>
      <w:r w:rsidR="00EB7ECA">
        <w:rPr>
          <w:sz w:val="22"/>
          <w:szCs w:val="22"/>
          <w:lang w:val="tr-TR"/>
        </w:rPr>
        <w:t>b</w:t>
      </w:r>
      <w:r w:rsidRPr="007B4644">
        <w:rPr>
          <w:sz w:val="22"/>
          <w:szCs w:val="22"/>
          <w:lang w:val="tr-TR"/>
        </w:rPr>
        <w:t xml:space="preserve">ölümü’nde yer alan Kontrol Listesi’ni kullanarak, başvurularının eksiksiz olduğunu </w:t>
      </w:r>
      <w:r w:rsidR="008C2C35">
        <w:rPr>
          <w:sz w:val="22"/>
          <w:szCs w:val="22"/>
          <w:lang w:val="tr-TR"/>
        </w:rPr>
        <w:t xml:space="preserve">kontrol etmelidir. </w:t>
      </w:r>
      <w:r w:rsidRPr="005036C6">
        <w:rPr>
          <w:b/>
          <w:sz w:val="22"/>
          <w:szCs w:val="22"/>
          <w:lang w:val="tr-TR"/>
        </w:rPr>
        <w:t xml:space="preserve">Tam olmayan </w:t>
      </w:r>
      <w:r w:rsidRPr="005036C6">
        <w:rPr>
          <w:b/>
          <w:sz w:val="22"/>
          <w:szCs w:val="22"/>
          <w:u w:val="single"/>
          <w:lang w:val="tr-TR"/>
        </w:rPr>
        <w:t>başvurular reddedilebilecektir.</w:t>
      </w:r>
    </w:p>
    <w:p w:rsidR="00CB20EE" w:rsidRDefault="00CB20EE">
      <w:pPr>
        <w:jc w:val="both"/>
        <w:rPr>
          <w:b/>
          <w:sz w:val="22"/>
          <w:szCs w:val="22"/>
          <w:u w:val="single"/>
          <w:lang w:val="tr-TR"/>
        </w:rPr>
      </w:pPr>
    </w:p>
    <w:p w:rsidR="00CB20EE" w:rsidRPr="00CB20EE" w:rsidRDefault="00CB20EE">
      <w:pPr>
        <w:jc w:val="both"/>
        <w:rPr>
          <w:b/>
          <w:sz w:val="22"/>
          <w:lang w:val="tr-TR"/>
        </w:rPr>
      </w:pPr>
      <w:r w:rsidRPr="00CB20EE">
        <w:rPr>
          <w:b/>
          <w:sz w:val="22"/>
          <w:szCs w:val="22"/>
          <w:lang w:val="tr-TR"/>
        </w:rPr>
        <w:t>Gerekli görülmesi halinde başvu</w:t>
      </w:r>
      <w:r>
        <w:rPr>
          <w:b/>
          <w:sz w:val="22"/>
          <w:szCs w:val="22"/>
          <w:lang w:val="tr-TR"/>
        </w:rPr>
        <w:t xml:space="preserve">ruculardan açıklayıcı bilgi ve belge istenebilecektir. </w:t>
      </w:r>
    </w:p>
    <w:p w:rsidR="000B56D3" w:rsidRPr="00B97480" w:rsidRDefault="000B56D3">
      <w:pPr>
        <w:jc w:val="both"/>
        <w:outlineLvl w:val="0"/>
        <w:rPr>
          <w:sz w:val="22"/>
          <w:szCs w:val="22"/>
          <w:lang w:val="tr-TR" w:eastAsia="en-US"/>
        </w:rPr>
      </w:pPr>
    </w:p>
    <w:p w:rsidR="00C618CB" w:rsidRPr="00B97480" w:rsidRDefault="00C618CB">
      <w:pPr>
        <w:jc w:val="both"/>
        <w:outlineLvl w:val="0"/>
        <w:rPr>
          <w:b/>
          <w:sz w:val="22"/>
          <w:szCs w:val="22"/>
          <w:lang w:val="tr-TR" w:eastAsia="en-US"/>
        </w:rPr>
      </w:pPr>
      <w:r w:rsidRPr="00B97480">
        <w:rPr>
          <w:b/>
          <w:sz w:val="22"/>
          <w:szCs w:val="22"/>
          <w:lang w:val="tr-TR" w:eastAsia="en-US"/>
        </w:rPr>
        <w:t xml:space="preserve">3.3. </w:t>
      </w:r>
      <w:r w:rsidR="00D150F3" w:rsidRPr="00B97480">
        <w:rPr>
          <w:b/>
          <w:sz w:val="22"/>
          <w:szCs w:val="22"/>
          <w:lang w:val="tr-TR" w:eastAsia="en-US"/>
        </w:rPr>
        <w:t>Başvurular Nereye Yapıl</w:t>
      </w:r>
      <w:r w:rsidR="00D150F3">
        <w:rPr>
          <w:b/>
          <w:sz w:val="22"/>
          <w:szCs w:val="22"/>
          <w:lang w:val="tr-TR" w:eastAsia="en-US"/>
        </w:rPr>
        <w:t>acaktır</w:t>
      </w:r>
    </w:p>
    <w:p w:rsidR="00C618CB" w:rsidRPr="00B97480" w:rsidRDefault="00C618CB">
      <w:pPr>
        <w:jc w:val="both"/>
        <w:outlineLvl w:val="0"/>
        <w:rPr>
          <w:sz w:val="22"/>
          <w:szCs w:val="22"/>
          <w:lang w:val="tr-TR" w:eastAsia="en-US"/>
        </w:rPr>
      </w:pPr>
    </w:p>
    <w:p w:rsidR="00783743" w:rsidRPr="00CC2FE6" w:rsidRDefault="00B722E4">
      <w:pPr>
        <w:jc w:val="both"/>
        <w:rPr>
          <w:sz w:val="22"/>
          <w:lang w:val="tr-TR"/>
        </w:rPr>
      </w:pPr>
      <w:r>
        <w:rPr>
          <w:sz w:val="22"/>
          <w:szCs w:val="22"/>
          <w:lang w:val="tr-TR"/>
        </w:rPr>
        <w:t xml:space="preserve">Başvurular, kapalı zarf içinde (lütfen zarfı kapattıktan sonra </w:t>
      </w:r>
      <w:r w:rsidR="0000359C">
        <w:rPr>
          <w:sz w:val="22"/>
          <w:szCs w:val="22"/>
          <w:lang w:val="tr-TR"/>
        </w:rPr>
        <w:t xml:space="preserve">dernek kaşeniz ile mühürleyiniz)  </w:t>
      </w:r>
      <w:r w:rsidR="00783743" w:rsidRPr="00CC2FE6">
        <w:rPr>
          <w:sz w:val="22"/>
          <w:szCs w:val="22"/>
          <w:lang w:val="tr-TR"/>
        </w:rPr>
        <w:t>iadeli taahhütlü posta ile, özel kargo şirketi ile veya elden (elden teslim eden kişiye imzalı ve tarihli bir alındı belgesi verilecektir) aşağıdaki adrese gönderilmeli/teslim edilmelidir:</w:t>
      </w:r>
    </w:p>
    <w:p w:rsidR="002A01E4" w:rsidRPr="00B97480" w:rsidRDefault="002A01E4">
      <w:pPr>
        <w:jc w:val="both"/>
        <w:rPr>
          <w:b/>
          <w:sz w:val="22"/>
          <w:szCs w:val="22"/>
          <w:u w:val="single"/>
          <w:lang w:val="tr-TR" w:eastAsia="en-US"/>
        </w:rPr>
      </w:pPr>
    </w:p>
    <w:p w:rsidR="002A01E4" w:rsidRPr="00B97480" w:rsidRDefault="00B722E4">
      <w:pPr>
        <w:spacing w:after="120"/>
        <w:ind w:left="708"/>
        <w:jc w:val="both"/>
        <w:outlineLvl w:val="0"/>
        <w:rPr>
          <w:b/>
          <w:sz w:val="22"/>
          <w:szCs w:val="22"/>
          <w:u w:val="single"/>
          <w:lang w:val="it-IT" w:eastAsia="en-US"/>
        </w:rPr>
      </w:pPr>
      <w:r>
        <w:rPr>
          <w:b/>
          <w:sz w:val="22"/>
          <w:szCs w:val="22"/>
          <w:u w:val="single"/>
          <w:lang w:val="it-IT" w:eastAsia="en-US"/>
        </w:rPr>
        <w:t xml:space="preserve">Projelerin Teslim </w:t>
      </w:r>
      <w:r w:rsidR="00783743" w:rsidRPr="00B97480">
        <w:rPr>
          <w:b/>
          <w:sz w:val="22"/>
          <w:szCs w:val="22"/>
          <w:u w:val="single"/>
          <w:lang w:val="it-IT" w:eastAsia="en-US"/>
        </w:rPr>
        <w:t>Adresi</w:t>
      </w:r>
    </w:p>
    <w:p w:rsidR="002A01E4" w:rsidRDefault="00B722E4">
      <w:pPr>
        <w:jc w:val="both"/>
        <w:outlineLvl w:val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Eşit Haklar İçin İzleme Derneği</w:t>
      </w:r>
    </w:p>
    <w:p w:rsidR="00B722E4" w:rsidRDefault="00B722E4">
      <w:pPr>
        <w:jc w:val="both"/>
        <w:outlineLvl w:val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Kamerhatun Mahallesi Hamalbaşı Caddesi No:22/2-3</w:t>
      </w:r>
    </w:p>
    <w:p w:rsidR="00B722E4" w:rsidRDefault="00B722E4">
      <w:pPr>
        <w:jc w:val="both"/>
        <w:outlineLvl w:val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Beyoğlu İstanbul</w:t>
      </w:r>
    </w:p>
    <w:p w:rsidR="00B722E4" w:rsidRPr="00B97480" w:rsidRDefault="0000359C">
      <w:pPr>
        <w:jc w:val="both"/>
        <w:outlineLvl w:val="0"/>
        <w:rPr>
          <w:sz w:val="22"/>
          <w:szCs w:val="22"/>
          <w:lang w:val="tr-TR" w:eastAsia="en-US"/>
        </w:rPr>
      </w:pPr>
      <w:r>
        <w:rPr>
          <w:sz w:val="22"/>
          <w:szCs w:val="22"/>
          <w:lang w:val="tr-TR" w:eastAsia="en-US"/>
        </w:rPr>
        <w:t>Posta kodu: 34435</w:t>
      </w:r>
    </w:p>
    <w:p w:rsidR="002A01E4" w:rsidRPr="00B97480" w:rsidRDefault="002A01E4">
      <w:pPr>
        <w:jc w:val="both"/>
        <w:outlineLvl w:val="0"/>
        <w:rPr>
          <w:sz w:val="22"/>
          <w:szCs w:val="22"/>
          <w:lang w:val="tr-TR" w:eastAsia="en-US"/>
        </w:rPr>
      </w:pPr>
    </w:p>
    <w:p w:rsidR="00D641F9" w:rsidRPr="00B97480" w:rsidRDefault="00B80362">
      <w:pPr>
        <w:jc w:val="both"/>
        <w:rPr>
          <w:sz w:val="22"/>
          <w:szCs w:val="22"/>
          <w:lang w:val="tr-TR" w:eastAsia="en-US"/>
        </w:rPr>
      </w:pPr>
      <w:r w:rsidRPr="00750F8E">
        <w:rPr>
          <w:sz w:val="22"/>
          <w:szCs w:val="22"/>
          <w:lang w:val="tr-TR"/>
        </w:rPr>
        <w:t xml:space="preserve">Başka yollarla (örneğin, faks ya da elektronik posta ile) gönderilen başvurular </w:t>
      </w:r>
      <w:r w:rsidR="0000359C" w:rsidRPr="00AB4171">
        <w:rPr>
          <w:b/>
          <w:bCs/>
          <w:sz w:val="22"/>
          <w:szCs w:val="22"/>
          <w:lang w:val="tr-TR"/>
        </w:rPr>
        <w:t>kabul edilmeyecektir</w:t>
      </w:r>
      <w:r w:rsidR="0000359C">
        <w:rPr>
          <w:sz w:val="22"/>
          <w:szCs w:val="22"/>
          <w:lang w:val="tr-TR"/>
        </w:rPr>
        <w:t xml:space="preserve">. </w:t>
      </w:r>
    </w:p>
    <w:p w:rsidR="0000359C" w:rsidRDefault="0000359C">
      <w:pPr>
        <w:jc w:val="both"/>
        <w:outlineLvl w:val="0"/>
        <w:rPr>
          <w:b/>
          <w:sz w:val="22"/>
          <w:szCs w:val="22"/>
          <w:lang w:val="tr-TR" w:eastAsia="en-US"/>
        </w:rPr>
      </w:pPr>
    </w:p>
    <w:p w:rsidR="00BC6302" w:rsidRPr="00B97480" w:rsidRDefault="00BC6302">
      <w:pPr>
        <w:jc w:val="both"/>
        <w:outlineLvl w:val="0"/>
        <w:rPr>
          <w:b/>
          <w:sz w:val="22"/>
          <w:szCs w:val="22"/>
          <w:lang w:val="tr-TR" w:eastAsia="en-US"/>
        </w:rPr>
      </w:pPr>
      <w:r w:rsidRPr="00B97480">
        <w:rPr>
          <w:b/>
          <w:sz w:val="22"/>
          <w:szCs w:val="22"/>
          <w:lang w:val="tr-TR" w:eastAsia="en-US"/>
        </w:rPr>
        <w:t xml:space="preserve">3.4. </w:t>
      </w:r>
      <w:r w:rsidR="00E00588" w:rsidRPr="00B97480">
        <w:rPr>
          <w:b/>
          <w:sz w:val="22"/>
          <w:szCs w:val="22"/>
          <w:lang w:val="tr-TR" w:eastAsia="en-US"/>
        </w:rPr>
        <w:t>Başvuruların Teslimi için Son Tarih</w:t>
      </w:r>
    </w:p>
    <w:p w:rsidR="00082953" w:rsidRDefault="00BC6302">
      <w:pPr>
        <w:jc w:val="both"/>
        <w:rPr>
          <w:sz w:val="22"/>
          <w:szCs w:val="22"/>
          <w:lang w:val="tr-TR"/>
        </w:rPr>
      </w:pPr>
      <w:r w:rsidRPr="00B97480">
        <w:rPr>
          <w:sz w:val="22"/>
          <w:szCs w:val="22"/>
          <w:lang w:val="tr-TR" w:eastAsia="en-US"/>
        </w:rPr>
        <w:br/>
      </w:r>
      <w:r w:rsidR="00D06451" w:rsidRPr="00463358">
        <w:rPr>
          <w:sz w:val="22"/>
          <w:szCs w:val="22"/>
          <w:lang w:val="tr-TR"/>
        </w:rPr>
        <w:t xml:space="preserve">Başvuruların </w:t>
      </w:r>
      <w:r w:rsidR="00582386">
        <w:rPr>
          <w:sz w:val="22"/>
          <w:szCs w:val="22"/>
          <w:lang w:val="tr-TR"/>
        </w:rPr>
        <w:t>teslimi</w:t>
      </w:r>
      <w:r w:rsidR="00D06451" w:rsidRPr="00463358">
        <w:rPr>
          <w:sz w:val="22"/>
          <w:szCs w:val="22"/>
          <w:lang w:val="tr-TR"/>
        </w:rPr>
        <w:t xml:space="preserve"> için son tarih </w:t>
      </w:r>
      <w:r w:rsidR="00977AC7">
        <w:rPr>
          <w:b/>
          <w:sz w:val="22"/>
          <w:szCs w:val="22"/>
          <w:lang w:val="tr-TR"/>
        </w:rPr>
        <w:t>10</w:t>
      </w:r>
      <w:r w:rsidR="0000359C">
        <w:rPr>
          <w:b/>
          <w:sz w:val="22"/>
          <w:szCs w:val="22"/>
          <w:lang w:val="tr-TR"/>
        </w:rPr>
        <w:t xml:space="preserve"> Nisan</w:t>
      </w:r>
      <w:r w:rsidR="00D06451" w:rsidRPr="00582386">
        <w:rPr>
          <w:b/>
          <w:sz w:val="22"/>
          <w:szCs w:val="22"/>
          <w:lang w:val="tr-TR"/>
        </w:rPr>
        <w:t xml:space="preserve"> 201</w:t>
      </w:r>
      <w:r w:rsidR="0000359C">
        <w:rPr>
          <w:b/>
          <w:sz w:val="22"/>
          <w:szCs w:val="22"/>
          <w:lang w:val="tr-TR"/>
        </w:rPr>
        <w:t>8</w:t>
      </w:r>
      <w:r w:rsidR="00B86ABB">
        <w:rPr>
          <w:sz w:val="22"/>
          <w:szCs w:val="22"/>
          <w:lang w:val="tr-TR"/>
        </w:rPr>
        <w:t>’dir</w:t>
      </w:r>
      <w:r w:rsidR="00582386">
        <w:rPr>
          <w:sz w:val="22"/>
          <w:szCs w:val="22"/>
          <w:lang w:val="tr-TR"/>
        </w:rPr>
        <w:t xml:space="preserve"> ve </w:t>
      </w:r>
      <w:r w:rsidR="00582386" w:rsidRPr="00FE1FF7">
        <w:rPr>
          <w:sz w:val="22"/>
          <w:szCs w:val="22"/>
        </w:rPr>
        <w:t>son tarihin teyidi için yollama tarihi, damga pulu tarihi veya tediye tarihi esas alınacaktır</w:t>
      </w:r>
      <w:r w:rsidR="00AB4171">
        <w:rPr>
          <w:sz w:val="22"/>
          <w:szCs w:val="22"/>
        </w:rPr>
        <w:t>.</w:t>
      </w:r>
      <w:r w:rsidR="00D06451" w:rsidRPr="00463358">
        <w:rPr>
          <w:sz w:val="22"/>
          <w:szCs w:val="22"/>
          <w:lang w:val="tr-TR"/>
        </w:rPr>
        <w:t xml:space="preserve"> Elden yapılacak başvurular </w:t>
      </w:r>
      <w:r w:rsidR="00977AC7">
        <w:rPr>
          <w:b/>
          <w:sz w:val="22"/>
          <w:szCs w:val="22"/>
          <w:lang w:val="tr-TR"/>
        </w:rPr>
        <w:t>10</w:t>
      </w:r>
      <w:r w:rsidR="0000359C">
        <w:rPr>
          <w:b/>
          <w:sz w:val="22"/>
          <w:szCs w:val="22"/>
          <w:lang w:val="tr-TR"/>
        </w:rPr>
        <w:t xml:space="preserve"> Nisan</w:t>
      </w:r>
      <w:r w:rsidR="0000359C" w:rsidRPr="00582386">
        <w:rPr>
          <w:b/>
          <w:sz w:val="22"/>
          <w:szCs w:val="22"/>
          <w:lang w:val="tr-TR"/>
        </w:rPr>
        <w:t xml:space="preserve"> 201</w:t>
      </w:r>
      <w:r w:rsidR="0000359C">
        <w:rPr>
          <w:b/>
          <w:sz w:val="22"/>
          <w:szCs w:val="22"/>
          <w:lang w:val="tr-TR"/>
        </w:rPr>
        <w:t>8</w:t>
      </w:r>
      <w:r w:rsidR="0000359C">
        <w:rPr>
          <w:sz w:val="22"/>
          <w:szCs w:val="22"/>
          <w:lang w:val="tr-TR"/>
        </w:rPr>
        <w:t xml:space="preserve"> </w:t>
      </w:r>
      <w:r w:rsidR="00D06451" w:rsidRPr="00582386">
        <w:rPr>
          <w:sz w:val="22"/>
          <w:szCs w:val="22"/>
          <w:lang w:val="tr-TR"/>
        </w:rPr>
        <w:t xml:space="preserve"> yerel saatle saat </w:t>
      </w:r>
      <w:r w:rsidR="0000359C">
        <w:rPr>
          <w:b/>
          <w:sz w:val="22"/>
          <w:szCs w:val="22"/>
          <w:lang w:val="tr-TR"/>
        </w:rPr>
        <w:t>17</w:t>
      </w:r>
      <w:r w:rsidR="00D06451" w:rsidRPr="00582386">
        <w:rPr>
          <w:b/>
          <w:sz w:val="22"/>
          <w:szCs w:val="22"/>
          <w:lang w:val="tr-TR"/>
        </w:rPr>
        <w:t>.00</w:t>
      </w:r>
      <w:r w:rsidR="00AB4171">
        <w:rPr>
          <w:sz w:val="22"/>
          <w:szCs w:val="22"/>
          <w:lang w:val="tr-TR"/>
        </w:rPr>
        <w:t>’ye</w:t>
      </w:r>
      <w:r w:rsidR="00D06451" w:rsidRPr="00463358">
        <w:rPr>
          <w:sz w:val="22"/>
          <w:szCs w:val="22"/>
          <w:lang w:val="tr-TR"/>
        </w:rPr>
        <w:t xml:space="preserve"> kadar kabul edilecektir</w:t>
      </w:r>
      <w:r w:rsidR="00AB4171">
        <w:rPr>
          <w:sz w:val="22"/>
          <w:szCs w:val="22"/>
          <w:lang w:val="tr-TR"/>
        </w:rPr>
        <w:t>, zaman teyitleri</w:t>
      </w:r>
      <w:r w:rsidR="00D06451" w:rsidRPr="00463358">
        <w:rPr>
          <w:sz w:val="22"/>
          <w:szCs w:val="22"/>
          <w:lang w:val="tr-TR"/>
        </w:rPr>
        <w:t xml:space="preserve"> imz</w:t>
      </w:r>
      <w:r w:rsidR="00AB4171">
        <w:rPr>
          <w:sz w:val="22"/>
          <w:szCs w:val="22"/>
          <w:lang w:val="tr-TR"/>
        </w:rPr>
        <w:t>alı ve tarihli alındı belgesi ile yapılacaktır</w:t>
      </w:r>
      <w:r w:rsidR="00D06451" w:rsidRPr="00463358">
        <w:rPr>
          <w:sz w:val="22"/>
          <w:szCs w:val="22"/>
          <w:lang w:val="tr-TR"/>
        </w:rPr>
        <w:t xml:space="preserve">. </w:t>
      </w:r>
    </w:p>
    <w:p w:rsidR="00082953" w:rsidRDefault="00082953">
      <w:pPr>
        <w:jc w:val="both"/>
        <w:rPr>
          <w:sz w:val="22"/>
          <w:szCs w:val="22"/>
          <w:lang w:val="tr-TR"/>
        </w:rPr>
      </w:pPr>
    </w:p>
    <w:p w:rsidR="00D06451" w:rsidRDefault="00D06451">
      <w:pPr>
        <w:jc w:val="both"/>
        <w:rPr>
          <w:sz w:val="22"/>
          <w:szCs w:val="22"/>
          <w:lang w:val="tr-TR"/>
        </w:rPr>
      </w:pPr>
      <w:r w:rsidRPr="00082953">
        <w:rPr>
          <w:b/>
          <w:sz w:val="22"/>
          <w:szCs w:val="22"/>
          <w:lang w:val="tr-TR"/>
        </w:rPr>
        <w:t xml:space="preserve">Son </w:t>
      </w:r>
      <w:r w:rsidRPr="00463358">
        <w:rPr>
          <w:sz w:val="22"/>
          <w:szCs w:val="22"/>
          <w:lang w:val="tr-TR"/>
        </w:rPr>
        <w:t xml:space="preserve">başvuru tarihinden sonra </w:t>
      </w:r>
      <w:r w:rsidR="007F7A3E">
        <w:rPr>
          <w:sz w:val="22"/>
          <w:szCs w:val="22"/>
          <w:lang w:val="tr-TR"/>
        </w:rPr>
        <w:t>sunulan</w:t>
      </w:r>
      <w:r w:rsidRPr="00463358">
        <w:rPr>
          <w:sz w:val="22"/>
          <w:szCs w:val="22"/>
          <w:lang w:val="tr-TR"/>
        </w:rPr>
        <w:t xml:space="preserve"> başvurular </w:t>
      </w:r>
      <w:r w:rsidR="0000359C">
        <w:rPr>
          <w:sz w:val="22"/>
          <w:szCs w:val="22"/>
          <w:lang w:val="tr-TR"/>
        </w:rPr>
        <w:t>kabul edilmeyecektir.</w:t>
      </w:r>
    </w:p>
    <w:p w:rsidR="00977AC7" w:rsidRDefault="00977AC7">
      <w:pPr>
        <w:jc w:val="both"/>
        <w:rPr>
          <w:sz w:val="22"/>
          <w:szCs w:val="22"/>
          <w:lang w:val="tr-TR"/>
        </w:rPr>
      </w:pPr>
    </w:p>
    <w:p w:rsidR="00D06451" w:rsidRDefault="00D06451">
      <w:pPr>
        <w:jc w:val="both"/>
        <w:rPr>
          <w:sz w:val="22"/>
          <w:szCs w:val="22"/>
          <w:lang w:val="tr-TR" w:eastAsia="en-US"/>
        </w:rPr>
      </w:pPr>
    </w:p>
    <w:p w:rsidR="00CB20EE" w:rsidRPr="00B97480" w:rsidRDefault="00CB20EE">
      <w:pPr>
        <w:jc w:val="both"/>
        <w:rPr>
          <w:sz w:val="22"/>
          <w:szCs w:val="22"/>
          <w:lang w:val="tr-TR" w:eastAsia="en-US"/>
        </w:rPr>
      </w:pPr>
    </w:p>
    <w:p w:rsidR="004361CF" w:rsidRDefault="00A871E0">
      <w:pPr>
        <w:pStyle w:val="Blockquote"/>
        <w:numPr>
          <w:ilvl w:val="0"/>
          <w:numId w:val="15"/>
        </w:numPr>
        <w:spacing w:before="0" w:after="0"/>
        <w:ind w:right="-2"/>
        <w:jc w:val="both"/>
        <w:rPr>
          <w:rFonts w:ascii="Times New Roman" w:hAnsi="Times New Roman"/>
          <w:b/>
          <w:szCs w:val="22"/>
          <w:lang w:val="it-IT"/>
        </w:rPr>
      </w:pPr>
      <w:r w:rsidRPr="00B97480">
        <w:rPr>
          <w:rFonts w:ascii="Times New Roman" w:hAnsi="Times New Roman"/>
          <w:b/>
          <w:szCs w:val="22"/>
          <w:lang w:val="it-IT"/>
        </w:rPr>
        <w:t xml:space="preserve">BAŞVURULARIN DEĞERLENDİRİLMESİ </w:t>
      </w:r>
      <w:r w:rsidR="00985331">
        <w:rPr>
          <w:rFonts w:ascii="Times New Roman" w:hAnsi="Times New Roman"/>
          <w:b/>
          <w:szCs w:val="22"/>
          <w:lang w:val="it-IT"/>
        </w:rPr>
        <w:t>VE SEÇİMİ</w:t>
      </w:r>
    </w:p>
    <w:p w:rsidR="0000359C" w:rsidRPr="00B97480" w:rsidRDefault="0000359C">
      <w:pPr>
        <w:pStyle w:val="Blockquote"/>
        <w:spacing w:before="0" w:after="0"/>
        <w:ind w:right="-2"/>
        <w:jc w:val="both"/>
        <w:rPr>
          <w:rFonts w:ascii="Times New Roman" w:hAnsi="Times New Roman"/>
          <w:szCs w:val="22"/>
          <w:lang w:val="it-IT"/>
        </w:rPr>
      </w:pPr>
    </w:p>
    <w:p w:rsidR="0031027D" w:rsidRDefault="00337B73" w:rsidP="00977AC7">
      <w:pPr>
        <w:pStyle w:val="Text1"/>
        <w:spacing w:after="0"/>
        <w:ind w:left="0"/>
        <w:rPr>
          <w:sz w:val="22"/>
          <w:szCs w:val="22"/>
          <w:lang w:val="tr-TR"/>
        </w:rPr>
      </w:pPr>
      <w:r w:rsidRPr="00CC2FE6">
        <w:rPr>
          <w:sz w:val="22"/>
          <w:szCs w:val="22"/>
          <w:lang w:val="tr-TR"/>
        </w:rPr>
        <w:t>Başvurular Sözleşme Makamı tarafından</w:t>
      </w:r>
      <w:r w:rsidR="004E11DB">
        <w:rPr>
          <w:sz w:val="22"/>
          <w:szCs w:val="22"/>
          <w:lang w:val="tr-TR"/>
        </w:rPr>
        <w:t xml:space="preserve"> belirlenecek bağımsız değerlendiriciler</w:t>
      </w:r>
      <w:r w:rsidRPr="00CC2FE6">
        <w:rPr>
          <w:sz w:val="22"/>
          <w:szCs w:val="22"/>
          <w:lang w:val="tr-TR"/>
        </w:rPr>
        <w:t xml:space="preserve"> </w:t>
      </w:r>
      <w:r w:rsidR="004E11DB">
        <w:rPr>
          <w:sz w:val="22"/>
          <w:szCs w:val="22"/>
          <w:lang w:val="tr-TR"/>
        </w:rPr>
        <w:t xml:space="preserve">tarafından </w:t>
      </w:r>
      <w:r w:rsidRPr="00CC2FE6">
        <w:rPr>
          <w:sz w:val="22"/>
          <w:szCs w:val="22"/>
          <w:lang w:val="tr-TR"/>
        </w:rPr>
        <w:t xml:space="preserve">incelenecek ve değerlendirilecektir. Başvuru sahiplerince sunulan tüm projeler aşağıdaki aşama ve kriterlere göre değerlendirilecektir: </w:t>
      </w:r>
    </w:p>
    <w:p w:rsidR="00D25D96" w:rsidRDefault="0031027D" w:rsidP="00D25D96">
      <w:pPr>
        <w:pStyle w:val="Text1"/>
        <w:ind w:left="720"/>
        <w:rPr>
          <w:sz w:val="22"/>
          <w:szCs w:val="22"/>
          <w:lang w:val="tr-TR"/>
        </w:rPr>
      </w:pPr>
      <w:r w:rsidRPr="0031027D">
        <w:rPr>
          <w:sz w:val="22"/>
          <w:szCs w:val="22"/>
          <w:lang w:val="tr-TR"/>
        </w:rPr>
        <w:t>Engelli kadınlar ve engelli çocuklara yönelik çalışan kurumların başvuruları önceliklendirilecektir,</w:t>
      </w:r>
    </w:p>
    <w:p w:rsidR="0031027D" w:rsidRPr="0031027D" w:rsidRDefault="0031027D" w:rsidP="00D25D96">
      <w:pPr>
        <w:pStyle w:val="Text1"/>
        <w:ind w:left="720"/>
        <w:rPr>
          <w:sz w:val="22"/>
          <w:szCs w:val="22"/>
          <w:lang w:val="tr-TR"/>
        </w:rPr>
      </w:pPr>
      <w:r w:rsidRPr="0031027D">
        <w:rPr>
          <w:sz w:val="22"/>
          <w:szCs w:val="22"/>
          <w:lang w:val="tr-TR"/>
        </w:rPr>
        <w:t>Başvur</w:t>
      </w:r>
      <w:r>
        <w:rPr>
          <w:sz w:val="22"/>
          <w:szCs w:val="22"/>
          <w:lang w:val="tr-TR"/>
        </w:rPr>
        <w:t>ular</w:t>
      </w:r>
      <w:r w:rsidRPr="0031027D">
        <w:rPr>
          <w:sz w:val="22"/>
          <w:szCs w:val="22"/>
          <w:lang w:val="tr-TR"/>
        </w:rPr>
        <w:t xml:space="preserve"> arasında öncelik toplumsal cinsiyet perspektifine sahip, hak temelli çalışan ve bölgesel ortaklıklar kurabilecek  sivil toplum örgütlerine verilecektir.</w:t>
      </w:r>
    </w:p>
    <w:p w:rsidR="004361CF" w:rsidRPr="00B97480" w:rsidRDefault="004361CF">
      <w:pPr>
        <w:pStyle w:val="Text1"/>
        <w:tabs>
          <w:tab w:val="left" w:pos="567"/>
          <w:tab w:val="left" w:pos="2608"/>
          <w:tab w:val="left" w:pos="3317"/>
        </w:tabs>
        <w:ind w:left="0"/>
        <w:rPr>
          <w:b/>
          <w:sz w:val="22"/>
          <w:szCs w:val="22"/>
          <w:lang w:val="tr-TR" w:eastAsia="en-US"/>
        </w:rPr>
      </w:pPr>
      <w:r w:rsidRPr="00B97480">
        <w:rPr>
          <w:b/>
          <w:sz w:val="22"/>
          <w:szCs w:val="22"/>
          <w:lang w:val="tr-TR" w:eastAsia="en-US"/>
        </w:rPr>
        <w:t>1</w:t>
      </w:r>
      <w:r w:rsidR="00337B73" w:rsidRPr="00B97480">
        <w:rPr>
          <w:b/>
          <w:sz w:val="22"/>
          <w:szCs w:val="22"/>
          <w:lang w:val="tr-TR" w:eastAsia="en-US"/>
        </w:rPr>
        <w:t>. AŞAMA</w:t>
      </w:r>
      <w:r w:rsidR="004E11DB" w:rsidRPr="00B97480">
        <w:rPr>
          <w:b/>
          <w:sz w:val="22"/>
          <w:szCs w:val="22"/>
          <w:lang w:val="tr-TR" w:eastAsia="en-US"/>
        </w:rPr>
        <w:t xml:space="preserve">: </w:t>
      </w:r>
      <w:r w:rsidR="004E11DB">
        <w:rPr>
          <w:b/>
          <w:sz w:val="22"/>
          <w:szCs w:val="22"/>
          <w:lang w:val="tr-TR" w:eastAsia="en-US"/>
        </w:rPr>
        <w:t xml:space="preserve">Teknik ve </w:t>
      </w:r>
      <w:r w:rsidR="004E11DB" w:rsidRPr="00B97480">
        <w:rPr>
          <w:b/>
          <w:sz w:val="22"/>
          <w:szCs w:val="22"/>
          <w:lang w:val="tr-TR" w:eastAsia="en-US"/>
        </w:rPr>
        <w:t>İdari Kontrol</w:t>
      </w:r>
    </w:p>
    <w:p w:rsidR="00567C2A" w:rsidRPr="00B97480" w:rsidRDefault="00737431">
      <w:pPr>
        <w:pStyle w:val="Text1"/>
        <w:tabs>
          <w:tab w:val="left" w:pos="567"/>
          <w:tab w:val="left" w:pos="2608"/>
          <w:tab w:val="left" w:pos="3317"/>
        </w:tabs>
        <w:spacing w:before="120" w:after="120"/>
        <w:ind w:left="0"/>
        <w:rPr>
          <w:lang w:val="tr-TR"/>
        </w:rPr>
      </w:pPr>
      <w:r w:rsidRPr="00B97480">
        <w:rPr>
          <w:sz w:val="22"/>
          <w:szCs w:val="22"/>
          <w:lang w:val="tr-TR" w:eastAsia="en-US"/>
        </w:rPr>
        <w:t>Aşağıdakiler değerlen</w:t>
      </w:r>
      <w:r w:rsidR="00567C2A" w:rsidRPr="00B97480">
        <w:rPr>
          <w:sz w:val="22"/>
          <w:szCs w:val="22"/>
          <w:lang w:val="tr-TR" w:eastAsia="en-US"/>
        </w:rPr>
        <w:t>dirilecektir:</w:t>
      </w:r>
      <w:r w:rsidR="00567C2A" w:rsidRPr="00B97480">
        <w:rPr>
          <w:lang w:val="tr-TR"/>
        </w:rPr>
        <w:t xml:space="preserve"> </w:t>
      </w:r>
    </w:p>
    <w:p w:rsidR="00AB4171" w:rsidRDefault="00567C2A">
      <w:pPr>
        <w:pStyle w:val="Text1"/>
        <w:numPr>
          <w:ilvl w:val="0"/>
          <w:numId w:val="24"/>
        </w:numPr>
        <w:tabs>
          <w:tab w:val="left" w:pos="567"/>
          <w:tab w:val="left" w:pos="851"/>
          <w:tab w:val="left" w:pos="1276"/>
          <w:tab w:val="left" w:pos="3317"/>
        </w:tabs>
        <w:spacing w:before="120" w:after="120"/>
        <w:ind w:hanging="150"/>
        <w:rPr>
          <w:sz w:val="22"/>
          <w:szCs w:val="22"/>
          <w:lang w:val="tr-TR" w:eastAsia="en-US"/>
        </w:rPr>
      </w:pPr>
      <w:r w:rsidRPr="00B97480">
        <w:rPr>
          <w:sz w:val="22"/>
          <w:szCs w:val="22"/>
          <w:lang w:val="tr-TR" w:eastAsia="en-US"/>
        </w:rPr>
        <w:t>Son başvur</w:t>
      </w:r>
      <w:r w:rsidR="00071416" w:rsidRPr="00B97480">
        <w:rPr>
          <w:sz w:val="22"/>
          <w:szCs w:val="22"/>
          <w:lang w:val="tr-TR" w:eastAsia="en-US"/>
        </w:rPr>
        <w:t>u tarihine riayet edilmiştir.</w:t>
      </w:r>
      <w:r w:rsidRPr="00B97480">
        <w:rPr>
          <w:sz w:val="22"/>
          <w:szCs w:val="22"/>
          <w:lang w:val="tr-TR" w:eastAsia="en-US"/>
        </w:rPr>
        <w:t xml:space="preserve"> Eğer son başvuru tarihine riayet edilmemişse, teklif </w:t>
      </w:r>
      <w:r w:rsidR="00AB4171">
        <w:rPr>
          <w:sz w:val="22"/>
          <w:szCs w:val="22"/>
          <w:lang w:val="tr-TR" w:eastAsia="en-US"/>
        </w:rPr>
        <w:t>değerlendirme dışı bırakılacaktır.</w:t>
      </w:r>
    </w:p>
    <w:p w:rsidR="004361CF" w:rsidRPr="008B4488" w:rsidRDefault="00CC4765">
      <w:pPr>
        <w:pStyle w:val="Text1"/>
        <w:numPr>
          <w:ilvl w:val="0"/>
          <w:numId w:val="17"/>
        </w:numPr>
        <w:tabs>
          <w:tab w:val="left" w:pos="567"/>
          <w:tab w:val="left" w:pos="2608"/>
          <w:tab w:val="left" w:pos="3317"/>
        </w:tabs>
        <w:spacing w:before="120" w:after="120"/>
        <w:rPr>
          <w:sz w:val="22"/>
          <w:szCs w:val="22"/>
          <w:lang w:eastAsia="en-US"/>
        </w:rPr>
      </w:pPr>
      <w:r w:rsidRPr="00CC4765">
        <w:rPr>
          <w:sz w:val="22"/>
          <w:szCs w:val="22"/>
          <w:lang w:eastAsia="en-US"/>
        </w:rPr>
        <w:t>Başvuru Formu, Kon</w:t>
      </w:r>
      <w:r>
        <w:rPr>
          <w:sz w:val="22"/>
          <w:szCs w:val="22"/>
          <w:lang w:eastAsia="en-US"/>
        </w:rPr>
        <w:t>trol Listesinde (Hibe Başvuru Formu III</w:t>
      </w:r>
      <w:r w:rsidRPr="00CC4765">
        <w:rPr>
          <w:sz w:val="22"/>
          <w:szCs w:val="22"/>
          <w:lang w:eastAsia="en-US"/>
        </w:rPr>
        <w:t>.</w:t>
      </w:r>
      <w:r w:rsidR="00C36972">
        <w:rPr>
          <w:sz w:val="22"/>
          <w:szCs w:val="22"/>
          <w:lang w:eastAsia="en-US"/>
        </w:rPr>
        <w:t xml:space="preserve"> b</w:t>
      </w:r>
      <w:r w:rsidRPr="00CC4765">
        <w:rPr>
          <w:sz w:val="22"/>
          <w:szCs w:val="22"/>
          <w:lang w:eastAsia="en-US"/>
        </w:rPr>
        <w:t xml:space="preserve">ölüm) belirtilen bütün kriterleri karşılamaktadır. İstenilen </w:t>
      </w:r>
      <w:r w:rsidR="001623F6">
        <w:rPr>
          <w:sz w:val="22"/>
          <w:szCs w:val="22"/>
          <w:lang w:eastAsia="en-US"/>
        </w:rPr>
        <w:t>referans</w:t>
      </w:r>
      <w:r w:rsidRPr="00CC4765">
        <w:rPr>
          <w:sz w:val="22"/>
          <w:szCs w:val="22"/>
          <w:lang w:eastAsia="en-US"/>
        </w:rPr>
        <w:t>l</w:t>
      </w:r>
      <w:r w:rsidR="0015538D">
        <w:rPr>
          <w:sz w:val="22"/>
          <w:szCs w:val="22"/>
          <w:lang w:eastAsia="en-US"/>
        </w:rPr>
        <w:t>a</w:t>
      </w:r>
      <w:r w:rsidRPr="00CC4765">
        <w:rPr>
          <w:sz w:val="22"/>
          <w:szCs w:val="22"/>
          <w:lang w:eastAsia="en-US"/>
        </w:rPr>
        <w:t xml:space="preserve">rden herhangi biri eksik veya yanlış ise, proje teklifi </w:t>
      </w:r>
      <w:r w:rsidRPr="00156774">
        <w:rPr>
          <w:b/>
          <w:sz w:val="22"/>
          <w:szCs w:val="22"/>
          <w:lang w:eastAsia="en-US"/>
        </w:rPr>
        <w:t>yalnızca bu esasa dayanarak</w:t>
      </w:r>
      <w:r w:rsidRPr="00CC4765">
        <w:rPr>
          <w:sz w:val="22"/>
          <w:szCs w:val="22"/>
          <w:lang w:eastAsia="en-US"/>
        </w:rPr>
        <w:t xml:space="preserve"> reddedilebilir ve proje teklifi bu noktadan sonra</w:t>
      </w:r>
      <w:r w:rsidR="007A6631">
        <w:rPr>
          <w:sz w:val="22"/>
          <w:szCs w:val="22"/>
          <w:lang w:eastAsia="en-US"/>
        </w:rPr>
        <w:t xml:space="preserve"> artık değerlendirilmeyecektir.</w:t>
      </w:r>
    </w:p>
    <w:p w:rsidR="004361CF" w:rsidRPr="008B4488" w:rsidRDefault="00071416">
      <w:pPr>
        <w:pStyle w:val="Text1"/>
        <w:numPr>
          <w:ilvl w:val="0"/>
          <w:numId w:val="17"/>
        </w:numPr>
        <w:tabs>
          <w:tab w:val="left" w:pos="540"/>
          <w:tab w:val="left" w:pos="2608"/>
          <w:tab w:val="left" w:pos="3317"/>
        </w:tabs>
        <w:spacing w:before="120" w:after="12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Başvuru sahibi, proje süresi</w:t>
      </w:r>
      <w:r w:rsidR="00C922D0">
        <w:rPr>
          <w:sz w:val="22"/>
          <w:szCs w:val="22"/>
          <w:lang w:eastAsia="en-US"/>
        </w:rPr>
        <w:t xml:space="preserve"> ve talep edilen hibe tutarı</w:t>
      </w:r>
      <w:r w:rsidR="00BE1CCC">
        <w:rPr>
          <w:sz w:val="22"/>
          <w:szCs w:val="22"/>
          <w:lang w:eastAsia="en-US"/>
        </w:rPr>
        <w:t xml:space="preserve">na ilişkin uygunluk kriterleri karşılanmıştır. </w:t>
      </w:r>
    </w:p>
    <w:p w:rsidR="005A11C1" w:rsidRPr="008B4488" w:rsidRDefault="005A11C1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sz w:val="22"/>
          <w:szCs w:val="22"/>
          <w:lang w:eastAsia="en-US"/>
        </w:rPr>
      </w:pPr>
      <w:r w:rsidRPr="008B4488">
        <w:rPr>
          <w:b/>
          <w:sz w:val="22"/>
          <w:szCs w:val="22"/>
          <w:lang w:eastAsia="en-US"/>
        </w:rPr>
        <w:t>2</w:t>
      </w:r>
      <w:r w:rsidR="003F1C29">
        <w:rPr>
          <w:b/>
          <w:sz w:val="22"/>
          <w:szCs w:val="22"/>
          <w:lang w:eastAsia="en-US"/>
        </w:rPr>
        <w:t>. AŞAMA</w:t>
      </w:r>
      <w:r w:rsidRPr="008B4488">
        <w:rPr>
          <w:b/>
          <w:sz w:val="22"/>
          <w:szCs w:val="22"/>
          <w:lang w:eastAsia="en-US"/>
        </w:rPr>
        <w:t xml:space="preserve">: </w:t>
      </w:r>
      <w:r w:rsidR="00AB4171">
        <w:rPr>
          <w:b/>
          <w:sz w:val="22"/>
          <w:szCs w:val="22"/>
          <w:lang w:eastAsia="en-US"/>
        </w:rPr>
        <w:t>Projelerin Değerlendirilmesi</w:t>
      </w:r>
    </w:p>
    <w:p w:rsidR="00123E06" w:rsidRPr="00CC2FE6" w:rsidRDefault="00123E06">
      <w:pPr>
        <w:jc w:val="both"/>
        <w:rPr>
          <w:sz w:val="22"/>
          <w:szCs w:val="22"/>
          <w:lang w:val="tr-TR"/>
        </w:rPr>
      </w:pPr>
      <w:r w:rsidRPr="00CC2FE6">
        <w:rPr>
          <w:sz w:val="22"/>
          <w:szCs w:val="22"/>
          <w:lang w:val="tr-TR"/>
        </w:rPr>
        <w:t xml:space="preserve">Teklif edilen bütçe dahil olmak üzere, projelerin kalitesinin ve başvuru sahibinin ve ortaklarının kapasitesinin değerlendirilmesi aşağıda yer alan Değerlendirme Tablosundaki kriterlere göre yapılacaktır.  </w:t>
      </w:r>
    </w:p>
    <w:p w:rsidR="005F5CDD" w:rsidRPr="00CC2FE6" w:rsidRDefault="005F5CDD">
      <w:pPr>
        <w:jc w:val="both"/>
        <w:rPr>
          <w:sz w:val="22"/>
          <w:szCs w:val="22"/>
          <w:lang w:val="tr-TR"/>
        </w:rPr>
      </w:pPr>
      <w:r w:rsidRPr="00CC2FE6">
        <w:rPr>
          <w:sz w:val="22"/>
          <w:szCs w:val="22"/>
          <w:lang w:val="tr-TR"/>
        </w:rPr>
        <w:t>Başvuru formunun değerlendirilmesi sonucunda te</w:t>
      </w:r>
      <w:r>
        <w:rPr>
          <w:sz w:val="22"/>
          <w:szCs w:val="22"/>
          <w:lang w:val="tr-TR"/>
        </w:rPr>
        <w:t>klif edilen projenin Bölüm 2.2</w:t>
      </w:r>
      <w:r w:rsidRPr="00CC2FE6">
        <w:rPr>
          <w:sz w:val="22"/>
          <w:szCs w:val="22"/>
          <w:lang w:val="tr-TR"/>
        </w:rPr>
        <w:t xml:space="preserve">’de belirtilen </w:t>
      </w:r>
      <w:r w:rsidR="000415F2">
        <w:rPr>
          <w:sz w:val="22"/>
          <w:szCs w:val="22"/>
          <w:u w:val="single"/>
          <w:lang w:val="tr-TR"/>
        </w:rPr>
        <w:t xml:space="preserve">uygunluk </w:t>
      </w:r>
      <w:r w:rsidRPr="00CC2FE6">
        <w:rPr>
          <w:sz w:val="22"/>
          <w:szCs w:val="22"/>
          <w:u w:val="single"/>
          <w:lang w:val="tr-TR"/>
        </w:rPr>
        <w:t>kriterlerini</w:t>
      </w:r>
      <w:r w:rsidRPr="00CC2FE6">
        <w:rPr>
          <w:sz w:val="22"/>
          <w:szCs w:val="22"/>
          <w:lang w:val="tr-TR"/>
        </w:rPr>
        <w:t xml:space="preserve"> karşılamadığı belirlenirse, proje teklifi yalnızca bu esasa dayanarak reddedilecektir.</w:t>
      </w:r>
    </w:p>
    <w:p w:rsidR="005F5CDD" w:rsidRDefault="005F5CDD" w:rsidP="00DC00D9">
      <w:pPr>
        <w:jc w:val="both"/>
        <w:rPr>
          <w:sz w:val="22"/>
          <w:szCs w:val="22"/>
          <w:lang w:val="en-GB" w:eastAsia="en-US"/>
        </w:rPr>
      </w:pPr>
    </w:p>
    <w:p w:rsidR="00917071" w:rsidRPr="000415F2" w:rsidRDefault="00917071" w:rsidP="00DC00D9">
      <w:pPr>
        <w:jc w:val="both"/>
        <w:rPr>
          <w:b/>
          <w:bCs/>
          <w:iCs/>
          <w:sz w:val="22"/>
          <w:lang w:val="tr-TR"/>
        </w:rPr>
      </w:pPr>
      <w:r w:rsidRPr="000415F2">
        <w:rPr>
          <w:b/>
          <w:bCs/>
          <w:iCs/>
          <w:sz w:val="22"/>
          <w:lang w:val="tr-TR"/>
        </w:rPr>
        <w:t>Puanlama:</w:t>
      </w:r>
    </w:p>
    <w:p w:rsidR="005A11C1" w:rsidRPr="008B4488" w:rsidRDefault="005A11C1" w:rsidP="00DC00D9">
      <w:pPr>
        <w:jc w:val="both"/>
        <w:rPr>
          <w:sz w:val="22"/>
          <w:szCs w:val="22"/>
          <w:lang w:val="en-GB" w:eastAsia="en-US"/>
        </w:rPr>
      </w:pPr>
    </w:p>
    <w:p w:rsidR="000D1DC7" w:rsidRDefault="000D1DC7" w:rsidP="00DC00D9">
      <w:pPr>
        <w:jc w:val="both"/>
        <w:rPr>
          <w:sz w:val="22"/>
          <w:szCs w:val="22"/>
          <w:lang w:val="tr-TR"/>
        </w:rPr>
      </w:pPr>
      <w:r w:rsidRPr="00CC2FE6">
        <w:rPr>
          <w:sz w:val="22"/>
          <w:szCs w:val="22"/>
          <w:lang w:val="tr-TR"/>
        </w:rPr>
        <w:t xml:space="preserve">Değerlendirme kriterleri, bölümlere ve alt bölümlere ayrılmıştır. </w:t>
      </w:r>
      <w:r w:rsidR="00CB20EE">
        <w:rPr>
          <w:sz w:val="22"/>
          <w:szCs w:val="22"/>
          <w:lang w:val="tr-TR"/>
        </w:rPr>
        <w:t xml:space="preserve">Değerlendirme 40 puan üzerinden yapılacaktır. </w:t>
      </w:r>
      <w:r w:rsidRPr="00CC2FE6">
        <w:rPr>
          <w:sz w:val="22"/>
          <w:szCs w:val="22"/>
          <w:lang w:val="tr-TR"/>
        </w:rPr>
        <w:t>Her alt bölüme, aşağıdaki esaslara göre 1 ile 5 arasında bir puan verilecektir: 1 = çok zayıf; 2 = zayıf; 3 = yeterli; 4 = iyi; 5 = çok iyi.</w:t>
      </w:r>
    </w:p>
    <w:p w:rsidR="0031027D" w:rsidRDefault="0031027D" w:rsidP="00DC00D9">
      <w:pPr>
        <w:jc w:val="both"/>
        <w:rPr>
          <w:sz w:val="22"/>
          <w:szCs w:val="22"/>
          <w:lang w:val="tr-TR"/>
        </w:rPr>
      </w:pPr>
    </w:p>
    <w:p w:rsidR="0031027D" w:rsidRPr="00CC2FE6" w:rsidRDefault="0031027D" w:rsidP="0031027D">
      <w:pPr>
        <w:jc w:val="both"/>
        <w:rPr>
          <w:sz w:val="22"/>
          <w:lang w:val="tr-TR"/>
        </w:rPr>
      </w:pPr>
      <w:r>
        <w:rPr>
          <w:sz w:val="22"/>
          <w:szCs w:val="22"/>
          <w:lang w:val="tr-TR"/>
        </w:rPr>
        <w:t xml:space="preserve">Değerlendirme sonunda projeler aldıkları oylara göre sıralanacaktır ve toplam hibe miktarının (25.000,00 EU) izin verdiği ölçüde fonlanacaktır. </w:t>
      </w:r>
    </w:p>
    <w:p w:rsidR="000D1DC7" w:rsidRPr="00B97480" w:rsidRDefault="000D1DC7" w:rsidP="00561824">
      <w:pPr>
        <w:jc w:val="both"/>
        <w:rPr>
          <w:sz w:val="22"/>
          <w:szCs w:val="22"/>
          <w:lang w:val="tr-TR" w:eastAsia="en-US"/>
        </w:rPr>
      </w:pPr>
    </w:p>
    <w:p w:rsidR="00CB20EE" w:rsidRDefault="00CB20EE">
      <w:pPr>
        <w:jc w:val="both"/>
        <w:outlineLvl w:val="0"/>
        <w:rPr>
          <w:b/>
          <w:sz w:val="22"/>
          <w:szCs w:val="22"/>
          <w:lang w:val="en-GB" w:eastAsia="en-US"/>
        </w:rPr>
      </w:pPr>
    </w:p>
    <w:p w:rsidR="00CB20EE" w:rsidRDefault="00CB20EE">
      <w:pPr>
        <w:jc w:val="both"/>
        <w:outlineLvl w:val="0"/>
        <w:rPr>
          <w:b/>
          <w:sz w:val="22"/>
          <w:szCs w:val="22"/>
          <w:lang w:val="en-GB" w:eastAsia="en-US"/>
        </w:rPr>
      </w:pPr>
    </w:p>
    <w:p w:rsidR="00CB20EE" w:rsidRDefault="00CB20EE">
      <w:pPr>
        <w:jc w:val="both"/>
        <w:outlineLvl w:val="0"/>
        <w:rPr>
          <w:b/>
          <w:sz w:val="22"/>
          <w:szCs w:val="22"/>
          <w:lang w:val="en-GB" w:eastAsia="en-US"/>
        </w:rPr>
      </w:pPr>
    </w:p>
    <w:p w:rsidR="00CB20EE" w:rsidRDefault="00CB20EE">
      <w:pPr>
        <w:jc w:val="both"/>
        <w:outlineLvl w:val="0"/>
        <w:rPr>
          <w:b/>
          <w:sz w:val="22"/>
          <w:szCs w:val="22"/>
          <w:lang w:val="en-GB" w:eastAsia="en-US"/>
        </w:rPr>
      </w:pPr>
    </w:p>
    <w:p w:rsidR="00CB20EE" w:rsidRDefault="00CB20EE">
      <w:pPr>
        <w:jc w:val="both"/>
        <w:outlineLvl w:val="0"/>
        <w:rPr>
          <w:b/>
          <w:sz w:val="22"/>
          <w:szCs w:val="22"/>
          <w:lang w:val="en-GB" w:eastAsia="en-US"/>
        </w:rPr>
      </w:pPr>
    </w:p>
    <w:p w:rsidR="00CB20EE" w:rsidRDefault="00CB20EE">
      <w:pPr>
        <w:jc w:val="both"/>
        <w:outlineLvl w:val="0"/>
        <w:rPr>
          <w:b/>
          <w:sz w:val="22"/>
          <w:szCs w:val="22"/>
          <w:lang w:val="en-GB" w:eastAsia="en-US"/>
        </w:rPr>
      </w:pPr>
    </w:p>
    <w:p w:rsidR="00CB20EE" w:rsidRDefault="00CB20EE">
      <w:pPr>
        <w:jc w:val="both"/>
        <w:outlineLvl w:val="0"/>
        <w:rPr>
          <w:b/>
          <w:sz w:val="22"/>
          <w:szCs w:val="22"/>
          <w:lang w:val="en-GB" w:eastAsia="en-US"/>
        </w:rPr>
      </w:pPr>
    </w:p>
    <w:p w:rsidR="00CB20EE" w:rsidRDefault="00CB20EE">
      <w:pPr>
        <w:jc w:val="both"/>
        <w:outlineLvl w:val="0"/>
        <w:rPr>
          <w:b/>
          <w:sz w:val="22"/>
          <w:szCs w:val="22"/>
          <w:lang w:val="en-GB" w:eastAsia="en-US"/>
        </w:rPr>
      </w:pPr>
    </w:p>
    <w:p w:rsidR="00CB20EE" w:rsidRDefault="00CB20EE">
      <w:pPr>
        <w:jc w:val="both"/>
        <w:outlineLvl w:val="0"/>
        <w:rPr>
          <w:b/>
          <w:sz w:val="22"/>
          <w:szCs w:val="22"/>
          <w:lang w:val="en-GB" w:eastAsia="en-US"/>
        </w:rPr>
      </w:pPr>
    </w:p>
    <w:p w:rsidR="00CB20EE" w:rsidRDefault="00CB20EE">
      <w:pPr>
        <w:jc w:val="both"/>
        <w:outlineLvl w:val="0"/>
        <w:rPr>
          <w:b/>
          <w:sz w:val="22"/>
          <w:szCs w:val="22"/>
          <w:lang w:val="en-GB" w:eastAsia="en-US"/>
        </w:rPr>
      </w:pPr>
    </w:p>
    <w:p w:rsidR="00CB20EE" w:rsidRDefault="00CB20EE">
      <w:pPr>
        <w:jc w:val="both"/>
        <w:outlineLvl w:val="0"/>
        <w:rPr>
          <w:b/>
          <w:sz w:val="22"/>
          <w:szCs w:val="22"/>
          <w:lang w:val="en-GB" w:eastAsia="en-US"/>
        </w:rPr>
      </w:pPr>
    </w:p>
    <w:p w:rsidR="005A11C1" w:rsidRPr="008A4DA2" w:rsidRDefault="005B3D50">
      <w:pPr>
        <w:jc w:val="both"/>
        <w:outlineLvl w:val="0"/>
        <w:rPr>
          <w:b/>
          <w:sz w:val="22"/>
          <w:szCs w:val="22"/>
          <w:lang w:val="en-GB" w:eastAsia="en-US"/>
        </w:rPr>
      </w:pPr>
      <w:r w:rsidRPr="008A4DA2">
        <w:rPr>
          <w:b/>
          <w:sz w:val="22"/>
          <w:szCs w:val="22"/>
          <w:lang w:val="en-GB" w:eastAsia="en-US"/>
        </w:rPr>
        <w:t>Değerlendirme Tablosu</w:t>
      </w:r>
    </w:p>
    <w:p w:rsidR="005B3D50" w:rsidRPr="008B4488" w:rsidRDefault="005B3D50">
      <w:pPr>
        <w:jc w:val="both"/>
        <w:outlineLvl w:val="0"/>
        <w:rPr>
          <w:sz w:val="22"/>
          <w:szCs w:val="22"/>
          <w:lang w:val="en-GB"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440"/>
      </w:tblGrid>
      <w:tr w:rsidR="009246D1" w:rsidRPr="008A4DA2">
        <w:tc>
          <w:tcPr>
            <w:tcW w:w="7848" w:type="dxa"/>
            <w:vAlign w:val="center"/>
          </w:tcPr>
          <w:p w:rsidR="009246D1" w:rsidRPr="008A4DA2" w:rsidRDefault="00D50EFC" w:rsidP="00DC00D9">
            <w:pPr>
              <w:jc w:val="both"/>
              <w:rPr>
                <w:b/>
                <w:sz w:val="22"/>
                <w:szCs w:val="22"/>
                <w:lang w:val="en-GB" w:eastAsia="en-US"/>
              </w:rPr>
            </w:pPr>
            <w:r w:rsidRPr="008A4DA2">
              <w:rPr>
                <w:b/>
                <w:sz w:val="22"/>
                <w:szCs w:val="22"/>
                <w:lang w:val="en-GB" w:eastAsia="en-US"/>
              </w:rPr>
              <w:t>Bölüm</w:t>
            </w:r>
          </w:p>
        </w:tc>
        <w:tc>
          <w:tcPr>
            <w:tcW w:w="1440" w:type="dxa"/>
            <w:vAlign w:val="center"/>
          </w:tcPr>
          <w:p w:rsidR="009246D1" w:rsidRPr="008A4DA2" w:rsidRDefault="00D50EFC" w:rsidP="00DC00D9">
            <w:pPr>
              <w:jc w:val="both"/>
              <w:rPr>
                <w:b/>
                <w:sz w:val="22"/>
                <w:szCs w:val="22"/>
                <w:lang w:val="en-GB" w:eastAsia="en-US"/>
              </w:rPr>
            </w:pPr>
            <w:r w:rsidRPr="008A4DA2">
              <w:rPr>
                <w:b/>
                <w:sz w:val="22"/>
                <w:szCs w:val="22"/>
                <w:lang w:val="en-GB" w:eastAsia="en-US"/>
              </w:rPr>
              <w:t>En Yüksek Puan</w:t>
            </w:r>
          </w:p>
        </w:tc>
      </w:tr>
      <w:tr w:rsidR="009246D1" w:rsidRPr="008A4DA2">
        <w:tc>
          <w:tcPr>
            <w:tcW w:w="7848" w:type="dxa"/>
            <w:shd w:val="pct10" w:color="auto" w:fill="FFFFFF"/>
            <w:vAlign w:val="center"/>
          </w:tcPr>
          <w:p w:rsidR="009246D1" w:rsidRPr="008A4DA2" w:rsidRDefault="009246D1" w:rsidP="00DC00D9">
            <w:pPr>
              <w:jc w:val="both"/>
              <w:rPr>
                <w:b/>
                <w:sz w:val="22"/>
                <w:szCs w:val="22"/>
                <w:lang w:val="en-GB" w:eastAsia="en-US"/>
              </w:rPr>
            </w:pPr>
            <w:r w:rsidRPr="008A4DA2">
              <w:rPr>
                <w:b/>
                <w:sz w:val="22"/>
                <w:szCs w:val="22"/>
                <w:lang w:val="en-GB" w:eastAsia="en-US"/>
              </w:rPr>
              <w:t xml:space="preserve">1. </w:t>
            </w:r>
            <w:r w:rsidR="00D50EFC" w:rsidRPr="008A4DA2">
              <w:rPr>
                <w:b/>
                <w:sz w:val="22"/>
                <w:szCs w:val="22"/>
                <w:lang w:val="en-GB" w:eastAsia="en-US"/>
              </w:rPr>
              <w:t>Kurumsal kapasite</w:t>
            </w:r>
          </w:p>
        </w:tc>
        <w:tc>
          <w:tcPr>
            <w:tcW w:w="1440" w:type="dxa"/>
            <w:shd w:val="pct10" w:color="auto" w:fill="FFFFFF"/>
            <w:vAlign w:val="center"/>
          </w:tcPr>
          <w:p w:rsidR="009246D1" w:rsidRPr="008A4DA2" w:rsidRDefault="009246D1" w:rsidP="00DC00D9">
            <w:pPr>
              <w:jc w:val="both"/>
              <w:rPr>
                <w:b/>
                <w:sz w:val="22"/>
                <w:szCs w:val="22"/>
                <w:lang w:val="en-GB" w:eastAsia="en-US"/>
              </w:rPr>
            </w:pPr>
            <w:r w:rsidRPr="008A4DA2">
              <w:rPr>
                <w:b/>
                <w:sz w:val="22"/>
                <w:szCs w:val="22"/>
                <w:lang w:val="en-GB" w:eastAsia="en-US"/>
              </w:rPr>
              <w:t>5</w:t>
            </w:r>
          </w:p>
        </w:tc>
      </w:tr>
      <w:tr w:rsidR="009246D1" w:rsidRPr="008A4DA2">
        <w:tc>
          <w:tcPr>
            <w:tcW w:w="7848" w:type="dxa"/>
          </w:tcPr>
          <w:p w:rsidR="009246D1" w:rsidRPr="008A4DA2" w:rsidRDefault="009246D1" w:rsidP="00DC00D9">
            <w:pPr>
              <w:ind w:left="340" w:hanging="340"/>
              <w:jc w:val="both"/>
              <w:rPr>
                <w:sz w:val="22"/>
                <w:szCs w:val="22"/>
                <w:lang w:val="en-GB" w:eastAsia="en-US"/>
              </w:rPr>
            </w:pPr>
            <w:r w:rsidRPr="008A4DA2">
              <w:rPr>
                <w:sz w:val="22"/>
                <w:szCs w:val="22"/>
                <w:lang w:val="en-GB" w:eastAsia="en-US"/>
              </w:rPr>
              <w:t>1.1.</w:t>
            </w:r>
            <w:r w:rsidR="00810C03" w:rsidRPr="008A4DA2">
              <w:rPr>
                <w:sz w:val="22"/>
                <w:szCs w:val="22"/>
                <w:lang w:val="en-GB" w:eastAsia="en-US"/>
              </w:rPr>
              <w:t>Teklif edilen</w:t>
            </w:r>
            <w:r w:rsidR="00807E41" w:rsidRPr="008A4DA2">
              <w:rPr>
                <w:sz w:val="22"/>
                <w:szCs w:val="22"/>
                <w:lang w:val="en-GB" w:eastAsia="en-US"/>
              </w:rPr>
              <w:t xml:space="preserve"> projenin başvuru s</w:t>
            </w:r>
            <w:r w:rsidR="00D50EFC" w:rsidRPr="008A4DA2">
              <w:rPr>
                <w:sz w:val="22"/>
                <w:szCs w:val="22"/>
                <w:lang w:val="en-GB" w:eastAsia="en-US"/>
              </w:rPr>
              <w:t>ahibini</w:t>
            </w:r>
            <w:r w:rsidR="001B2CAB" w:rsidRPr="008A4DA2">
              <w:rPr>
                <w:sz w:val="22"/>
                <w:szCs w:val="22"/>
                <w:lang w:val="en-GB" w:eastAsia="en-US"/>
              </w:rPr>
              <w:t>n ana</w:t>
            </w:r>
            <w:r w:rsidR="00D50EFC" w:rsidRPr="008A4DA2">
              <w:rPr>
                <w:sz w:val="22"/>
                <w:szCs w:val="22"/>
                <w:lang w:val="en-GB" w:eastAsia="en-US"/>
              </w:rPr>
              <w:t xml:space="preserve"> çalışma alanı ile ne derece örtüşüyor? </w:t>
            </w:r>
          </w:p>
        </w:tc>
        <w:tc>
          <w:tcPr>
            <w:tcW w:w="1440" w:type="dxa"/>
          </w:tcPr>
          <w:p w:rsidR="009246D1" w:rsidRPr="008A4DA2" w:rsidRDefault="009246D1" w:rsidP="00DC00D9">
            <w:pPr>
              <w:jc w:val="both"/>
              <w:rPr>
                <w:sz w:val="22"/>
                <w:szCs w:val="22"/>
                <w:lang w:val="en-GB" w:eastAsia="en-US"/>
              </w:rPr>
            </w:pPr>
            <w:r w:rsidRPr="008A4DA2">
              <w:rPr>
                <w:sz w:val="22"/>
                <w:szCs w:val="22"/>
                <w:lang w:val="en-GB" w:eastAsia="en-US"/>
              </w:rPr>
              <w:t>5</w:t>
            </w:r>
          </w:p>
        </w:tc>
      </w:tr>
      <w:tr w:rsidR="009246D1" w:rsidRPr="008A4DA2"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9246D1" w:rsidRPr="008A4DA2" w:rsidRDefault="009246D1" w:rsidP="00DC00D9">
            <w:pPr>
              <w:jc w:val="both"/>
              <w:rPr>
                <w:b/>
                <w:sz w:val="22"/>
                <w:szCs w:val="22"/>
                <w:lang w:val="en-GB" w:eastAsia="en-US"/>
              </w:rPr>
            </w:pPr>
            <w:r w:rsidRPr="008A4DA2">
              <w:rPr>
                <w:b/>
                <w:sz w:val="22"/>
                <w:szCs w:val="22"/>
                <w:lang w:val="en-GB" w:eastAsia="en-US"/>
              </w:rPr>
              <w:t xml:space="preserve">2. </w:t>
            </w:r>
            <w:r w:rsidR="00F946FF" w:rsidRPr="008A4DA2">
              <w:rPr>
                <w:b/>
                <w:sz w:val="22"/>
                <w:szCs w:val="22"/>
                <w:lang w:val="en-GB" w:eastAsia="en-US"/>
              </w:rPr>
              <w:t>İlgililik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9246D1" w:rsidRPr="008A4DA2" w:rsidRDefault="009246D1" w:rsidP="00DC00D9">
            <w:pPr>
              <w:jc w:val="both"/>
              <w:rPr>
                <w:b/>
                <w:sz w:val="22"/>
                <w:szCs w:val="22"/>
                <w:lang w:val="en-GB" w:eastAsia="en-US"/>
              </w:rPr>
            </w:pPr>
            <w:r w:rsidRPr="008A4DA2">
              <w:rPr>
                <w:b/>
                <w:sz w:val="22"/>
                <w:szCs w:val="22"/>
                <w:lang w:val="en-GB" w:eastAsia="en-US"/>
              </w:rPr>
              <w:t>20</w:t>
            </w:r>
          </w:p>
        </w:tc>
      </w:tr>
      <w:tr w:rsidR="009246D1" w:rsidRPr="008A4DA2">
        <w:tc>
          <w:tcPr>
            <w:tcW w:w="7848" w:type="dxa"/>
            <w:tcBorders>
              <w:top w:val="single" w:sz="4" w:space="0" w:color="auto"/>
              <w:bottom w:val="nil"/>
            </w:tcBorders>
          </w:tcPr>
          <w:p w:rsidR="009246D1" w:rsidRPr="008A4DA2" w:rsidRDefault="009246D1" w:rsidP="00DC00D9">
            <w:pPr>
              <w:ind w:left="340" w:hanging="340"/>
              <w:jc w:val="both"/>
              <w:rPr>
                <w:sz w:val="22"/>
                <w:szCs w:val="22"/>
                <w:lang w:val="en-GB" w:eastAsia="en-US"/>
              </w:rPr>
            </w:pPr>
            <w:r w:rsidRPr="008A4DA2">
              <w:rPr>
                <w:sz w:val="22"/>
                <w:szCs w:val="22"/>
                <w:lang w:val="en-GB" w:eastAsia="en-US"/>
              </w:rPr>
              <w:t xml:space="preserve">2.1 </w:t>
            </w:r>
            <w:r w:rsidR="00F946FF" w:rsidRPr="008A4DA2">
              <w:rPr>
                <w:b/>
                <w:sz w:val="22"/>
                <w:szCs w:val="22"/>
                <w:lang w:val="en-GB" w:eastAsia="en-US"/>
              </w:rPr>
              <w:t>Hedef</w:t>
            </w:r>
            <w:r w:rsidR="000415F2">
              <w:rPr>
                <w:b/>
                <w:sz w:val="22"/>
                <w:szCs w:val="22"/>
                <w:lang w:val="en-GB" w:eastAsia="en-US"/>
              </w:rPr>
              <w:t xml:space="preserve">ler </w:t>
            </w:r>
            <w:r w:rsidR="00F946FF" w:rsidRPr="008A4DA2">
              <w:rPr>
                <w:sz w:val="22"/>
                <w:szCs w:val="22"/>
                <w:lang w:val="en-GB" w:eastAsia="en-US"/>
              </w:rPr>
              <w:t>ne kadar açık</w:t>
            </w:r>
            <w:r w:rsidR="001A1424" w:rsidRPr="008A4DA2">
              <w:rPr>
                <w:sz w:val="22"/>
                <w:szCs w:val="22"/>
                <w:lang w:val="en-GB" w:eastAsia="en-US"/>
              </w:rPr>
              <w:t xml:space="preserve"> ve anlaşılır</w:t>
            </w:r>
            <w:r w:rsidR="00F946FF" w:rsidRPr="008A4DA2">
              <w:rPr>
                <w:sz w:val="22"/>
                <w:szCs w:val="22"/>
                <w:lang w:val="en-GB" w:eastAsia="en-US"/>
              </w:rPr>
              <w:t xml:space="preserve"> </w:t>
            </w:r>
            <w:r w:rsidR="001A1424" w:rsidRPr="008A4DA2">
              <w:rPr>
                <w:sz w:val="22"/>
                <w:szCs w:val="22"/>
                <w:lang w:val="en-GB" w:eastAsia="en-US"/>
              </w:rPr>
              <w:t xml:space="preserve">biçimde </w:t>
            </w:r>
            <w:r w:rsidR="00F946FF" w:rsidRPr="008A4DA2">
              <w:rPr>
                <w:sz w:val="22"/>
                <w:szCs w:val="22"/>
                <w:lang w:val="en-GB" w:eastAsia="en-US"/>
              </w:rPr>
              <w:t>tanımlanmış?</w:t>
            </w:r>
            <w:r w:rsidRPr="008A4DA2"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9246D1" w:rsidRPr="008A4DA2" w:rsidRDefault="009246D1" w:rsidP="00DC00D9">
            <w:pPr>
              <w:jc w:val="both"/>
              <w:rPr>
                <w:sz w:val="22"/>
                <w:szCs w:val="22"/>
                <w:lang w:val="en-GB" w:eastAsia="en-US"/>
              </w:rPr>
            </w:pPr>
            <w:r w:rsidRPr="008A4DA2">
              <w:rPr>
                <w:sz w:val="22"/>
                <w:szCs w:val="22"/>
                <w:lang w:val="en-GB" w:eastAsia="en-US"/>
              </w:rPr>
              <w:t>5</w:t>
            </w:r>
          </w:p>
        </w:tc>
      </w:tr>
      <w:tr w:rsidR="009246D1" w:rsidRPr="008A4DA2">
        <w:tc>
          <w:tcPr>
            <w:tcW w:w="7848" w:type="dxa"/>
            <w:tcBorders>
              <w:top w:val="single" w:sz="4" w:space="0" w:color="auto"/>
              <w:bottom w:val="nil"/>
            </w:tcBorders>
          </w:tcPr>
          <w:p w:rsidR="009246D1" w:rsidRPr="008A4DA2" w:rsidRDefault="009246D1" w:rsidP="00DC00D9">
            <w:pPr>
              <w:ind w:left="340" w:hanging="340"/>
              <w:jc w:val="both"/>
              <w:rPr>
                <w:sz w:val="22"/>
                <w:szCs w:val="22"/>
                <w:lang w:val="en-GB" w:eastAsia="en-US"/>
              </w:rPr>
            </w:pPr>
            <w:r w:rsidRPr="008A4DA2">
              <w:rPr>
                <w:sz w:val="22"/>
                <w:szCs w:val="22"/>
                <w:lang w:val="en-GB" w:eastAsia="en-US"/>
              </w:rPr>
              <w:t>2.2</w:t>
            </w:r>
            <w:r w:rsidR="00CE630A" w:rsidRPr="008A4DA2">
              <w:rPr>
                <w:sz w:val="22"/>
                <w:szCs w:val="22"/>
                <w:lang w:val="en-GB" w:eastAsia="en-US"/>
              </w:rPr>
              <w:t xml:space="preserve"> Teklif edilen</w:t>
            </w:r>
            <w:r w:rsidR="00977882" w:rsidRPr="008A4DA2">
              <w:rPr>
                <w:sz w:val="22"/>
                <w:szCs w:val="22"/>
                <w:lang w:val="en-GB" w:eastAsia="en-US"/>
              </w:rPr>
              <w:t xml:space="preserve"> proje  hibe programının hedefleriyle ve </w:t>
            </w:r>
            <w:r w:rsidR="00977882" w:rsidRPr="008A4DA2">
              <w:rPr>
                <w:b/>
                <w:sz w:val="22"/>
                <w:szCs w:val="22"/>
                <w:lang w:val="en-GB" w:eastAsia="en-US"/>
              </w:rPr>
              <w:t>öncelik alanlarından</w:t>
            </w:r>
            <w:r w:rsidR="00977882" w:rsidRPr="008A4DA2">
              <w:rPr>
                <w:sz w:val="22"/>
                <w:szCs w:val="22"/>
                <w:lang w:val="en-GB" w:eastAsia="en-US"/>
              </w:rPr>
              <w:t xml:space="preserve"> biri veya bir kaçıyla ne derece </w:t>
            </w:r>
            <w:r w:rsidR="007F7A3E">
              <w:rPr>
                <w:sz w:val="22"/>
                <w:szCs w:val="22"/>
                <w:lang w:val="en-GB" w:eastAsia="en-US"/>
              </w:rPr>
              <w:t>ilgili</w:t>
            </w:r>
            <w:r w:rsidR="00977882" w:rsidRPr="008A4DA2">
              <w:rPr>
                <w:sz w:val="22"/>
                <w:szCs w:val="22"/>
                <w:lang w:val="en-GB" w:eastAsia="en-US"/>
              </w:rPr>
              <w:t xml:space="preserve">? 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9246D1" w:rsidRPr="008A4DA2" w:rsidRDefault="0031027D" w:rsidP="00DC00D9">
            <w:pPr>
              <w:jc w:val="both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5</w:t>
            </w:r>
            <w:r w:rsidR="009246D1" w:rsidRPr="008A4DA2">
              <w:rPr>
                <w:sz w:val="22"/>
                <w:szCs w:val="22"/>
                <w:lang w:val="en-GB" w:eastAsia="en-US"/>
              </w:rPr>
              <w:t>x2</w:t>
            </w:r>
          </w:p>
        </w:tc>
      </w:tr>
      <w:tr w:rsidR="009246D1" w:rsidRPr="008A4DA2">
        <w:tc>
          <w:tcPr>
            <w:tcW w:w="7848" w:type="dxa"/>
          </w:tcPr>
          <w:p w:rsidR="009246D1" w:rsidRPr="008A4DA2" w:rsidRDefault="009246D1" w:rsidP="0031027D">
            <w:pPr>
              <w:ind w:left="340" w:hanging="340"/>
              <w:jc w:val="both"/>
              <w:rPr>
                <w:sz w:val="22"/>
                <w:szCs w:val="22"/>
                <w:lang w:val="en-GB" w:eastAsia="en-US"/>
              </w:rPr>
            </w:pPr>
            <w:r w:rsidRPr="008A4DA2">
              <w:rPr>
                <w:sz w:val="22"/>
                <w:szCs w:val="22"/>
                <w:lang w:val="en-GB" w:eastAsia="en-US"/>
              </w:rPr>
              <w:t xml:space="preserve">2.3 </w:t>
            </w:r>
            <w:r w:rsidR="00BC2355">
              <w:rPr>
                <w:sz w:val="22"/>
                <w:szCs w:val="22"/>
                <w:lang w:val="en-GB" w:eastAsia="en-US"/>
              </w:rPr>
              <w:t>Faaliyetle</w:t>
            </w:r>
            <w:r w:rsidR="0031027D">
              <w:rPr>
                <w:sz w:val="22"/>
                <w:szCs w:val="22"/>
                <w:lang w:val="en-GB" w:eastAsia="en-US"/>
              </w:rPr>
              <w:t>r</w:t>
            </w:r>
            <w:r w:rsidR="00BC2355">
              <w:rPr>
                <w:sz w:val="22"/>
                <w:szCs w:val="22"/>
                <w:lang w:val="en-GB" w:eastAsia="en-US"/>
              </w:rPr>
              <w:t xml:space="preserve">  </w:t>
            </w:r>
            <w:r w:rsidR="0031027D">
              <w:rPr>
                <w:sz w:val="22"/>
                <w:szCs w:val="22"/>
                <w:lang w:val="en-GB" w:eastAsia="en-US"/>
              </w:rPr>
              <w:t xml:space="preserve">hibe </w:t>
            </w:r>
            <w:r w:rsidR="00BC2355">
              <w:rPr>
                <w:sz w:val="22"/>
                <w:szCs w:val="22"/>
                <w:lang w:val="en-GB" w:eastAsia="en-US"/>
              </w:rPr>
              <w:t xml:space="preserve">açık tanımlanmış, tasarlanan faaliyetler ne derece </w:t>
            </w:r>
            <w:r w:rsidR="00BC2355" w:rsidRPr="00686522">
              <w:rPr>
                <w:sz w:val="22"/>
                <w:szCs w:val="22"/>
                <w:lang w:val="en-GB" w:eastAsia="en-US"/>
              </w:rPr>
              <w:t>ilgili</w:t>
            </w:r>
            <w:r w:rsidR="00582386" w:rsidRPr="00686522">
              <w:rPr>
                <w:sz w:val="22"/>
                <w:szCs w:val="22"/>
                <w:lang w:val="en-GB" w:eastAsia="en-US"/>
              </w:rPr>
              <w:t xml:space="preserve"> </w:t>
            </w:r>
            <w:r w:rsidR="00686522" w:rsidRPr="00686522">
              <w:rPr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1440" w:type="dxa"/>
          </w:tcPr>
          <w:p w:rsidR="009246D1" w:rsidRPr="008A4DA2" w:rsidDel="000C7533" w:rsidRDefault="009246D1" w:rsidP="00DC00D9">
            <w:pPr>
              <w:jc w:val="both"/>
              <w:rPr>
                <w:sz w:val="22"/>
                <w:szCs w:val="22"/>
                <w:lang w:val="en-GB" w:eastAsia="en-US"/>
              </w:rPr>
            </w:pPr>
            <w:r w:rsidRPr="008A4DA2">
              <w:rPr>
                <w:sz w:val="22"/>
                <w:szCs w:val="22"/>
                <w:lang w:val="en-GB" w:eastAsia="en-US"/>
              </w:rPr>
              <w:t>5</w:t>
            </w:r>
          </w:p>
        </w:tc>
      </w:tr>
      <w:tr w:rsidR="009246D1" w:rsidRPr="008A4DA2">
        <w:tc>
          <w:tcPr>
            <w:tcW w:w="7848" w:type="dxa"/>
            <w:tcBorders>
              <w:top w:val="nil"/>
            </w:tcBorders>
            <w:shd w:val="pct10" w:color="auto" w:fill="FFFFFF"/>
            <w:vAlign w:val="center"/>
          </w:tcPr>
          <w:p w:rsidR="009246D1" w:rsidRPr="008A4DA2" w:rsidRDefault="009246D1" w:rsidP="00DC00D9">
            <w:pPr>
              <w:jc w:val="both"/>
              <w:rPr>
                <w:b/>
                <w:sz w:val="22"/>
                <w:szCs w:val="22"/>
                <w:lang w:val="en-GB" w:eastAsia="en-US"/>
              </w:rPr>
            </w:pPr>
            <w:r w:rsidRPr="008A4DA2">
              <w:rPr>
                <w:b/>
                <w:sz w:val="22"/>
                <w:szCs w:val="22"/>
                <w:lang w:val="en-GB" w:eastAsia="en-US"/>
              </w:rPr>
              <w:t xml:space="preserve">3. </w:t>
            </w:r>
            <w:r w:rsidR="001F606C" w:rsidRPr="008A4DA2">
              <w:rPr>
                <w:b/>
                <w:sz w:val="22"/>
                <w:szCs w:val="22"/>
                <w:lang w:val="en-GB" w:eastAsia="en-US"/>
              </w:rPr>
              <w:t>Yöntem</w:t>
            </w:r>
          </w:p>
        </w:tc>
        <w:tc>
          <w:tcPr>
            <w:tcW w:w="1440" w:type="dxa"/>
            <w:tcBorders>
              <w:top w:val="nil"/>
            </w:tcBorders>
            <w:shd w:val="pct10" w:color="auto" w:fill="FFFFFF"/>
            <w:vAlign w:val="center"/>
          </w:tcPr>
          <w:p w:rsidR="009246D1" w:rsidRPr="008A4DA2" w:rsidRDefault="009246D1" w:rsidP="00DC00D9">
            <w:pPr>
              <w:jc w:val="both"/>
              <w:rPr>
                <w:b/>
                <w:sz w:val="22"/>
                <w:szCs w:val="22"/>
                <w:lang w:val="en-GB" w:eastAsia="en-US"/>
              </w:rPr>
            </w:pPr>
            <w:r w:rsidRPr="008A4DA2">
              <w:rPr>
                <w:b/>
                <w:sz w:val="22"/>
                <w:szCs w:val="22"/>
                <w:lang w:val="en-GB" w:eastAsia="en-US"/>
              </w:rPr>
              <w:t>10</w:t>
            </w:r>
          </w:p>
        </w:tc>
      </w:tr>
      <w:tr w:rsidR="009246D1" w:rsidRPr="008A4DA2">
        <w:tc>
          <w:tcPr>
            <w:tcW w:w="7848" w:type="dxa"/>
          </w:tcPr>
          <w:p w:rsidR="009246D1" w:rsidRPr="008A4DA2" w:rsidRDefault="009246D1" w:rsidP="00DC00D9">
            <w:pPr>
              <w:ind w:left="340" w:hanging="340"/>
              <w:jc w:val="both"/>
              <w:rPr>
                <w:sz w:val="22"/>
                <w:szCs w:val="22"/>
                <w:lang w:val="en-GB" w:eastAsia="en-US"/>
              </w:rPr>
            </w:pPr>
            <w:r w:rsidRPr="008A4DA2">
              <w:rPr>
                <w:sz w:val="22"/>
                <w:szCs w:val="22"/>
                <w:lang w:val="en-GB" w:eastAsia="en-US"/>
              </w:rPr>
              <w:t xml:space="preserve">3.1 </w:t>
            </w:r>
            <w:r w:rsidR="000C404F" w:rsidRPr="008A4DA2">
              <w:rPr>
                <w:sz w:val="22"/>
                <w:szCs w:val="22"/>
                <w:lang w:val="en-GB" w:eastAsia="en-US"/>
              </w:rPr>
              <w:t xml:space="preserve">Teklif edilen </w:t>
            </w:r>
            <w:r w:rsidR="001F606C" w:rsidRPr="008A4DA2">
              <w:rPr>
                <w:b/>
                <w:sz w:val="22"/>
                <w:szCs w:val="22"/>
                <w:lang w:val="tr-TR"/>
              </w:rPr>
              <w:t>faaliyetler</w:t>
            </w:r>
            <w:r w:rsidR="001F606C" w:rsidRPr="008A4DA2">
              <w:rPr>
                <w:sz w:val="22"/>
                <w:szCs w:val="22"/>
                <w:lang w:val="tr-TR"/>
              </w:rPr>
              <w:t xml:space="preserve"> </w:t>
            </w:r>
            <w:r w:rsidR="0043254C" w:rsidRPr="008A4DA2">
              <w:rPr>
                <w:sz w:val="22"/>
                <w:szCs w:val="22"/>
                <w:lang w:val="tr-TR"/>
              </w:rPr>
              <w:t xml:space="preserve">uygun mu, anlaşılır </w:t>
            </w:r>
            <w:r w:rsidR="00363AB2" w:rsidRPr="008A4DA2">
              <w:rPr>
                <w:sz w:val="22"/>
                <w:szCs w:val="22"/>
                <w:lang w:val="tr-TR"/>
              </w:rPr>
              <w:t>mı</w:t>
            </w:r>
            <w:r w:rsidR="006C377D" w:rsidRPr="008A4DA2">
              <w:rPr>
                <w:sz w:val="22"/>
                <w:szCs w:val="22"/>
                <w:lang w:val="tr-TR"/>
              </w:rPr>
              <w:t xml:space="preserve"> </w:t>
            </w:r>
            <w:r w:rsidR="001F606C" w:rsidRPr="008A4DA2">
              <w:rPr>
                <w:sz w:val="22"/>
                <w:szCs w:val="22"/>
                <w:lang w:val="tr-TR"/>
              </w:rPr>
              <w:t xml:space="preserve">ve uygulanabilir mi? </w:t>
            </w:r>
          </w:p>
        </w:tc>
        <w:tc>
          <w:tcPr>
            <w:tcW w:w="1440" w:type="dxa"/>
          </w:tcPr>
          <w:p w:rsidR="009246D1" w:rsidRPr="008A4DA2" w:rsidRDefault="009246D1" w:rsidP="00DC00D9">
            <w:pPr>
              <w:jc w:val="both"/>
              <w:rPr>
                <w:sz w:val="22"/>
                <w:szCs w:val="22"/>
                <w:lang w:val="en-GB" w:eastAsia="en-US"/>
              </w:rPr>
            </w:pPr>
            <w:r w:rsidRPr="008A4DA2">
              <w:rPr>
                <w:sz w:val="22"/>
                <w:szCs w:val="22"/>
                <w:lang w:val="en-GB" w:eastAsia="en-US"/>
              </w:rPr>
              <w:t>5</w:t>
            </w:r>
          </w:p>
        </w:tc>
      </w:tr>
      <w:tr w:rsidR="009246D1" w:rsidRPr="008A4DA2">
        <w:tc>
          <w:tcPr>
            <w:tcW w:w="7848" w:type="dxa"/>
          </w:tcPr>
          <w:p w:rsidR="009246D1" w:rsidRPr="008A4DA2" w:rsidRDefault="009246D1" w:rsidP="00DC00D9">
            <w:pPr>
              <w:ind w:left="340" w:hanging="340"/>
              <w:jc w:val="both"/>
              <w:rPr>
                <w:sz w:val="22"/>
                <w:szCs w:val="22"/>
                <w:lang w:val="en-GB" w:eastAsia="en-US"/>
              </w:rPr>
            </w:pPr>
            <w:r w:rsidRPr="008A4DA2">
              <w:rPr>
                <w:sz w:val="22"/>
                <w:szCs w:val="22"/>
                <w:lang w:val="en-GB" w:eastAsia="en-US"/>
              </w:rPr>
              <w:t>3.</w:t>
            </w:r>
            <w:r w:rsidR="002A5F61" w:rsidRPr="008A4DA2">
              <w:rPr>
                <w:sz w:val="22"/>
                <w:szCs w:val="22"/>
                <w:lang w:val="en-GB" w:eastAsia="en-US"/>
              </w:rPr>
              <w:t>2</w:t>
            </w:r>
            <w:r w:rsidRPr="008A4DA2">
              <w:rPr>
                <w:sz w:val="22"/>
                <w:szCs w:val="22"/>
                <w:lang w:val="en-GB" w:eastAsia="en-US"/>
              </w:rPr>
              <w:t xml:space="preserve"> </w:t>
            </w:r>
            <w:r w:rsidR="000C404F" w:rsidRPr="008A4DA2">
              <w:rPr>
                <w:sz w:val="22"/>
                <w:szCs w:val="22"/>
                <w:lang w:val="en-GB" w:eastAsia="en-US"/>
              </w:rPr>
              <w:t>Teklif edilen proje katılımcı mı</w:t>
            </w:r>
            <w:r w:rsidR="005A45DC" w:rsidRPr="008A4DA2">
              <w:rPr>
                <w:sz w:val="22"/>
                <w:szCs w:val="22"/>
                <w:lang w:val="en-GB" w:eastAsia="en-US"/>
              </w:rPr>
              <w:t xml:space="preserve">? </w:t>
            </w:r>
            <w:r w:rsidRPr="008A4DA2">
              <w:rPr>
                <w:sz w:val="22"/>
                <w:szCs w:val="22"/>
                <w:lang w:val="en-GB" w:eastAsia="en-US"/>
              </w:rPr>
              <w:t>(</w:t>
            </w:r>
            <w:r w:rsidR="00641567" w:rsidRPr="008A4DA2">
              <w:rPr>
                <w:sz w:val="22"/>
                <w:szCs w:val="22"/>
                <w:lang w:val="en-GB" w:eastAsia="en-US"/>
              </w:rPr>
              <w:t xml:space="preserve">diğer aktörlerin, hedef grupların ve paydaşların projeye dahil edilmesi açısından) </w:t>
            </w:r>
          </w:p>
        </w:tc>
        <w:tc>
          <w:tcPr>
            <w:tcW w:w="1440" w:type="dxa"/>
          </w:tcPr>
          <w:p w:rsidR="009246D1" w:rsidRPr="008A4DA2" w:rsidRDefault="0031027D" w:rsidP="00DC00D9">
            <w:pPr>
              <w:jc w:val="both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2</w:t>
            </w:r>
          </w:p>
        </w:tc>
      </w:tr>
      <w:tr w:rsidR="0031027D" w:rsidRPr="008A4DA2">
        <w:tc>
          <w:tcPr>
            <w:tcW w:w="7848" w:type="dxa"/>
          </w:tcPr>
          <w:p w:rsidR="0031027D" w:rsidRPr="008A4DA2" w:rsidRDefault="0031027D" w:rsidP="0031027D">
            <w:pPr>
              <w:ind w:left="340" w:hanging="340"/>
              <w:jc w:val="both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3.3 Proje engelli kadınlar veya engelli çocuklarla ne kadar ilgili</w:t>
            </w:r>
          </w:p>
        </w:tc>
        <w:tc>
          <w:tcPr>
            <w:tcW w:w="1440" w:type="dxa"/>
          </w:tcPr>
          <w:p w:rsidR="0031027D" w:rsidRPr="008A4DA2" w:rsidRDefault="0031027D" w:rsidP="00DC00D9">
            <w:pPr>
              <w:jc w:val="both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3</w:t>
            </w:r>
          </w:p>
        </w:tc>
      </w:tr>
      <w:tr w:rsidR="009246D1" w:rsidRPr="008A4DA2">
        <w:tc>
          <w:tcPr>
            <w:tcW w:w="7848" w:type="dxa"/>
          </w:tcPr>
          <w:p w:rsidR="009246D1" w:rsidRPr="008A4DA2" w:rsidRDefault="009246D1" w:rsidP="00DC00D9">
            <w:pPr>
              <w:ind w:left="340" w:hanging="340"/>
              <w:jc w:val="both"/>
              <w:rPr>
                <w:b/>
                <w:sz w:val="22"/>
                <w:szCs w:val="22"/>
                <w:lang w:val="en-GB" w:eastAsia="en-US"/>
              </w:rPr>
            </w:pPr>
            <w:r w:rsidRPr="008A4DA2">
              <w:rPr>
                <w:b/>
                <w:sz w:val="22"/>
                <w:szCs w:val="22"/>
                <w:lang w:val="en-GB" w:eastAsia="en-US"/>
              </w:rPr>
              <w:t xml:space="preserve">4. </w:t>
            </w:r>
            <w:r w:rsidR="006C377D" w:rsidRPr="008A4DA2">
              <w:rPr>
                <w:b/>
                <w:sz w:val="22"/>
                <w:szCs w:val="22"/>
                <w:lang w:val="en-GB" w:eastAsia="en-US"/>
              </w:rPr>
              <w:t>Bütçe</w:t>
            </w:r>
          </w:p>
        </w:tc>
        <w:tc>
          <w:tcPr>
            <w:tcW w:w="1440" w:type="dxa"/>
          </w:tcPr>
          <w:p w:rsidR="009246D1" w:rsidRPr="00DC00D9" w:rsidRDefault="00DC00D9" w:rsidP="00DC00D9">
            <w:pPr>
              <w:jc w:val="both"/>
              <w:rPr>
                <w:b/>
                <w:color w:val="000000" w:themeColor="text1"/>
                <w:sz w:val="22"/>
                <w:szCs w:val="22"/>
                <w:lang w:val="en-GB" w:eastAsia="en-US"/>
              </w:rPr>
            </w:pPr>
            <w:r w:rsidRPr="00DC00D9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5</w:t>
            </w:r>
          </w:p>
        </w:tc>
      </w:tr>
      <w:tr w:rsidR="009246D1" w:rsidRPr="008A4DA2">
        <w:tc>
          <w:tcPr>
            <w:tcW w:w="7848" w:type="dxa"/>
          </w:tcPr>
          <w:p w:rsidR="009246D1" w:rsidRPr="008A4DA2" w:rsidRDefault="009246D1" w:rsidP="00DC00D9">
            <w:pPr>
              <w:ind w:left="340" w:hanging="340"/>
              <w:jc w:val="both"/>
              <w:rPr>
                <w:sz w:val="22"/>
                <w:szCs w:val="22"/>
                <w:lang w:val="en-GB" w:eastAsia="en-US"/>
              </w:rPr>
            </w:pPr>
            <w:r w:rsidRPr="008A4DA2">
              <w:rPr>
                <w:sz w:val="22"/>
                <w:szCs w:val="22"/>
                <w:lang w:val="en-GB" w:eastAsia="en-US"/>
              </w:rPr>
              <w:t>4.1.</w:t>
            </w:r>
            <w:r w:rsidR="00BE69BD" w:rsidRPr="008A4DA2">
              <w:rPr>
                <w:sz w:val="22"/>
                <w:szCs w:val="22"/>
                <w:lang w:val="en-GB" w:eastAsia="en-US"/>
              </w:rPr>
              <w:t xml:space="preserve">Bütçe </w:t>
            </w:r>
            <w:r w:rsidR="00582386">
              <w:rPr>
                <w:sz w:val="22"/>
                <w:szCs w:val="22"/>
                <w:lang w:val="en-GB" w:eastAsia="en-US"/>
              </w:rPr>
              <w:t>uygulanabilir mi</w:t>
            </w:r>
            <w:r w:rsidR="00BE69BD" w:rsidRPr="008A4DA2">
              <w:rPr>
                <w:sz w:val="22"/>
                <w:szCs w:val="22"/>
                <w:lang w:val="en-GB" w:eastAsia="en-US"/>
              </w:rPr>
              <w:t>; ve alt yüklenici</w:t>
            </w:r>
            <w:r w:rsidR="00E92033" w:rsidRPr="008A4DA2">
              <w:rPr>
                <w:sz w:val="22"/>
                <w:szCs w:val="22"/>
                <w:lang w:val="en-GB" w:eastAsia="en-US"/>
              </w:rPr>
              <w:t xml:space="preserve">ler </w:t>
            </w:r>
            <w:r w:rsidR="001F06DC" w:rsidRPr="008A4DA2">
              <w:rPr>
                <w:sz w:val="22"/>
                <w:szCs w:val="22"/>
                <w:lang w:val="en-GB" w:eastAsia="en-US"/>
              </w:rPr>
              <w:t xml:space="preserve">için </w:t>
            </w:r>
            <w:r w:rsidR="00E92033" w:rsidRPr="008A4DA2">
              <w:rPr>
                <w:sz w:val="22"/>
                <w:szCs w:val="22"/>
                <w:lang w:val="en-GB" w:eastAsia="en-US"/>
              </w:rPr>
              <w:t xml:space="preserve">öngörülen maliyetler </w:t>
            </w:r>
            <w:r w:rsidR="00BE69BD" w:rsidRPr="008A4DA2">
              <w:rPr>
                <w:sz w:val="22"/>
                <w:szCs w:val="22"/>
                <w:lang w:val="en-GB" w:eastAsia="en-US"/>
              </w:rPr>
              <w:t xml:space="preserve">makul düzeyde mi? </w:t>
            </w:r>
          </w:p>
        </w:tc>
        <w:tc>
          <w:tcPr>
            <w:tcW w:w="1440" w:type="dxa"/>
          </w:tcPr>
          <w:p w:rsidR="009246D1" w:rsidRPr="008A4DA2" w:rsidRDefault="009246D1" w:rsidP="00DC00D9">
            <w:pPr>
              <w:jc w:val="both"/>
              <w:rPr>
                <w:sz w:val="22"/>
                <w:szCs w:val="22"/>
                <w:lang w:val="en-GB" w:eastAsia="en-US"/>
              </w:rPr>
            </w:pPr>
            <w:r w:rsidRPr="008A4DA2">
              <w:rPr>
                <w:sz w:val="22"/>
                <w:szCs w:val="22"/>
                <w:lang w:val="en-GB" w:eastAsia="en-US"/>
              </w:rPr>
              <w:t>5</w:t>
            </w:r>
          </w:p>
        </w:tc>
      </w:tr>
      <w:tr w:rsidR="009246D1" w:rsidRPr="008B4488">
        <w:tc>
          <w:tcPr>
            <w:tcW w:w="7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  <w:vAlign w:val="center"/>
          </w:tcPr>
          <w:p w:rsidR="009246D1" w:rsidRPr="008A4DA2" w:rsidRDefault="006C377D" w:rsidP="00DC00D9">
            <w:pPr>
              <w:jc w:val="both"/>
              <w:rPr>
                <w:b/>
                <w:sz w:val="22"/>
                <w:szCs w:val="22"/>
                <w:lang w:val="en-GB" w:eastAsia="en-US"/>
              </w:rPr>
            </w:pPr>
            <w:r w:rsidRPr="008A4DA2">
              <w:rPr>
                <w:b/>
                <w:sz w:val="22"/>
                <w:szCs w:val="22"/>
                <w:lang w:val="en-GB" w:eastAsia="en-US"/>
              </w:rPr>
              <w:t>En Yüksek Toplam Puan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246D1" w:rsidRPr="008B4488" w:rsidRDefault="009246D1" w:rsidP="00DC00D9">
            <w:pPr>
              <w:jc w:val="both"/>
              <w:rPr>
                <w:b/>
                <w:sz w:val="22"/>
                <w:szCs w:val="22"/>
                <w:lang w:val="en-GB" w:eastAsia="en-US"/>
              </w:rPr>
            </w:pPr>
            <w:r w:rsidRPr="008A4DA2">
              <w:rPr>
                <w:b/>
                <w:sz w:val="22"/>
                <w:szCs w:val="22"/>
                <w:lang w:val="en-GB" w:eastAsia="en-US"/>
              </w:rPr>
              <w:t>40</w:t>
            </w:r>
          </w:p>
        </w:tc>
      </w:tr>
    </w:tbl>
    <w:p w:rsidR="009246D1" w:rsidRPr="008B4488" w:rsidRDefault="009246D1" w:rsidP="00DC00D9">
      <w:pPr>
        <w:jc w:val="both"/>
        <w:outlineLvl w:val="0"/>
        <w:rPr>
          <w:sz w:val="22"/>
          <w:szCs w:val="22"/>
          <w:lang w:val="en-GB" w:eastAsia="en-US"/>
        </w:rPr>
      </w:pPr>
    </w:p>
    <w:p w:rsidR="00BA3E98" w:rsidRPr="000415F2" w:rsidRDefault="005D556C" w:rsidP="00DE3735">
      <w:pPr>
        <w:jc w:val="both"/>
        <w:rPr>
          <w:b/>
          <w:bCs/>
          <w:sz w:val="22"/>
          <w:szCs w:val="22"/>
          <w:lang w:val="en-GB" w:eastAsia="en-US"/>
        </w:rPr>
      </w:pPr>
      <w:r w:rsidRPr="000415F2">
        <w:rPr>
          <w:b/>
          <w:bCs/>
          <w:sz w:val="22"/>
          <w:szCs w:val="22"/>
          <w:lang w:val="en-GB" w:eastAsia="en-US"/>
        </w:rPr>
        <w:t>Not</w:t>
      </w:r>
      <w:r w:rsidR="000415F2" w:rsidRPr="000415F2">
        <w:rPr>
          <w:b/>
          <w:bCs/>
          <w:sz w:val="22"/>
          <w:szCs w:val="22"/>
          <w:lang w:val="en-GB" w:eastAsia="en-US"/>
        </w:rPr>
        <w:t>lar</w:t>
      </w:r>
      <w:r w:rsidRPr="000415F2">
        <w:rPr>
          <w:b/>
          <w:bCs/>
          <w:sz w:val="22"/>
          <w:szCs w:val="22"/>
          <w:lang w:val="en-GB" w:eastAsia="en-US"/>
        </w:rPr>
        <w:t xml:space="preserve">: </w:t>
      </w:r>
    </w:p>
    <w:p w:rsidR="009246D1" w:rsidRPr="00CB20EE" w:rsidRDefault="00807E41" w:rsidP="00CB20EE">
      <w:pPr>
        <w:numPr>
          <w:ilvl w:val="0"/>
          <w:numId w:val="24"/>
        </w:numPr>
        <w:jc w:val="both"/>
        <w:rPr>
          <w:sz w:val="22"/>
          <w:szCs w:val="22"/>
          <w:lang w:val="en-GB" w:eastAsia="en-US"/>
        </w:rPr>
      </w:pPr>
      <w:r w:rsidRPr="000415F2">
        <w:rPr>
          <w:sz w:val="22"/>
          <w:szCs w:val="22"/>
          <w:lang w:val="en-GB" w:eastAsia="en-US"/>
        </w:rPr>
        <w:t>Başvuru s</w:t>
      </w:r>
      <w:r w:rsidR="005D556C" w:rsidRPr="000415F2">
        <w:rPr>
          <w:sz w:val="22"/>
          <w:szCs w:val="22"/>
          <w:lang w:val="en-GB" w:eastAsia="en-US"/>
        </w:rPr>
        <w:t>ahibinin kurum</w:t>
      </w:r>
      <w:r w:rsidR="000415F2" w:rsidRPr="000415F2">
        <w:rPr>
          <w:sz w:val="22"/>
          <w:szCs w:val="22"/>
          <w:lang w:val="en-GB" w:eastAsia="en-US"/>
        </w:rPr>
        <w:t>sal kapasitesi (ilgi</w:t>
      </w:r>
      <w:r w:rsidR="005D556C" w:rsidRPr="000415F2">
        <w:rPr>
          <w:sz w:val="22"/>
          <w:szCs w:val="22"/>
          <w:lang w:val="en-GB" w:eastAsia="en-US"/>
        </w:rPr>
        <w:t xml:space="preserve">li tematik alandaki deneyim) tüzüklere ve faaliyet raporlarına bakılarak değerlendirilecektir. </w:t>
      </w:r>
    </w:p>
    <w:p w:rsidR="00F90205" w:rsidRPr="000415F2" w:rsidRDefault="008770D2">
      <w:pPr>
        <w:numPr>
          <w:ilvl w:val="0"/>
          <w:numId w:val="24"/>
        </w:numPr>
        <w:jc w:val="both"/>
        <w:rPr>
          <w:sz w:val="22"/>
          <w:szCs w:val="22"/>
          <w:lang w:val="tr-TR"/>
        </w:rPr>
      </w:pPr>
      <w:r w:rsidRPr="000415F2">
        <w:rPr>
          <w:sz w:val="22"/>
          <w:szCs w:val="22"/>
          <w:lang w:val="tr-TR"/>
        </w:rPr>
        <w:t>Bölüm 1.1</w:t>
      </w:r>
      <w:r w:rsidR="00873623" w:rsidRPr="000415F2">
        <w:rPr>
          <w:sz w:val="22"/>
          <w:szCs w:val="22"/>
          <w:lang w:val="tr-TR"/>
        </w:rPr>
        <w:t xml:space="preserve">’den alınan puan 4’ten azsa proje teklifi </w:t>
      </w:r>
      <w:r w:rsidRPr="000415F2">
        <w:rPr>
          <w:sz w:val="22"/>
          <w:szCs w:val="22"/>
          <w:lang w:val="tr-TR"/>
        </w:rPr>
        <w:t xml:space="preserve">reddedilecektir. </w:t>
      </w:r>
    </w:p>
    <w:p w:rsidR="000415F2" w:rsidRDefault="000415F2" w:rsidP="00561824">
      <w:pPr>
        <w:jc w:val="both"/>
        <w:rPr>
          <w:sz w:val="22"/>
          <w:szCs w:val="22"/>
          <w:u w:val="single"/>
          <w:lang w:val="en-GB" w:eastAsia="en-US"/>
        </w:rPr>
      </w:pPr>
    </w:p>
    <w:p w:rsidR="00BA3E98" w:rsidRPr="00AB4171" w:rsidRDefault="00AB4171">
      <w:pPr>
        <w:jc w:val="both"/>
        <w:rPr>
          <w:b/>
          <w:bCs/>
          <w:sz w:val="22"/>
          <w:szCs w:val="22"/>
          <w:lang w:val="en-GB" w:eastAsia="en-US"/>
        </w:rPr>
      </w:pPr>
      <w:r w:rsidRPr="00AB4171">
        <w:rPr>
          <w:b/>
          <w:bCs/>
          <w:sz w:val="22"/>
          <w:szCs w:val="22"/>
          <w:lang w:val="en-GB" w:eastAsia="en-US"/>
        </w:rPr>
        <w:t>K</w:t>
      </w:r>
      <w:r w:rsidR="00867153" w:rsidRPr="00AB4171">
        <w:rPr>
          <w:b/>
          <w:bCs/>
          <w:sz w:val="22"/>
          <w:szCs w:val="22"/>
          <w:lang w:val="en-GB" w:eastAsia="en-US"/>
        </w:rPr>
        <w:t>abul</w:t>
      </w:r>
      <w:r w:rsidRPr="00AB4171">
        <w:rPr>
          <w:b/>
          <w:bCs/>
          <w:sz w:val="22"/>
          <w:szCs w:val="22"/>
          <w:lang w:val="en-GB" w:eastAsia="en-US"/>
        </w:rPr>
        <w:t xml:space="preserve"> Edilen Proje Başvuruları</w:t>
      </w:r>
    </w:p>
    <w:p w:rsidR="00867153" w:rsidRPr="008B4488" w:rsidRDefault="00867153">
      <w:pPr>
        <w:jc w:val="both"/>
        <w:rPr>
          <w:sz w:val="22"/>
          <w:szCs w:val="22"/>
          <w:lang w:val="en-GB" w:eastAsia="en-US"/>
        </w:rPr>
      </w:pPr>
    </w:p>
    <w:p w:rsidR="0088014B" w:rsidRPr="005036C6" w:rsidRDefault="0088014B">
      <w:pPr>
        <w:jc w:val="both"/>
        <w:rPr>
          <w:sz w:val="22"/>
          <w:szCs w:val="22"/>
          <w:lang w:val="tr-TR"/>
        </w:rPr>
      </w:pPr>
      <w:r w:rsidRPr="005036C6">
        <w:rPr>
          <w:sz w:val="22"/>
          <w:szCs w:val="22"/>
          <w:lang w:val="tr-TR"/>
        </w:rPr>
        <w:t xml:space="preserve">Değerlendirmeyi takiben; mevcut mali çerçeve göz önünde bulundurularak; proje tekliflerini, aldıkları puanlara göre sıralı olarak listeleyen bir tablo ile aynı kriterlere göre bir yedek liste tablosu oluşturulacaktır. </w:t>
      </w:r>
    </w:p>
    <w:p w:rsidR="00014506" w:rsidRDefault="00014506">
      <w:pPr>
        <w:pStyle w:val="Text1"/>
        <w:spacing w:after="120"/>
        <w:ind w:left="0"/>
        <w:rPr>
          <w:sz w:val="22"/>
          <w:szCs w:val="22"/>
          <w:lang w:val="tr-TR"/>
        </w:rPr>
      </w:pPr>
    </w:p>
    <w:p w:rsidR="00A50040" w:rsidRDefault="00A50040">
      <w:pPr>
        <w:pStyle w:val="Text1"/>
        <w:spacing w:after="120"/>
        <w:ind w:left="0"/>
        <w:rPr>
          <w:sz w:val="22"/>
          <w:szCs w:val="22"/>
          <w:lang w:val="tr-TR"/>
        </w:rPr>
      </w:pPr>
      <w:r w:rsidRPr="00CC2FE6">
        <w:rPr>
          <w:sz w:val="22"/>
          <w:szCs w:val="22"/>
          <w:lang w:val="tr-TR"/>
        </w:rPr>
        <w:t xml:space="preserve">Başvuru Sahiplerine, başvuruları ile </w:t>
      </w:r>
      <w:r w:rsidR="00DA1E0A">
        <w:rPr>
          <w:sz w:val="22"/>
          <w:szCs w:val="22"/>
          <w:lang w:val="tr-TR"/>
        </w:rPr>
        <w:t>ilgili Sözleşme Makamının</w:t>
      </w:r>
      <w:r w:rsidRPr="00CC2FE6">
        <w:rPr>
          <w:sz w:val="22"/>
          <w:szCs w:val="22"/>
          <w:lang w:val="tr-TR"/>
        </w:rPr>
        <w:t xml:space="preserve"> kararı gerekçeleriyle birlikte yazılı olarak bildirilecektir. </w:t>
      </w:r>
    </w:p>
    <w:p w:rsidR="00AA699A" w:rsidRDefault="00AA699A">
      <w:pPr>
        <w:pStyle w:val="Text1"/>
        <w:spacing w:after="120"/>
        <w:ind w:left="0"/>
        <w:rPr>
          <w:b/>
          <w:sz w:val="22"/>
          <w:szCs w:val="22"/>
          <w:lang w:eastAsia="en-US"/>
        </w:rPr>
      </w:pPr>
    </w:p>
    <w:p w:rsidR="00F31226" w:rsidRDefault="00F31226">
      <w:pPr>
        <w:pStyle w:val="Text1"/>
        <w:spacing w:after="120"/>
        <w:ind w:left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Özel Koşul </w:t>
      </w:r>
    </w:p>
    <w:p w:rsidR="00F31226" w:rsidRDefault="00F31226">
      <w:pPr>
        <w:pStyle w:val="Text1"/>
        <w:spacing w:after="120"/>
        <w:ind w:left="0"/>
        <w:rPr>
          <w:sz w:val="22"/>
          <w:szCs w:val="22"/>
          <w:lang w:eastAsia="en-US"/>
        </w:rPr>
      </w:pPr>
      <w:r w:rsidRPr="00F31226">
        <w:rPr>
          <w:sz w:val="22"/>
          <w:szCs w:val="22"/>
          <w:lang w:eastAsia="en-US"/>
        </w:rPr>
        <w:t>Kabul edilen P</w:t>
      </w:r>
      <w:r>
        <w:rPr>
          <w:sz w:val="22"/>
          <w:szCs w:val="22"/>
          <w:lang w:eastAsia="en-US"/>
        </w:rPr>
        <w:t>rojelerin başv</w:t>
      </w:r>
      <w:r w:rsidR="00D16FAA">
        <w:rPr>
          <w:sz w:val="22"/>
          <w:szCs w:val="22"/>
          <w:lang w:eastAsia="en-US"/>
        </w:rPr>
        <w:t xml:space="preserve">urucusu STÖ’ler Engellilerin Adalete Erişiminin İzlenmesi Ağına dahil olmaları ve projelerinin çıktılarının Ayrımcılıkla Mücadelede Engellilerin Adalete Eşit Erişimlerinin Desteklenmesi projesinde kullanılmasını kabul etmeleri gerekmektedir. </w:t>
      </w:r>
    </w:p>
    <w:p w:rsidR="00D16FAA" w:rsidRPr="00F31226" w:rsidRDefault="00D16FAA">
      <w:pPr>
        <w:pStyle w:val="Text1"/>
        <w:spacing w:after="120"/>
        <w:ind w:left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Bu özel koşulu kabul etmeyen başvuru sahiplerinin projeleri yerine yedek listeden projeler çağrılacaktır.</w:t>
      </w:r>
    </w:p>
    <w:p w:rsidR="00F90205" w:rsidRPr="008B4488" w:rsidRDefault="00F90205">
      <w:pPr>
        <w:pStyle w:val="Text1"/>
        <w:spacing w:after="120"/>
        <w:ind w:left="0"/>
        <w:rPr>
          <w:b/>
          <w:sz w:val="22"/>
          <w:szCs w:val="22"/>
          <w:lang w:eastAsia="en-US"/>
        </w:rPr>
      </w:pPr>
      <w:r w:rsidRPr="008B4488">
        <w:rPr>
          <w:b/>
          <w:sz w:val="22"/>
          <w:szCs w:val="22"/>
          <w:lang w:eastAsia="en-US"/>
        </w:rPr>
        <w:t xml:space="preserve">5. </w:t>
      </w:r>
      <w:r w:rsidR="00C81EDA">
        <w:rPr>
          <w:b/>
          <w:sz w:val="22"/>
          <w:szCs w:val="22"/>
          <w:lang w:eastAsia="en-US"/>
        </w:rPr>
        <w:t>ÖNGÖRÜLEN ZAMAN ÇİZELGESİ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985"/>
      </w:tblGrid>
      <w:tr w:rsidR="0000359C" w:rsidRPr="008B4488">
        <w:tc>
          <w:tcPr>
            <w:tcW w:w="5103" w:type="dxa"/>
            <w:tcBorders>
              <w:bottom w:val="nil"/>
            </w:tcBorders>
          </w:tcPr>
          <w:p w:rsidR="0000359C" w:rsidRPr="008B4488" w:rsidRDefault="0000359C" w:rsidP="00DC00D9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985" w:type="dxa"/>
            <w:shd w:val="pct10" w:color="auto" w:fill="FFFFFF"/>
          </w:tcPr>
          <w:p w:rsidR="0000359C" w:rsidRPr="008B4488" w:rsidRDefault="0015538D" w:rsidP="00DC00D9">
            <w:pPr>
              <w:jc w:val="both"/>
              <w:rPr>
                <w:b/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>TARİH</w:t>
            </w:r>
          </w:p>
        </w:tc>
      </w:tr>
      <w:tr w:rsidR="0000359C" w:rsidRPr="008B4488">
        <w:tc>
          <w:tcPr>
            <w:tcW w:w="5103" w:type="dxa"/>
            <w:shd w:val="pct10" w:color="auto" w:fill="FFFFFF"/>
          </w:tcPr>
          <w:p w:rsidR="0000359C" w:rsidRPr="008B4488" w:rsidRDefault="0000359C" w:rsidP="00DC00D9">
            <w:pPr>
              <w:spacing w:before="120" w:after="120"/>
              <w:jc w:val="both"/>
              <w:rPr>
                <w:b/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>Başvuru Formunun teslimi için son tarih</w:t>
            </w:r>
          </w:p>
        </w:tc>
        <w:tc>
          <w:tcPr>
            <w:tcW w:w="1985" w:type="dxa"/>
          </w:tcPr>
          <w:p w:rsidR="0000359C" w:rsidRPr="008B4488" w:rsidRDefault="0000359C" w:rsidP="00DC00D9">
            <w:pPr>
              <w:spacing w:before="120" w:after="120"/>
              <w:jc w:val="both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1</w:t>
            </w:r>
            <w:r w:rsidR="00CB20EE">
              <w:rPr>
                <w:sz w:val="22"/>
                <w:szCs w:val="22"/>
                <w:lang w:val="en-GB" w:eastAsia="en-US"/>
              </w:rPr>
              <w:t>0</w:t>
            </w:r>
            <w:r>
              <w:rPr>
                <w:sz w:val="22"/>
                <w:szCs w:val="22"/>
                <w:lang w:val="en-GB" w:eastAsia="en-US"/>
              </w:rPr>
              <w:t xml:space="preserve"> Nisan 2018</w:t>
            </w:r>
          </w:p>
        </w:tc>
      </w:tr>
      <w:tr w:rsidR="0000359C" w:rsidRPr="008B4488">
        <w:tc>
          <w:tcPr>
            <w:tcW w:w="5103" w:type="dxa"/>
            <w:shd w:val="pct10" w:color="auto" w:fill="FFFFFF"/>
          </w:tcPr>
          <w:p w:rsidR="0000359C" w:rsidRPr="008B4488" w:rsidRDefault="0000359C" w:rsidP="00DC00D9">
            <w:pPr>
              <w:spacing w:before="120" w:after="120"/>
              <w:jc w:val="both"/>
              <w:rPr>
                <w:b/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>Sözleşmelerin imzalanması</w:t>
            </w:r>
          </w:p>
        </w:tc>
        <w:tc>
          <w:tcPr>
            <w:tcW w:w="1985" w:type="dxa"/>
          </w:tcPr>
          <w:p w:rsidR="0000359C" w:rsidRPr="008B4488" w:rsidRDefault="0000359C" w:rsidP="00DC00D9">
            <w:pPr>
              <w:spacing w:before="120" w:after="120"/>
              <w:jc w:val="both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30 Nisan 2018</w:t>
            </w:r>
          </w:p>
        </w:tc>
      </w:tr>
    </w:tbl>
    <w:p w:rsidR="00BF01CF" w:rsidRDefault="00542C9F" w:rsidP="00DC00D9">
      <w:pPr>
        <w:pStyle w:val="Guidelines2"/>
        <w:spacing w:before="0"/>
        <w:rPr>
          <w:b w:val="0"/>
          <w:smallCaps w:val="0"/>
          <w:sz w:val="22"/>
          <w:szCs w:val="22"/>
          <w:lang w:eastAsia="en-US"/>
        </w:rPr>
      </w:pPr>
      <w:r w:rsidRPr="008671A1">
        <w:rPr>
          <w:b w:val="0"/>
          <w:smallCaps w:val="0"/>
          <w:sz w:val="22"/>
          <w:szCs w:val="22"/>
          <w:lang w:eastAsia="en-US"/>
        </w:rPr>
        <w:t xml:space="preserve"> </w:t>
      </w:r>
    </w:p>
    <w:p w:rsidR="00CB20EE" w:rsidRDefault="00CB20EE" w:rsidP="00DC00D9">
      <w:pPr>
        <w:pStyle w:val="Guidelines2"/>
        <w:spacing w:before="0"/>
        <w:rPr>
          <w:b w:val="0"/>
          <w:smallCaps w:val="0"/>
          <w:sz w:val="22"/>
          <w:szCs w:val="22"/>
          <w:lang w:eastAsia="en-US"/>
        </w:rPr>
      </w:pPr>
    </w:p>
    <w:p w:rsidR="00CB20EE" w:rsidRDefault="00CB20EE" w:rsidP="00DC00D9">
      <w:pPr>
        <w:pStyle w:val="Guidelines2"/>
        <w:spacing w:before="0"/>
        <w:rPr>
          <w:b w:val="0"/>
          <w:smallCaps w:val="0"/>
          <w:sz w:val="22"/>
          <w:szCs w:val="22"/>
          <w:lang w:eastAsia="en-US"/>
        </w:rPr>
      </w:pPr>
    </w:p>
    <w:p w:rsidR="00CB20EE" w:rsidRDefault="00CB20EE" w:rsidP="00DC00D9">
      <w:pPr>
        <w:pStyle w:val="Guidelines2"/>
        <w:spacing w:before="0"/>
        <w:rPr>
          <w:b w:val="0"/>
          <w:smallCaps w:val="0"/>
          <w:sz w:val="22"/>
          <w:szCs w:val="22"/>
          <w:lang w:eastAsia="en-US"/>
        </w:rPr>
      </w:pPr>
    </w:p>
    <w:p w:rsidR="00CB20EE" w:rsidRPr="008671A1" w:rsidRDefault="00CB20EE" w:rsidP="00DC00D9">
      <w:pPr>
        <w:pStyle w:val="Guidelines2"/>
        <w:spacing w:before="0"/>
        <w:rPr>
          <w:b w:val="0"/>
          <w:smallCaps w:val="0"/>
          <w:sz w:val="22"/>
          <w:szCs w:val="22"/>
          <w:lang w:eastAsia="en-US"/>
        </w:rPr>
      </w:pPr>
    </w:p>
    <w:p w:rsidR="00DE3735" w:rsidRDefault="00DE3735" w:rsidP="00DC00D9">
      <w:pPr>
        <w:pStyle w:val="Guidelines2"/>
        <w:spacing w:before="0"/>
        <w:rPr>
          <w:bCs/>
          <w:smallCaps w:val="0"/>
          <w:sz w:val="22"/>
          <w:szCs w:val="22"/>
          <w:lang w:eastAsia="en-US"/>
        </w:rPr>
      </w:pPr>
    </w:p>
    <w:p w:rsidR="00633BEE" w:rsidRDefault="00E440CA" w:rsidP="00DC00D9">
      <w:pPr>
        <w:pStyle w:val="Guidelines2"/>
        <w:spacing w:before="0"/>
        <w:rPr>
          <w:bCs/>
          <w:smallCaps w:val="0"/>
          <w:sz w:val="22"/>
          <w:szCs w:val="22"/>
          <w:lang w:eastAsia="en-US"/>
        </w:rPr>
      </w:pPr>
      <w:r w:rsidRPr="00E440CA">
        <w:rPr>
          <w:bCs/>
          <w:smallCaps w:val="0"/>
          <w:sz w:val="22"/>
          <w:szCs w:val="22"/>
          <w:lang w:eastAsia="en-US"/>
        </w:rPr>
        <w:t xml:space="preserve">6. </w:t>
      </w:r>
      <w:r>
        <w:rPr>
          <w:bCs/>
          <w:smallCaps w:val="0"/>
          <w:sz w:val="22"/>
          <w:szCs w:val="22"/>
          <w:lang w:eastAsia="en-US"/>
        </w:rPr>
        <w:t>SORULARINIZ İÇİ</w:t>
      </w:r>
      <w:r w:rsidRPr="00E440CA">
        <w:rPr>
          <w:bCs/>
          <w:smallCaps w:val="0"/>
          <w:sz w:val="22"/>
          <w:szCs w:val="22"/>
          <w:lang w:eastAsia="en-US"/>
        </w:rPr>
        <w:t>N</w:t>
      </w:r>
    </w:p>
    <w:p w:rsidR="00E440CA" w:rsidRPr="00014506" w:rsidRDefault="00E440CA" w:rsidP="00014506">
      <w:pPr>
        <w:pStyle w:val="Guidelines2"/>
        <w:spacing w:before="0"/>
        <w:rPr>
          <w:b w:val="0"/>
          <w:smallCaps w:val="0"/>
          <w:sz w:val="22"/>
          <w:szCs w:val="22"/>
          <w:lang w:eastAsia="en-US"/>
        </w:rPr>
      </w:pPr>
      <w:r w:rsidRPr="00014506">
        <w:rPr>
          <w:b w:val="0"/>
          <w:smallCaps w:val="0"/>
          <w:sz w:val="22"/>
          <w:szCs w:val="22"/>
          <w:lang w:eastAsia="en-US"/>
        </w:rPr>
        <w:t>Alt Hibe Programı</w:t>
      </w:r>
      <w:r w:rsidR="00D150F3" w:rsidRPr="00014506">
        <w:rPr>
          <w:b w:val="0"/>
          <w:smallCaps w:val="0"/>
          <w:sz w:val="22"/>
          <w:szCs w:val="22"/>
          <w:lang w:eastAsia="en-US"/>
        </w:rPr>
        <w:t>na ilişkin bu rehberde bul</w:t>
      </w:r>
      <w:r w:rsidR="00242791" w:rsidRPr="00014506">
        <w:rPr>
          <w:b w:val="0"/>
          <w:smallCaps w:val="0"/>
          <w:sz w:val="22"/>
          <w:szCs w:val="22"/>
          <w:lang w:eastAsia="en-US"/>
        </w:rPr>
        <w:t>a</w:t>
      </w:r>
      <w:r w:rsidR="00D150F3" w:rsidRPr="00014506">
        <w:rPr>
          <w:b w:val="0"/>
          <w:smallCaps w:val="0"/>
          <w:sz w:val="22"/>
          <w:szCs w:val="22"/>
          <w:lang w:eastAsia="en-US"/>
        </w:rPr>
        <w:t>madığınız</w:t>
      </w:r>
      <w:r w:rsidR="00014506">
        <w:rPr>
          <w:b w:val="0"/>
          <w:smallCaps w:val="0"/>
          <w:sz w:val="22"/>
          <w:szCs w:val="22"/>
          <w:lang w:eastAsia="en-US"/>
        </w:rPr>
        <w:t xml:space="preserve"> konularla ilgili </w:t>
      </w:r>
      <w:r w:rsidR="00D150F3" w:rsidRPr="00014506">
        <w:rPr>
          <w:b w:val="0"/>
          <w:smallCaps w:val="0"/>
          <w:sz w:val="22"/>
          <w:szCs w:val="22"/>
          <w:lang w:eastAsia="en-US"/>
        </w:rPr>
        <w:t xml:space="preserve">sorularınız için </w:t>
      </w:r>
      <w:hyperlink r:id="rId9" w:history="1">
        <w:r w:rsidR="00D150F3" w:rsidRPr="00014506">
          <w:rPr>
            <w:rStyle w:val="Kpr"/>
            <w:b w:val="0"/>
            <w:smallCaps w:val="0"/>
            <w:sz w:val="22"/>
            <w:szCs w:val="22"/>
            <w:lang w:eastAsia="en-US"/>
          </w:rPr>
          <w:t>esithaklar@gmail.com</w:t>
        </w:r>
      </w:hyperlink>
      <w:r w:rsidR="00D150F3" w:rsidRPr="00014506">
        <w:rPr>
          <w:b w:val="0"/>
          <w:smallCaps w:val="0"/>
          <w:sz w:val="22"/>
          <w:szCs w:val="22"/>
          <w:lang w:eastAsia="en-US"/>
        </w:rPr>
        <w:t xml:space="preserve"> adresine mail atabilirsiniz.</w:t>
      </w:r>
    </w:p>
    <w:p w:rsidR="005A11C1" w:rsidRPr="00CB20EE" w:rsidRDefault="00DE3735" w:rsidP="00CB20EE">
      <w:pPr>
        <w:pStyle w:val="Guidelines2"/>
        <w:spacing w:before="0"/>
        <w:rPr>
          <w:b w:val="0"/>
          <w:smallCaps w:val="0"/>
          <w:sz w:val="22"/>
          <w:szCs w:val="22"/>
          <w:lang w:eastAsia="en-US"/>
        </w:rPr>
      </w:pPr>
      <w:r>
        <w:rPr>
          <w:smallCaps w:val="0"/>
          <w:sz w:val="22"/>
          <w:szCs w:val="22"/>
          <w:lang w:eastAsia="en-US"/>
        </w:rPr>
        <w:t>7</w:t>
      </w:r>
      <w:r w:rsidR="00A23DD0" w:rsidRPr="008B4488">
        <w:rPr>
          <w:smallCaps w:val="0"/>
          <w:sz w:val="22"/>
          <w:szCs w:val="22"/>
          <w:lang w:eastAsia="en-US"/>
        </w:rPr>
        <w:t>.</w:t>
      </w:r>
      <w:r w:rsidR="008D0168" w:rsidRPr="008B4488">
        <w:rPr>
          <w:smallCaps w:val="0"/>
          <w:sz w:val="22"/>
          <w:szCs w:val="22"/>
          <w:lang w:eastAsia="en-US"/>
        </w:rPr>
        <w:t xml:space="preserve"> </w:t>
      </w:r>
      <w:r w:rsidR="00ED36D3">
        <w:rPr>
          <w:smallCaps w:val="0"/>
          <w:sz w:val="22"/>
          <w:szCs w:val="22"/>
          <w:lang w:eastAsia="en-US"/>
        </w:rPr>
        <w:t>EKLER</w:t>
      </w:r>
    </w:p>
    <w:p w:rsidR="00ED36D3" w:rsidRPr="00CC2FE6" w:rsidRDefault="00EF7533" w:rsidP="00ED36D3">
      <w:pPr>
        <w:spacing w:before="360" w:after="120" w:line="480" w:lineRule="auto"/>
        <w:rPr>
          <w:b/>
          <w:smallCaps/>
          <w:snapToGrid w:val="0"/>
          <w:sz w:val="24"/>
          <w:szCs w:val="24"/>
          <w:u w:val="single"/>
          <w:lang w:val="tr-TR" w:eastAsia="en-US"/>
        </w:rPr>
      </w:pPr>
      <w:bookmarkStart w:id="2" w:name="_Toc40507657"/>
      <w:r>
        <w:rPr>
          <w:b/>
          <w:smallCaps/>
          <w:snapToGrid w:val="0"/>
          <w:sz w:val="24"/>
          <w:szCs w:val="24"/>
          <w:u w:val="single"/>
          <w:lang w:val="tr-TR" w:eastAsia="en-US"/>
        </w:rPr>
        <w:t>tamamlanacak belgeler (</w:t>
      </w:r>
      <w:r w:rsidR="00ED36D3" w:rsidRPr="00CC2FE6">
        <w:rPr>
          <w:b/>
          <w:smallCaps/>
          <w:snapToGrid w:val="0"/>
          <w:sz w:val="24"/>
          <w:szCs w:val="24"/>
          <w:u w:val="single"/>
          <w:lang w:val="tr-TR" w:eastAsia="en-US"/>
        </w:rPr>
        <w:t>başvuru esnasında sunulacak</w:t>
      </w:r>
      <w:r w:rsidR="00DA1E0A">
        <w:rPr>
          <w:b/>
          <w:smallCaps/>
          <w:snapToGrid w:val="0"/>
          <w:sz w:val="24"/>
          <w:szCs w:val="24"/>
          <w:u w:val="single"/>
          <w:lang w:val="tr-TR" w:eastAsia="en-US"/>
        </w:rPr>
        <w:t>tır</w:t>
      </w:r>
      <w:r>
        <w:rPr>
          <w:b/>
          <w:smallCaps/>
          <w:snapToGrid w:val="0"/>
          <w:sz w:val="24"/>
          <w:szCs w:val="24"/>
          <w:u w:val="single"/>
          <w:lang w:val="tr-TR" w:eastAsia="en-US"/>
        </w:rPr>
        <w:t>)</w:t>
      </w:r>
    </w:p>
    <w:bookmarkEnd w:id="2"/>
    <w:p w:rsidR="00ED36D3" w:rsidRPr="005036C6" w:rsidRDefault="00ED36D3" w:rsidP="00ED36D3">
      <w:pPr>
        <w:spacing w:after="240"/>
        <w:rPr>
          <w:smallCaps/>
          <w:sz w:val="22"/>
          <w:szCs w:val="22"/>
          <w:lang w:val="tr-TR"/>
        </w:rPr>
      </w:pPr>
      <w:r w:rsidRPr="005036C6">
        <w:rPr>
          <w:smallCaps/>
          <w:sz w:val="22"/>
          <w:szCs w:val="22"/>
          <w:lang w:val="tr-TR"/>
        </w:rPr>
        <w:t xml:space="preserve">ek A: HİBE BAŞVURU FORMU (WORD FORMATINDA) </w:t>
      </w:r>
    </w:p>
    <w:p w:rsidR="00ED36D3" w:rsidRDefault="00ED36D3" w:rsidP="00ED36D3">
      <w:pPr>
        <w:spacing w:after="120"/>
        <w:rPr>
          <w:smallCaps/>
          <w:sz w:val="22"/>
          <w:szCs w:val="22"/>
          <w:lang w:val="tr-TR"/>
        </w:rPr>
      </w:pPr>
      <w:r w:rsidRPr="005036C6">
        <w:rPr>
          <w:smallCaps/>
          <w:sz w:val="22"/>
          <w:szCs w:val="22"/>
          <w:lang w:val="tr-TR"/>
        </w:rPr>
        <w:t>EK B: BÜTÇE (EXCEL FORMATINDA)</w:t>
      </w:r>
    </w:p>
    <w:p w:rsidR="00ED36D3" w:rsidRPr="005036C6" w:rsidRDefault="00ED36D3" w:rsidP="00ED36D3">
      <w:pPr>
        <w:spacing w:after="120"/>
        <w:rPr>
          <w:smallCaps/>
          <w:sz w:val="22"/>
          <w:szCs w:val="22"/>
          <w:lang w:val="tr-TR"/>
        </w:rPr>
      </w:pPr>
    </w:p>
    <w:p w:rsidR="004361CF" w:rsidRPr="00B97480" w:rsidRDefault="004361CF" w:rsidP="00D1732F">
      <w:pPr>
        <w:tabs>
          <w:tab w:val="left" w:pos="1843"/>
        </w:tabs>
        <w:spacing w:after="240"/>
        <w:rPr>
          <w:lang w:val="tr-TR" w:eastAsia="en-US"/>
        </w:rPr>
      </w:pPr>
    </w:p>
    <w:sectPr w:rsidR="004361CF" w:rsidRPr="00B97480" w:rsidSect="007E09D2"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487" w:rsidRDefault="004E1487">
      <w:r>
        <w:separator/>
      </w:r>
    </w:p>
  </w:endnote>
  <w:endnote w:type="continuationSeparator" w:id="0">
    <w:p w:rsidR="004E1487" w:rsidRDefault="004E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522" w:rsidRDefault="00CD2A2D" w:rsidP="00F96293">
    <w:pPr>
      <w:pStyle w:val="Al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8652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86522" w:rsidRDefault="00686522" w:rsidP="0055313D">
    <w:pPr>
      <w:pStyle w:val="Altbilgi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522" w:rsidRDefault="00CD2A2D" w:rsidP="00F96293">
    <w:pPr>
      <w:pStyle w:val="Al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86522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5538D">
      <w:rPr>
        <w:rStyle w:val="SayfaNumaras"/>
      </w:rPr>
      <w:t>2</w:t>
    </w:r>
    <w:r>
      <w:rPr>
        <w:rStyle w:val="SayfaNumaras"/>
      </w:rPr>
      <w:fldChar w:fldCharType="end"/>
    </w:r>
  </w:p>
  <w:p w:rsidR="00686522" w:rsidRDefault="00686522" w:rsidP="0055313D">
    <w:pPr>
      <w:pStyle w:val="Altbilgi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487" w:rsidRDefault="004E1487">
      <w:r>
        <w:separator/>
      </w:r>
    </w:p>
  </w:footnote>
  <w:footnote w:type="continuationSeparator" w:id="0">
    <w:p w:rsidR="004E1487" w:rsidRDefault="004E1487">
      <w:r>
        <w:continuationSeparator/>
      </w:r>
    </w:p>
  </w:footnote>
  <w:footnote w:id="1">
    <w:p w:rsidR="005560AF" w:rsidRPr="005560AF" w:rsidRDefault="005560AF" w:rsidP="00D20A7A">
      <w:pPr>
        <w:pStyle w:val="DipnotMetni"/>
        <w:spacing w:after="0"/>
        <w:ind w:left="0" w:firstLine="0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Pr="005560AF">
        <w:rPr>
          <w:sz w:val="16"/>
          <w:szCs w:val="16"/>
          <w:lang w:val="tr-TR"/>
        </w:rPr>
        <w:t>ESHİD bu Alt Hibe Programı</w:t>
      </w:r>
      <w:r w:rsidR="00D20A7A">
        <w:rPr>
          <w:sz w:val="16"/>
          <w:szCs w:val="16"/>
          <w:lang w:val="tr-TR"/>
        </w:rPr>
        <w:t>’nın yürütülmesinden doğrudan sorumludur.</w:t>
      </w:r>
    </w:p>
  </w:footnote>
  <w:footnote w:id="2">
    <w:p w:rsidR="00D20A7A" w:rsidRPr="008801BB" w:rsidRDefault="00D20A7A" w:rsidP="00D20A7A">
      <w:pPr>
        <w:pStyle w:val="DipnotMetni"/>
        <w:spacing w:after="0"/>
        <w:ind w:left="0" w:firstLine="0"/>
        <w:rPr>
          <w:rFonts w:cs="Arial"/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Sivil Toplum Ö</w:t>
      </w:r>
      <w:r w:rsidRPr="008801BB">
        <w:rPr>
          <w:rFonts w:cs="Arial"/>
          <w:sz w:val="16"/>
          <w:szCs w:val="16"/>
        </w:rPr>
        <w:t>rgütü,:</w:t>
      </w:r>
    </w:p>
    <w:p w:rsidR="00D20A7A" w:rsidRPr="008801BB" w:rsidRDefault="00D20A7A" w:rsidP="00D20A7A">
      <w:pPr>
        <w:numPr>
          <w:ilvl w:val="0"/>
          <w:numId w:val="6"/>
        </w:numPr>
        <w:jc w:val="both"/>
        <w:rPr>
          <w:rFonts w:ascii="Arial" w:hAnsi="Arial" w:cs="Arial"/>
          <w:snapToGrid w:val="0"/>
          <w:sz w:val="16"/>
          <w:szCs w:val="16"/>
          <w:lang w:val="en-GB" w:eastAsia="en-US"/>
        </w:rPr>
      </w:pPr>
      <w:r>
        <w:rPr>
          <w:rFonts w:ascii="Arial" w:hAnsi="Arial" w:cs="Arial"/>
          <w:snapToGrid w:val="0"/>
          <w:sz w:val="16"/>
          <w:szCs w:val="16"/>
          <w:lang w:val="en-GB" w:eastAsia="en-US"/>
        </w:rPr>
        <w:t>K</w:t>
      </w:r>
      <w:r w:rsidRPr="008801BB">
        <w:rPr>
          <w:rFonts w:ascii="Arial" w:hAnsi="Arial" w:cs="Arial"/>
          <w:snapToGrid w:val="0"/>
          <w:sz w:val="16"/>
          <w:szCs w:val="16"/>
          <w:lang w:val="en-GB" w:eastAsia="en-US"/>
        </w:rPr>
        <w:t>uruluşu</w:t>
      </w:r>
      <w:r>
        <w:rPr>
          <w:rFonts w:ascii="Arial" w:hAnsi="Arial" w:cs="Arial"/>
          <w:snapToGrid w:val="0"/>
          <w:sz w:val="16"/>
          <w:szCs w:val="16"/>
          <w:lang w:val="en-GB" w:eastAsia="en-US"/>
        </w:rPr>
        <w:t>,</w:t>
      </w:r>
      <w:r w:rsidRPr="008801BB">
        <w:rPr>
          <w:rFonts w:ascii="Arial" w:hAnsi="Arial" w:cs="Arial"/>
          <w:snapToGrid w:val="0"/>
          <w:sz w:val="16"/>
          <w:szCs w:val="16"/>
          <w:lang w:val="en-GB" w:eastAsia="en-US"/>
        </w:rPr>
        <w:t xml:space="preserve"> yöneticilerinin</w:t>
      </w:r>
      <w:r>
        <w:rPr>
          <w:rFonts w:ascii="Arial" w:hAnsi="Arial" w:cs="Arial"/>
          <w:snapToGrid w:val="0"/>
          <w:sz w:val="16"/>
          <w:szCs w:val="16"/>
          <w:lang w:val="en-GB" w:eastAsia="en-US"/>
        </w:rPr>
        <w:t xml:space="preserve"> ve personellerinin</w:t>
      </w:r>
      <w:r w:rsidRPr="008801BB">
        <w:rPr>
          <w:rFonts w:ascii="Arial" w:hAnsi="Arial" w:cs="Arial"/>
          <w:snapToGrid w:val="0"/>
          <w:sz w:val="16"/>
          <w:szCs w:val="16"/>
          <w:lang w:val="en-GB" w:eastAsia="en-US"/>
        </w:rPr>
        <w:t xml:space="preserve"> atanması bakımından devletten bağımsız olan,</w:t>
      </w:r>
    </w:p>
    <w:p w:rsidR="00D20A7A" w:rsidRPr="008801BB" w:rsidRDefault="00D20A7A" w:rsidP="00D20A7A">
      <w:pPr>
        <w:numPr>
          <w:ilvl w:val="0"/>
          <w:numId w:val="6"/>
        </w:numPr>
        <w:jc w:val="both"/>
        <w:rPr>
          <w:rFonts w:ascii="Arial" w:hAnsi="Arial" w:cs="Arial"/>
          <w:snapToGrid w:val="0"/>
          <w:sz w:val="16"/>
          <w:szCs w:val="16"/>
          <w:lang w:val="en-GB" w:eastAsia="en-US"/>
        </w:rPr>
      </w:pPr>
      <w:r>
        <w:rPr>
          <w:rFonts w:ascii="Arial" w:hAnsi="Arial" w:cs="Arial"/>
          <w:snapToGrid w:val="0"/>
          <w:sz w:val="16"/>
          <w:szCs w:val="16"/>
          <w:lang w:val="tr-TR" w:eastAsia="en-US"/>
        </w:rPr>
        <w:t>M</w:t>
      </w:r>
      <w:r w:rsidRPr="008801BB">
        <w:rPr>
          <w:rFonts w:ascii="Arial" w:hAnsi="Arial" w:cs="Arial"/>
          <w:snapToGrid w:val="0"/>
          <w:sz w:val="16"/>
          <w:szCs w:val="16"/>
          <w:lang w:val="tr-TR" w:eastAsia="en-US"/>
        </w:rPr>
        <w:t>ali ve idari işlerinde özerk ve demokratik bir yapıya sahip olan,</w:t>
      </w:r>
      <w:r w:rsidRPr="008801BB">
        <w:rPr>
          <w:rFonts w:ascii="Arial" w:hAnsi="Arial" w:cs="Arial"/>
          <w:snapToGrid w:val="0"/>
          <w:sz w:val="16"/>
          <w:szCs w:val="16"/>
          <w:lang w:val="en-GB" w:eastAsia="en-US"/>
        </w:rPr>
        <w:t>.</w:t>
      </w:r>
    </w:p>
    <w:p w:rsidR="00D20A7A" w:rsidRPr="008801BB" w:rsidRDefault="00D20A7A" w:rsidP="00D20A7A">
      <w:pPr>
        <w:numPr>
          <w:ilvl w:val="0"/>
          <w:numId w:val="6"/>
        </w:numPr>
        <w:jc w:val="both"/>
        <w:rPr>
          <w:rFonts w:ascii="Arial" w:hAnsi="Arial" w:cs="Arial"/>
          <w:snapToGrid w:val="0"/>
          <w:sz w:val="16"/>
          <w:szCs w:val="16"/>
          <w:lang w:val="en-GB" w:eastAsia="en-US"/>
        </w:rPr>
      </w:pPr>
      <w:r>
        <w:rPr>
          <w:rFonts w:ascii="Arial" w:hAnsi="Arial" w:cs="Arial"/>
          <w:snapToGrid w:val="0"/>
          <w:sz w:val="16"/>
          <w:szCs w:val="16"/>
          <w:lang w:val="en-GB" w:eastAsia="en-US"/>
        </w:rPr>
        <w:t>K</w:t>
      </w:r>
      <w:r w:rsidRPr="008801BB">
        <w:rPr>
          <w:rFonts w:ascii="Arial" w:hAnsi="Arial" w:cs="Arial"/>
          <w:snapToGrid w:val="0"/>
          <w:sz w:val="16"/>
          <w:szCs w:val="16"/>
          <w:lang w:val="en-GB" w:eastAsia="en-US"/>
        </w:rPr>
        <w:t>ar amacı gütmeyen bir tüzel kişidir.</w:t>
      </w:r>
    </w:p>
    <w:p w:rsidR="00D20A7A" w:rsidRPr="008801BB" w:rsidRDefault="00D20A7A" w:rsidP="00D20A7A">
      <w:pPr>
        <w:pStyle w:val="DipnotMetni"/>
        <w:rPr>
          <w:lang w:val="tr-TR"/>
        </w:rPr>
      </w:pPr>
    </w:p>
  </w:footnote>
  <w:footnote w:id="3">
    <w:p w:rsidR="00686522" w:rsidRPr="002E40C5" w:rsidRDefault="00686522" w:rsidP="00B65ACF">
      <w:pPr>
        <w:pStyle w:val="DipnotMetni"/>
        <w:spacing w:after="0" w:line="240" w:lineRule="atLeast"/>
        <w:rPr>
          <w:rFonts w:cs="Arial"/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Bu hibe programı kapsamında yerel sivil toplum örgütü</w:t>
      </w:r>
      <w:r w:rsidRPr="002E40C5">
        <w:rPr>
          <w:rFonts w:cs="Arial"/>
          <w:sz w:val="16"/>
          <w:szCs w:val="16"/>
        </w:rPr>
        <w:t>:</w:t>
      </w:r>
    </w:p>
    <w:p w:rsidR="00686522" w:rsidRPr="00852940" w:rsidRDefault="00197FBD" w:rsidP="00197FBD">
      <w:pPr>
        <w:pStyle w:val="DipnotMetni"/>
        <w:numPr>
          <w:ilvl w:val="0"/>
          <w:numId w:val="19"/>
        </w:numPr>
        <w:snapToGrid w:val="0"/>
        <w:spacing w:after="0"/>
        <w:ind w:left="714" w:hanging="357"/>
        <w:rPr>
          <w:rFonts w:cs="Arial"/>
          <w:sz w:val="16"/>
          <w:szCs w:val="16"/>
          <w:lang w:val="tr-TR"/>
        </w:rPr>
      </w:pPr>
      <w:r>
        <w:rPr>
          <w:rFonts w:cs="Arial"/>
          <w:sz w:val="16"/>
          <w:szCs w:val="16"/>
          <w:lang w:val="en-US"/>
        </w:rPr>
        <w:t>STÖ’nün merkezinin bulunduğu</w:t>
      </w:r>
      <w:r w:rsidR="00686522" w:rsidRPr="00273C21">
        <w:rPr>
          <w:rFonts w:cs="Arial"/>
          <w:sz w:val="16"/>
          <w:szCs w:val="16"/>
          <w:lang w:val="en-US"/>
        </w:rPr>
        <w:t xml:space="preserve"> </w:t>
      </w:r>
      <w:r>
        <w:rPr>
          <w:rFonts w:cs="Arial"/>
          <w:sz w:val="16"/>
          <w:szCs w:val="16"/>
          <w:lang w:val="en-US"/>
        </w:rPr>
        <w:t>il ya da bölge</w:t>
      </w:r>
      <w:r w:rsidR="00686522" w:rsidRPr="00273C21">
        <w:rPr>
          <w:rFonts w:cs="Arial"/>
          <w:sz w:val="16"/>
          <w:szCs w:val="16"/>
          <w:lang w:val="en-US"/>
        </w:rPr>
        <w:t xml:space="preserve"> </w:t>
      </w:r>
      <w:r>
        <w:rPr>
          <w:rFonts w:cs="Arial"/>
          <w:sz w:val="16"/>
          <w:szCs w:val="16"/>
          <w:lang w:val="en-US"/>
        </w:rPr>
        <w:t xml:space="preserve">düzeyinde faaliyet gösteren </w:t>
      </w:r>
      <w:r w:rsidR="00686522" w:rsidRPr="00273C21">
        <w:rPr>
          <w:rFonts w:cs="Arial"/>
          <w:sz w:val="16"/>
          <w:szCs w:val="16"/>
          <w:lang w:val="en-US"/>
        </w:rPr>
        <w:t xml:space="preserve">bir yerel girişim yoluyla kurulmuş olan ve </w:t>
      </w:r>
      <w:r w:rsidR="00686522">
        <w:rPr>
          <w:rFonts w:cs="Arial"/>
          <w:sz w:val="16"/>
          <w:szCs w:val="16"/>
          <w:lang w:val="en-US"/>
        </w:rPr>
        <w:t xml:space="preserve">projenin uygulanacağı </w:t>
      </w:r>
      <w:r w:rsidR="00686522" w:rsidRPr="00567479">
        <w:rPr>
          <w:rFonts w:cs="Arial"/>
          <w:b/>
          <w:sz w:val="16"/>
          <w:szCs w:val="16"/>
          <w:lang w:val="en-US"/>
        </w:rPr>
        <w:t>ilde</w:t>
      </w:r>
      <w:r w:rsidR="00686522" w:rsidRPr="00852940">
        <w:rPr>
          <w:rFonts w:cs="Arial"/>
          <w:sz w:val="16"/>
          <w:szCs w:val="16"/>
          <w:lang w:val="en-US"/>
        </w:rPr>
        <w:t xml:space="preserve"> yerleşik olan,</w:t>
      </w:r>
    </w:p>
    <w:p w:rsidR="00686522" w:rsidRPr="00332E4C" w:rsidRDefault="00197FBD" w:rsidP="00B65ACF">
      <w:pPr>
        <w:pStyle w:val="DipnotMetni"/>
        <w:numPr>
          <w:ilvl w:val="0"/>
          <w:numId w:val="19"/>
        </w:numPr>
        <w:snapToGrid w:val="0"/>
        <w:spacing w:after="0"/>
        <w:ind w:left="714" w:hanging="357"/>
        <w:rPr>
          <w:rFonts w:cs="Arial"/>
          <w:sz w:val="16"/>
          <w:szCs w:val="16"/>
          <w:lang w:val="tr-TR"/>
        </w:rPr>
      </w:pPr>
      <w:r>
        <w:rPr>
          <w:rFonts w:cs="Arial"/>
          <w:sz w:val="16"/>
          <w:szCs w:val="16"/>
          <w:lang w:val="tr-TR"/>
        </w:rPr>
        <w:t>B</w:t>
      </w:r>
      <w:r w:rsidR="00686522" w:rsidRPr="00B97480">
        <w:rPr>
          <w:rFonts w:cs="Arial"/>
          <w:sz w:val="16"/>
          <w:szCs w:val="16"/>
          <w:lang w:val="tr-TR"/>
        </w:rPr>
        <w:t>ütçe kullanımı ve çalışma programının hazırlanması konusunda özerk olan</w:t>
      </w:r>
      <w:r w:rsidR="00686522" w:rsidRPr="00B97480" w:rsidDel="001544BC">
        <w:rPr>
          <w:rFonts w:cs="Arial"/>
          <w:sz w:val="16"/>
          <w:szCs w:val="16"/>
          <w:lang w:val="tr-TR"/>
        </w:rPr>
        <w:t xml:space="preserve"> </w:t>
      </w:r>
      <w:r w:rsidR="00686522" w:rsidRPr="00B97480">
        <w:rPr>
          <w:rFonts w:cs="Arial"/>
          <w:iCs/>
          <w:sz w:val="16"/>
          <w:szCs w:val="16"/>
          <w:lang w:val="tr-TR"/>
        </w:rPr>
        <w:t xml:space="preserve">(imza yetkisine sahip olmalıdır - şubeler için), </w:t>
      </w:r>
    </w:p>
    <w:p w:rsidR="00686522" w:rsidRPr="00852940" w:rsidRDefault="00197FBD" w:rsidP="009D0267">
      <w:pPr>
        <w:pStyle w:val="DipnotMetni"/>
        <w:numPr>
          <w:ilvl w:val="0"/>
          <w:numId w:val="19"/>
        </w:numPr>
        <w:snapToGrid w:val="0"/>
        <w:spacing w:after="0"/>
        <w:ind w:left="714" w:hanging="357"/>
        <w:rPr>
          <w:rFonts w:cs="Arial"/>
          <w:sz w:val="16"/>
          <w:szCs w:val="16"/>
          <w:lang w:val="tr-TR"/>
        </w:rPr>
      </w:pPr>
      <w:r>
        <w:rPr>
          <w:rFonts w:cs="Arial"/>
          <w:iCs/>
          <w:sz w:val="16"/>
          <w:szCs w:val="16"/>
          <w:lang w:val="it-IT"/>
        </w:rPr>
        <w:t>S</w:t>
      </w:r>
      <w:r w:rsidR="00686522">
        <w:rPr>
          <w:rFonts w:cs="Arial"/>
          <w:iCs/>
          <w:sz w:val="16"/>
          <w:szCs w:val="16"/>
          <w:lang w:val="it-IT"/>
        </w:rPr>
        <w:t>on 3 yılın</w:t>
      </w:r>
      <w:r w:rsidR="00686522" w:rsidRPr="00B97480">
        <w:rPr>
          <w:rFonts w:cs="Arial"/>
          <w:iCs/>
          <w:sz w:val="16"/>
          <w:szCs w:val="16"/>
          <w:lang w:val="it-IT"/>
        </w:rPr>
        <w:t xml:space="preserve"> ortalama </w:t>
      </w:r>
      <w:r>
        <w:rPr>
          <w:rFonts w:cs="Arial"/>
          <w:iCs/>
          <w:sz w:val="16"/>
          <w:szCs w:val="16"/>
          <w:lang w:val="it-IT"/>
        </w:rPr>
        <w:t xml:space="preserve">yıllık </w:t>
      </w:r>
      <w:r w:rsidR="00686522" w:rsidRPr="00B97480">
        <w:rPr>
          <w:rFonts w:cs="Arial"/>
          <w:iCs/>
          <w:sz w:val="16"/>
          <w:szCs w:val="16"/>
          <w:lang w:val="it-IT"/>
        </w:rPr>
        <w:t>geliri en fazla 50.000 Avro olan</w:t>
      </w:r>
    </w:p>
    <w:p w:rsidR="00686522" w:rsidRPr="00852940" w:rsidRDefault="00686522" w:rsidP="003D1E41">
      <w:pPr>
        <w:pStyle w:val="DipnotMetni"/>
        <w:snapToGrid w:val="0"/>
        <w:spacing w:after="0"/>
        <w:ind w:firstLine="3"/>
        <w:rPr>
          <w:rFonts w:cs="Arial"/>
          <w:sz w:val="16"/>
          <w:szCs w:val="16"/>
          <w:lang w:val="tr-TR"/>
        </w:rPr>
      </w:pPr>
      <w:r w:rsidRPr="00B97480">
        <w:rPr>
          <w:rFonts w:cs="Arial"/>
          <w:iCs/>
          <w:sz w:val="16"/>
          <w:szCs w:val="16"/>
          <w:lang w:val="it-IT"/>
        </w:rPr>
        <w:t xml:space="preserve"> örgüt demektir.</w:t>
      </w:r>
    </w:p>
    <w:p w:rsidR="00686522" w:rsidRPr="00964025" w:rsidRDefault="00686522" w:rsidP="009D0267">
      <w:pPr>
        <w:pStyle w:val="DipnotMetni"/>
        <w:snapToGrid w:val="0"/>
        <w:spacing w:after="0"/>
        <w:ind w:left="0" w:firstLine="0"/>
        <w:rPr>
          <w:lang w:val="tr-TR"/>
        </w:rPr>
      </w:pPr>
    </w:p>
  </w:footnote>
  <w:footnote w:id="4">
    <w:p w:rsidR="00686522" w:rsidRPr="0076354E" w:rsidRDefault="00686522" w:rsidP="00A831C7">
      <w:pPr>
        <w:rPr>
          <w:lang w:val="tr-TR"/>
        </w:rPr>
      </w:pPr>
      <w:r w:rsidRPr="0076354E">
        <w:rPr>
          <w:rStyle w:val="DipnotBavurusu"/>
        </w:rPr>
        <w:footnoteRef/>
      </w:r>
      <w:r w:rsidRPr="0076354E">
        <w:rPr>
          <w:sz w:val="16"/>
          <w:szCs w:val="16"/>
          <w:lang w:val="tr-TR"/>
        </w:rPr>
        <w:t xml:space="preserve"> Eğer başvuran örgüt 3 yıldan daha genç bir örgüt ise, kuruluşundan itibaren geçen dönemi kapsayacak bir faaliyet raporu gönderilecektir.. </w:t>
      </w:r>
    </w:p>
    <w:p w:rsidR="00686522" w:rsidRPr="00A831C7" w:rsidRDefault="00686522">
      <w:pPr>
        <w:pStyle w:val="DipnotMetni"/>
        <w:rPr>
          <w:lang w:val="tr-TR"/>
        </w:rPr>
      </w:pPr>
      <w:r w:rsidRPr="0076354E">
        <w:rPr>
          <w:lang w:val="tr-T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522" w:rsidRPr="00EC262D" w:rsidRDefault="00EC262D" w:rsidP="007E09D2">
    <w:pPr>
      <w:pStyle w:val="stbilgi1"/>
      <w:jc w:val="center"/>
      <w:rPr>
        <w:rFonts w:ascii="Arial" w:hAnsi="Arial" w:cs="Arial"/>
        <w:bCs/>
        <w:lang w:val="tr-TR"/>
      </w:rPr>
    </w:pPr>
    <w:r w:rsidRPr="00EC262D">
      <w:rPr>
        <w:bCs/>
      </w:rPr>
      <w:t>Engellilerin Adalete Erişimlerinin Desteklenmesi</w:t>
    </w:r>
    <w:r>
      <w:rPr>
        <w:bCs/>
      </w:rPr>
      <w:t xml:space="preserve"> Projesi Alt Hibe Programı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B5BE6"/>
    <w:multiLevelType w:val="hybridMultilevel"/>
    <w:tmpl w:val="AA16B4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610B9"/>
    <w:multiLevelType w:val="hybridMultilevel"/>
    <w:tmpl w:val="0E1CCD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467A7"/>
    <w:multiLevelType w:val="multilevel"/>
    <w:tmpl w:val="583EAE98"/>
    <w:lvl w:ilvl="0">
      <w:start w:val="1"/>
      <w:numFmt w:val="decimal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4" w15:restartNumberingAfterBreak="0">
    <w:nsid w:val="09DC5F13"/>
    <w:multiLevelType w:val="hybridMultilevel"/>
    <w:tmpl w:val="4B64C9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F2BDA"/>
    <w:multiLevelType w:val="hybridMultilevel"/>
    <w:tmpl w:val="2010638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9150B"/>
    <w:multiLevelType w:val="multilevel"/>
    <w:tmpl w:val="43043C4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CE7A99"/>
    <w:multiLevelType w:val="multilevel"/>
    <w:tmpl w:val="F1F2920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CD5D75"/>
    <w:multiLevelType w:val="hybridMultilevel"/>
    <w:tmpl w:val="2E3E6638"/>
    <w:lvl w:ilvl="0" w:tplc="041F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D013444"/>
    <w:multiLevelType w:val="multilevel"/>
    <w:tmpl w:val="B66CC80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C802E6"/>
    <w:multiLevelType w:val="hybridMultilevel"/>
    <w:tmpl w:val="34FAA504"/>
    <w:lvl w:ilvl="0" w:tplc="01B6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7741B"/>
    <w:multiLevelType w:val="hybridMultilevel"/>
    <w:tmpl w:val="0E6C9E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43018"/>
    <w:multiLevelType w:val="hybridMultilevel"/>
    <w:tmpl w:val="80060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4541F"/>
    <w:multiLevelType w:val="multilevel"/>
    <w:tmpl w:val="AA864AFE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AD5F08"/>
    <w:multiLevelType w:val="multilevel"/>
    <w:tmpl w:val="A5BA4C52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8D009B"/>
    <w:multiLevelType w:val="hybridMultilevel"/>
    <w:tmpl w:val="AF8C33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111608"/>
    <w:multiLevelType w:val="hybridMultilevel"/>
    <w:tmpl w:val="E9BEAFBC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3791CB9"/>
    <w:multiLevelType w:val="hybridMultilevel"/>
    <w:tmpl w:val="1A4AE1C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3B47263"/>
    <w:multiLevelType w:val="multilevel"/>
    <w:tmpl w:val="C79C4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58184CD7"/>
    <w:multiLevelType w:val="multilevel"/>
    <w:tmpl w:val="14369B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B9B1B4B"/>
    <w:multiLevelType w:val="hybridMultilevel"/>
    <w:tmpl w:val="7D9C56B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D0192B"/>
    <w:multiLevelType w:val="singleLevel"/>
    <w:tmpl w:val="04090001"/>
    <w:lvl w:ilvl="0">
      <w:start w:val="1"/>
      <w:numFmt w:val="bullet"/>
      <w:pStyle w:val="Application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BBD74EF"/>
    <w:multiLevelType w:val="multilevel"/>
    <w:tmpl w:val="C9E02B26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CEA16ED"/>
    <w:multiLevelType w:val="hybridMultilevel"/>
    <w:tmpl w:val="6B32CE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97633"/>
    <w:multiLevelType w:val="hybridMultilevel"/>
    <w:tmpl w:val="94D2BED8"/>
    <w:lvl w:ilvl="0" w:tplc="EA7AE7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8"/>
  </w:num>
  <w:num w:numId="2">
    <w:abstractNumId w:val="19"/>
  </w:num>
  <w:num w:numId="3">
    <w:abstractNumId w:val="25"/>
  </w:num>
  <w:num w:numId="4">
    <w:abstractNumId w:val="21"/>
  </w:num>
  <w:num w:numId="5">
    <w:abstractNumId w:val="22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20"/>
  </w:num>
  <w:num w:numId="13">
    <w:abstractNumId w:val="11"/>
  </w:num>
  <w:num w:numId="14">
    <w:abstractNumId w:val="5"/>
  </w:num>
  <w:num w:numId="15">
    <w:abstractNumId w:val="15"/>
  </w:num>
  <w:num w:numId="16">
    <w:abstractNumId w:val="23"/>
  </w:num>
  <w:num w:numId="17">
    <w:abstractNumId w:val="17"/>
  </w:num>
  <w:num w:numId="18">
    <w:abstractNumId w:val="9"/>
  </w:num>
  <w:num w:numId="19">
    <w:abstractNumId w:val="10"/>
  </w:num>
  <w:num w:numId="20">
    <w:abstractNumId w:val="3"/>
  </w:num>
  <w:num w:numId="21">
    <w:abstractNumId w:val="16"/>
  </w:num>
  <w:num w:numId="22">
    <w:abstractNumId w:val="24"/>
  </w:num>
  <w:num w:numId="23">
    <w:abstractNumId w:val="12"/>
  </w:num>
  <w:num w:numId="24">
    <w:abstractNumId w:val="8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47"/>
    <w:rsid w:val="00000CA0"/>
    <w:rsid w:val="0000359C"/>
    <w:rsid w:val="00004DAE"/>
    <w:rsid w:val="00010CAB"/>
    <w:rsid w:val="00012E3D"/>
    <w:rsid w:val="00013110"/>
    <w:rsid w:val="00014506"/>
    <w:rsid w:val="000164FC"/>
    <w:rsid w:val="00021998"/>
    <w:rsid w:val="00022D47"/>
    <w:rsid w:val="000328B5"/>
    <w:rsid w:val="0003430C"/>
    <w:rsid w:val="00035D71"/>
    <w:rsid w:val="00036E81"/>
    <w:rsid w:val="00037B24"/>
    <w:rsid w:val="000415F2"/>
    <w:rsid w:val="00043438"/>
    <w:rsid w:val="00044B98"/>
    <w:rsid w:val="00045EC1"/>
    <w:rsid w:val="00051D97"/>
    <w:rsid w:val="000529DB"/>
    <w:rsid w:val="00055C48"/>
    <w:rsid w:val="000567BA"/>
    <w:rsid w:val="00062D88"/>
    <w:rsid w:val="00067275"/>
    <w:rsid w:val="00071416"/>
    <w:rsid w:val="00071BCC"/>
    <w:rsid w:val="0007305A"/>
    <w:rsid w:val="00074851"/>
    <w:rsid w:val="00076002"/>
    <w:rsid w:val="00081A02"/>
    <w:rsid w:val="00082953"/>
    <w:rsid w:val="00084ACF"/>
    <w:rsid w:val="00084EBA"/>
    <w:rsid w:val="000921B0"/>
    <w:rsid w:val="00094B04"/>
    <w:rsid w:val="00097CA5"/>
    <w:rsid w:val="000B0BEF"/>
    <w:rsid w:val="000B1F41"/>
    <w:rsid w:val="000B56D3"/>
    <w:rsid w:val="000B5C68"/>
    <w:rsid w:val="000B6B55"/>
    <w:rsid w:val="000C3CCA"/>
    <w:rsid w:val="000C404F"/>
    <w:rsid w:val="000C43A6"/>
    <w:rsid w:val="000C615B"/>
    <w:rsid w:val="000C6C48"/>
    <w:rsid w:val="000D0143"/>
    <w:rsid w:val="000D1DC7"/>
    <w:rsid w:val="000D5737"/>
    <w:rsid w:val="000E0405"/>
    <w:rsid w:val="000E6104"/>
    <w:rsid w:val="000E6A35"/>
    <w:rsid w:val="000F4770"/>
    <w:rsid w:val="000F52DA"/>
    <w:rsid w:val="000F687C"/>
    <w:rsid w:val="001043A0"/>
    <w:rsid w:val="001058C3"/>
    <w:rsid w:val="001117ED"/>
    <w:rsid w:val="001177FD"/>
    <w:rsid w:val="001222AD"/>
    <w:rsid w:val="00122C8C"/>
    <w:rsid w:val="00123E06"/>
    <w:rsid w:val="00125685"/>
    <w:rsid w:val="00127E41"/>
    <w:rsid w:val="00133703"/>
    <w:rsid w:val="0013405F"/>
    <w:rsid w:val="001360AA"/>
    <w:rsid w:val="00136A24"/>
    <w:rsid w:val="001544BC"/>
    <w:rsid w:val="0015538D"/>
    <w:rsid w:val="00156774"/>
    <w:rsid w:val="0016056A"/>
    <w:rsid w:val="001623F6"/>
    <w:rsid w:val="001641EB"/>
    <w:rsid w:val="00172F7E"/>
    <w:rsid w:val="001770BE"/>
    <w:rsid w:val="001770CD"/>
    <w:rsid w:val="001843C3"/>
    <w:rsid w:val="00190FA2"/>
    <w:rsid w:val="00193825"/>
    <w:rsid w:val="00197FBD"/>
    <w:rsid w:val="001A05DD"/>
    <w:rsid w:val="001A1424"/>
    <w:rsid w:val="001A229E"/>
    <w:rsid w:val="001A264E"/>
    <w:rsid w:val="001A37D3"/>
    <w:rsid w:val="001A6D67"/>
    <w:rsid w:val="001B2CAB"/>
    <w:rsid w:val="001B696E"/>
    <w:rsid w:val="001B7521"/>
    <w:rsid w:val="001C0400"/>
    <w:rsid w:val="001C224E"/>
    <w:rsid w:val="001C484A"/>
    <w:rsid w:val="001C56B8"/>
    <w:rsid w:val="001D0E6A"/>
    <w:rsid w:val="001D470F"/>
    <w:rsid w:val="001E22BC"/>
    <w:rsid w:val="001E45D4"/>
    <w:rsid w:val="001F06DC"/>
    <w:rsid w:val="001F2297"/>
    <w:rsid w:val="001F606C"/>
    <w:rsid w:val="00204E9C"/>
    <w:rsid w:val="00213618"/>
    <w:rsid w:val="002136AF"/>
    <w:rsid w:val="00217947"/>
    <w:rsid w:val="00222358"/>
    <w:rsid w:val="002235E2"/>
    <w:rsid w:val="002258B5"/>
    <w:rsid w:val="00237B2F"/>
    <w:rsid w:val="002409FE"/>
    <w:rsid w:val="00242791"/>
    <w:rsid w:val="0024337F"/>
    <w:rsid w:val="00244C19"/>
    <w:rsid w:val="00247B90"/>
    <w:rsid w:val="0025035D"/>
    <w:rsid w:val="00252186"/>
    <w:rsid w:val="00252273"/>
    <w:rsid w:val="002526E8"/>
    <w:rsid w:val="00253092"/>
    <w:rsid w:val="00254757"/>
    <w:rsid w:val="002572B6"/>
    <w:rsid w:val="00261EA8"/>
    <w:rsid w:val="0026342D"/>
    <w:rsid w:val="002641F4"/>
    <w:rsid w:val="0027018C"/>
    <w:rsid w:val="00271E67"/>
    <w:rsid w:val="00273C21"/>
    <w:rsid w:val="002848E1"/>
    <w:rsid w:val="002906BD"/>
    <w:rsid w:val="0029191A"/>
    <w:rsid w:val="00291BCC"/>
    <w:rsid w:val="002927D2"/>
    <w:rsid w:val="002A01E4"/>
    <w:rsid w:val="002A5F61"/>
    <w:rsid w:val="002B5793"/>
    <w:rsid w:val="002B7327"/>
    <w:rsid w:val="002B7D5E"/>
    <w:rsid w:val="002C026D"/>
    <w:rsid w:val="002C14D3"/>
    <w:rsid w:val="002C1983"/>
    <w:rsid w:val="002C737C"/>
    <w:rsid w:val="002D0318"/>
    <w:rsid w:val="002D6A78"/>
    <w:rsid w:val="002D6C84"/>
    <w:rsid w:val="002E1065"/>
    <w:rsid w:val="002E40C5"/>
    <w:rsid w:val="002E41FE"/>
    <w:rsid w:val="002E7D88"/>
    <w:rsid w:val="00301882"/>
    <w:rsid w:val="00302819"/>
    <w:rsid w:val="003057F3"/>
    <w:rsid w:val="0031027D"/>
    <w:rsid w:val="00314F7E"/>
    <w:rsid w:val="00317F23"/>
    <w:rsid w:val="00320E80"/>
    <w:rsid w:val="00322515"/>
    <w:rsid w:val="00323C2A"/>
    <w:rsid w:val="003247FD"/>
    <w:rsid w:val="00326849"/>
    <w:rsid w:val="00327289"/>
    <w:rsid w:val="00330623"/>
    <w:rsid w:val="0033074F"/>
    <w:rsid w:val="00332E4C"/>
    <w:rsid w:val="0033613C"/>
    <w:rsid w:val="00337B73"/>
    <w:rsid w:val="00340DD6"/>
    <w:rsid w:val="00345C5E"/>
    <w:rsid w:val="0034744F"/>
    <w:rsid w:val="00353F7E"/>
    <w:rsid w:val="00354A69"/>
    <w:rsid w:val="00363AB2"/>
    <w:rsid w:val="0036729A"/>
    <w:rsid w:val="003741BB"/>
    <w:rsid w:val="00381CFE"/>
    <w:rsid w:val="00393556"/>
    <w:rsid w:val="00393D2C"/>
    <w:rsid w:val="00394ED8"/>
    <w:rsid w:val="003A0BDD"/>
    <w:rsid w:val="003B6A94"/>
    <w:rsid w:val="003B721D"/>
    <w:rsid w:val="003C0CAE"/>
    <w:rsid w:val="003C706E"/>
    <w:rsid w:val="003C74BD"/>
    <w:rsid w:val="003D0761"/>
    <w:rsid w:val="003D10A2"/>
    <w:rsid w:val="003D1620"/>
    <w:rsid w:val="003D1E41"/>
    <w:rsid w:val="003D5714"/>
    <w:rsid w:val="003D69C0"/>
    <w:rsid w:val="003E0957"/>
    <w:rsid w:val="003E301C"/>
    <w:rsid w:val="003E7B31"/>
    <w:rsid w:val="003E7FB0"/>
    <w:rsid w:val="003F17E9"/>
    <w:rsid w:val="003F1C29"/>
    <w:rsid w:val="003F1F3E"/>
    <w:rsid w:val="003F2896"/>
    <w:rsid w:val="003F2ACD"/>
    <w:rsid w:val="003F5CA7"/>
    <w:rsid w:val="003F5FA1"/>
    <w:rsid w:val="003F79B7"/>
    <w:rsid w:val="004016D3"/>
    <w:rsid w:val="004023F3"/>
    <w:rsid w:val="00404078"/>
    <w:rsid w:val="00404ED6"/>
    <w:rsid w:val="004062DA"/>
    <w:rsid w:val="00407F24"/>
    <w:rsid w:val="00410ABB"/>
    <w:rsid w:val="004141D3"/>
    <w:rsid w:val="00424283"/>
    <w:rsid w:val="00427806"/>
    <w:rsid w:val="00430889"/>
    <w:rsid w:val="0043090D"/>
    <w:rsid w:val="0043254C"/>
    <w:rsid w:val="0043506E"/>
    <w:rsid w:val="004361CF"/>
    <w:rsid w:val="00440E78"/>
    <w:rsid w:val="00442173"/>
    <w:rsid w:val="00442E8F"/>
    <w:rsid w:val="00443973"/>
    <w:rsid w:val="004479D8"/>
    <w:rsid w:val="00447E77"/>
    <w:rsid w:val="004506E5"/>
    <w:rsid w:val="004528AE"/>
    <w:rsid w:val="0045357B"/>
    <w:rsid w:val="00454974"/>
    <w:rsid w:val="0045530F"/>
    <w:rsid w:val="00460EF9"/>
    <w:rsid w:val="004645DB"/>
    <w:rsid w:val="0047034D"/>
    <w:rsid w:val="00473FD0"/>
    <w:rsid w:val="004776DB"/>
    <w:rsid w:val="004811BB"/>
    <w:rsid w:val="00491C44"/>
    <w:rsid w:val="00492B06"/>
    <w:rsid w:val="00493257"/>
    <w:rsid w:val="00496CFE"/>
    <w:rsid w:val="00497646"/>
    <w:rsid w:val="004A0007"/>
    <w:rsid w:val="004A3AE1"/>
    <w:rsid w:val="004A46C4"/>
    <w:rsid w:val="004B26E7"/>
    <w:rsid w:val="004B3F9C"/>
    <w:rsid w:val="004D759E"/>
    <w:rsid w:val="004D7A82"/>
    <w:rsid w:val="004E11DB"/>
    <w:rsid w:val="004E1487"/>
    <w:rsid w:val="004E3434"/>
    <w:rsid w:val="004E5B6C"/>
    <w:rsid w:val="004E64B6"/>
    <w:rsid w:val="004F0A28"/>
    <w:rsid w:val="004F2AD7"/>
    <w:rsid w:val="004F5990"/>
    <w:rsid w:val="004F5BF1"/>
    <w:rsid w:val="00502013"/>
    <w:rsid w:val="00504B99"/>
    <w:rsid w:val="005073B1"/>
    <w:rsid w:val="0051009C"/>
    <w:rsid w:val="005110B2"/>
    <w:rsid w:val="0051380C"/>
    <w:rsid w:val="00514197"/>
    <w:rsid w:val="0051668B"/>
    <w:rsid w:val="005203DF"/>
    <w:rsid w:val="00523B0F"/>
    <w:rsid w:val="00525323"/>
    <w:rsid w:val="00527777"/>
    <w:rsid w:val="0053586F"/>
    <w:rsid w:val="00542C9F"/>
    <w:rsid w:val="005432AB"/>
    <w:rsid w:val="00552F01"/>
    <w:rsid w:val="0055313D"/>
    <w:rsid w:val="005560AF"/>
    <w:rsid w:val="00561824"/>
    <w:rsid w:val="0056337A"/>
    <w:rsid w:val="00564CD7"/>
    <w:rsid w:val="00567479"/>
    <w:rsid w:val="00567914"/>
    <w:rsid w:val="00567C2A"/>
    <w:rsid w:val="0057483F"/>
    <w:rsid w:val="00574A6F"/>
    <w:rsid w:val="005753A3"/>
    <w:rsid w:val="00575B27"/>
    <w:rsid w:val="00582386"/>
    <w:rsid w:val="00582A09"/>
    <w:rsid w:val="00582C2F"/>
    <w:rsid w:val="00583E4F"/>
    <w:rsid w:val="00585A37"/>
    <w:rsid w:val="005922C9"/>
    <w:rsid w:val="00597D2B"/>
    <w:rsid w:val="005A11C1"/>
    <w:rsid w:val="005A45DC"/>
    <w:rsid w:val="005B00C7"/>
    <w:rsid w:val="005B2A04"/>
    <w:rsid w:val="005B344D"/>
    <w:rsid w:val="005B3D50"/>
    <w:rsid w:val="005B6456"/>
    <w:rsid w:val="005C0741"/>
    <w:rsid w:val="005C1C8C"/>
    <w:rsid w:val="005C410A"/>
    <w:rsid w:val="005D3E53"/>
    <w:rsid w:val="005D459C"/>
    <w:rsid w:val="005D5396"/>
    <w:rsid w:val="005D556C"/>
    <w:rsid w:val="005D6D1E"/>
    <w:rsid w:val="005E0E9D"/>
    <w:rsid w:val="005E4A11"/>
    <w:rsid w:val="005E5B07"/>
    <w:rsid w:val="005F5CDD"/>
    <w:rsid w:val="005F6AB8"/>
    <w:rsid w:val="005F740E"/>
    <w:rsid w:val="00600AD5"/>
    <w:rsid w:val="00601E26"/>
    <w:rsid w:val="00604720"/>
    <w:rsid w:val="00607144"/>
    <w:rsid w:val="006129C7"/>
    <w:rsid w:val="00612C49"/>
    <w:rsid w:val="006222BB"/>
    <w:rsid w:val="00623626"/>
    <w:rsid w:val="0062480C"/>
    <w:rsid w:val="006261DC"/>
    <w:rsid w:val="00626AEE"/>
    <w:rsid w:val="00626F97"/>
    <w:rsid w:val="006316BC"/>
    <w:rsid w:val="00633BEE"/>
    <w:rsid w:val="00635E6F"/>
    <w:rsid w:val="00636ACC"/>
    <w:rsid w:val="00637148"/>
    <w:rsid w:val="00640A3A"/>
    <w:rsid w:val="00641567"/>
    <w:rsid w:val="006442D7"/>
    <w:rsid w:val="0064561F"/>
    <w:rsid w:val="0065003B"/>
    <w:rsid w:val="006509E0"/>
    <w:rsid w:val="00652E8D"/>
    <w:rsid w:val="00653BAD"/>
    <w:rsid w:val="00653C60"/>
    <w:rsid w:val="00663013"/>
    <w:rsid w:val="00667D4E"/>
    <w:rsid w:val="006706C0"/>
    <w:rsid w:val="00672E79"/>
    <w:rsid w:val="00674E71"/>
    <w:rsid w:val="00683812"/>
    <w:rsid w:val="00686522"/>
    <w:rsid w:val="00687EFD"/>
    <w:rsid w:val="006904BD"/>
    <w:rsid w:val="00691836"/>
    <w:rsid w:val="00691842"/>
    <w:rsid w:val="006929AB"/>
    <w:rsid w:val="006A4F8D"/>
    <w:rsid w:val="006A5C93"/>
    <w:rsid w:val="006B0164"/>
    <w:rsid w:val="006B0237"/>
    <w:rsid w:val="006B0C8F"/>
    <w:rsid w:val="006B290B"/>
    <w:rsid w:val="006B3AAD"/>
    <w:rsid w:val="006C2B51"/>
    <w:rsid w:val="006C377D"/>
    <w:rsid w:val="006D2DE3"/>
    <w:rsid w:val="006D558E"/>
    <w:rsid w:val="006D56BE"/>
    <w:rsid w:val="006D6F80"/>
    <w:rsid w:val="006D72AA"/>
    <w:rsid w:val="006D7EE5"/>
    <w:rsid w:val="006E0C3C"/>
    <w:rsid w:val="006E198C"/>
    <w:rsid w:val="006E214B"/>
    <w:rsid w:val="006E7341"/>
    <w:rsid w:val="006F163B"/>
    <w:rsid w:val="006F3102"/>
    <w:rsid w:val="006F40ED"/>
    <w:rsid w:val="006F4D5D"/>
    <w:rsid w:val="006F6621"/>
    <w:rsid w:val="006F678B"/>
    <w:rsid w:val="007126FD"/>
    <w:rsid w:val="00712900"/>
    <w:rsid w:val="00713F5A"/>
    <w:rsid w:val="00716BD1"/>
    <w:rsid w:val="00720863"/>
    <w:rsid w:val="0072122E"/>
    <w:rsid w:val="00730CDE"/>
    <w:rsid w:val="0073101F"/>
    <w:rsid w:val="00733E09"/>
    <w:rsid w:val="00736D58"/>
    <w:rsid w:val="00737053"/>
    <w:rsid w:val="00737431"/>
    <w:rsid w:val="00737E5D"/>
    <w:rsid w:val="00745E42"/>
    <w:rsid w:val="00746C3F"/>
    <w:rsid w:val="0075062D"/>
    <w:rsid w:val="00751D2E"/>
    <w:rsid w:val="00752CCE"/>
    <w:rsid w:val="0075333E"/>
    <w:rsid w:val="007563D1"/>
    <w:rsid w:val="00760382"/>
    <w:rsid w:val="007617E4"/>
    <w:rsid w:val="00762996"/>
    <w:rsid w:val="0076354E"/>
    <w:rsid w:val="00766F64"/>
    <w:rsid w:val="007733B4"/>
    <w:rsid w:val="0077643E"/>
    <w:rsid w:val="0077782C"/>
    <w:rsid w:val="00783743"/>
    <w:rsid w:val="00790397"/>
    <w:rsid w:val="007961D7"/>
    <w:rsid w:val="007A0C83"/>
    <w:rsid w:val="007A0D8A"/>
    <w:rsid w:val="007A0EE4"/>
    <w:rsid w:val="007A163C"/>
    <w:rsid w:val="007A29FF"/>
    <w:rsid w:val="007A4457"/>
    <w:rsid w:val="007A6492"/>
    <w:rsid w:val="007A6631"/>
    <w:rsid w:val="007B0D0C"/>
    <w:rsid w:val="007B4644"/>
    <w:rsid w:val="007B7761"/>
    <w:rsid w:val="007C3792"/>
    <w:rsid w:val="007E09D2"/>
    <w:rsid w:val="007E3DD2"/>
    <w:rsid w:val="007E7D84"/>
    <w:rsid w:val="007F0109"/>
    <w:rsid w:val="007F0805"/>
    <w:rsid w:val="007F1662"/>
    <w:rsid w:val="007F2C07"/>
    <w:rsid w:val="007F4DD8"/>
    <w:rsid w:val="007F7A3E"/>
    <w:rsid w:val="008007CF"/>
    <w:rsid w:val="00807E41"/>
    <w:rsid w:val="00810C03"/>
    <w:rsid w:val="00815A8B"/>
    <w:rsid w:val="00840AF1"/>
    <w:rsid w:val="00841D5C"/>
    <w:rsid w:val="00843379"/>
    <w:rsid w:val="0084773C"/>
    <w:rsid w:val="00852940"/>
    <w:rsid w:val="0085556E"/>
    <w:rsid w:val="008567D2"/>
    <w:rsid w:val="0085736A"/>
    <w:rsid w:val="00866AF8"/>
    <w:rsid w:val="00866BC3"/>
    <w:rsid w:val="00867153"/>
    <w:rsid w:val="008671A1"/>
    <w:rsid w:val="008701EC"/>
    <w:rsid w:val="008708E7"/>
    <w:rsid w:val="008712C8"/>
    <w:rsid w:val="00873623"/>
    <w:rsid w:val="0087402E"/>
    <w:rsid w:val="00875010"/>
    <w:rsid w:val="00875749"/>
    <w:rsid w:val="008770D2"/>
    <w:rsid w:val="00877205"/>
    <w:rsid w:val="0088014B"/>
    <w:rsid w:val="008801BB"/>
    <w:rsid w:val="00880CE8"/>
    <w:rsid w:val="008816E7"/>
    <w:rsid w:val="00883CE5"/>
    <w:rsid w:val="00884EE8"/>
    <w:rsid w:val="008909F0"/>
    <w:rsid w:val="00890EBF"/>
    <w:rsid w:val="00891606"/>
    <w:rsid w:val="00893541"/>
    <w:rsid w:val="00894121"/>
    <w:rsid w:val="008955FB"/>
    <w:rsid w:val="00895C83"/>
    <w:rsid w:val="00897D4D"/>
    <w:rsid w:val="008A0EA6"/>
    <w:rsid w:val="008A24DA"/>
    <w:rsid w:val="008A4DA2"/>
    <w:rsid w:val="008A7DFE"/>
    <w:rsid w:val="008B0836"/>
    <w:rsid w:val="008B284B"/>
    <w:rsid w:val="008B4488"/>
    <w:rsid w:val="008B682D"/>
    <w:rsid w:val="008C2559"/>
    <w:rsid w:val="008C28FB"/>
    <w:rsid w:val="008C2C35"/>
    <w:rsid w:val="008C41FC"/>
    <w:rsid w:val="008C452E"/>
    <w:rsid w:val="008C5714"/>
    <w:rsid w:val="008C73C5"/>
    <w:rsid w:val="008D0168"/>
    <w:rsid w:val="008D1D91"/>
    <w:rsid w:val="008D5ED0"/>
    <w:rsid w:val="008D67B2"/>
    <w:rsid w:val="008E0D2F"/>
    <w:rsid w:val="008E2AA3"/>
    <w:rsid w:val="008F0925"/>
    <w:rsid w:val="008F15B4"/>
    <w:rsid w:val="0090335D"/>
    <w:rsid w:val="009051B2"/>
    <w:rsid w:val="0090594F"/>
    <w:rsid w:val="00906415"/>
    <w:rsid w:val="009075BF"/>
    <w:rsid w:val="00907F2D"/>
    <w:rsid w:val="009132A6"/>
    <w:rsid w:val="00917071"/>
    <w:rsid w:val="009233AB"/>
    <w:rsid w:val="00924263"/>
    <w:rsid w:val="009246D1"/>
    <w:rsid w:val="009257B8"/>
    <w:rsid w:val="0092689B"/>
    <w:rsid w:val="00931A74"/>
    <w:rsid w:val="009400C6"/>
    <w:rsid w:val="0094246A"/>
    <w:rsid w:val="009447F3"/>
    <w:rsid w:val="009526F0"/>
    <w:rsid w:val="00956345"/>
    <w:rsid w:val="00964025"/>
    <w:rsid w:val="009703B8"/>
    <w:rsid w:val="00974893"/>
    <w:rsid w:val="0097509A"/>
    <w:rsid w:val="00977882"/>
    <w:rsid w:val="00977AC7"/>
    <w:rsid w:val="00985331"/>
    <w:rsid w:val="00991768"/>
    <w:rsid w:val="009919D9"/>
    <w:rsid w:val="00993FFB"/>
    <w:rsid w:val="009A13E2"/>
    <w:rsid w:val="009A506D"/>
    <w:rsid w:val="009A579B"/>
    <w:rsid w:val="009B5C7F"/>
    <w:rsid w:val="009B6A5B"/>
    <w:rsid w:val="009C0B80"/>
    <w:rsid w:val="009C2AD9"/>
    <w:rsid w:val="009C4C76"/>
    <w:rsid w:val="009C75A3"/>
    <w:rsid w:val="009D0267"/>
    <w:rsid w:val="009D4A3D"/>
    <w:rsid w:val="009D56B3"/>
    <w:rsid w:val="009F4272"/>
    <w:rsid w:val="009F663F"/>
    <w:rsid w:val="009F7065"/>
    <w:rsid w:val="00A0735A"/>
    <w:rsid w:val="00A14530"/>
    <w:rsid w:val="00A23DD0"/>
    <w:rsid w:val="00A248C5"/>
    <w:rsid w:val="00A24DE0"/>
    <w:rsid w:val="00A27D9E"/>
    <w:rsid w:val="00A3215B"/>
    <w:rsid w:val="00A37A47"/>
    <w:rsid w:val="00A40483"/>
    <w:rsid w:val="00A41B98"/>
    <w:rsid w:val="00A4713E"/>
    <w:rsid w:val="00A50040"/>
    <w:rsid w:val="00A55341"/>
    <w:rsid w:val="00A56C3D"/>
    <w:rsid w:val="00A63963"/>
    <w:rsid w:val="00A65B9E"/>
    <w:rsid w:val="00A662D4"/>
    <w:rsid w:val="00A72608"/>
    <w:rsid w:val="00A7266F"/>
    <w:rsid w:val="00A72D83"/>
    <w:rsid w:val="00A8028F"/>
    <w:rsid w:val="00A807EB"/>
    <w:rsid w:val="00A831C7"/>
    <w:rsid w:val="00A8337A"/>
    <w:rsid w:val="00A86552"/>
    <w:rsid w:val="00A871E0"/>
    <w:rsid w:val="00A92CCA"/>
    <w:rsid w:val="00A92D39"/>
    <w:rsid w:val="00A951D5"/>
    <w:rsid w:val="00A95515"/>
    <w:rsid w:val="00A95B99"/>
    <w:rsid w:val="00A97C5D"/>
    <w:rsid w:val="00AA4B65"/>
    <w:rsid w:val="00AA58B1"/>
    <w:rsid w:val="00AA61B9"/>
    <w:rsid w:val="00AA63A7"/>
    <w:rsid w:val="00AA699A"/>
    <w:rsid w:val="00AA7ED5"/>
    <w:rsid w:val="00AB07A0"/>
    <w:rsid w:val="00AB2BBB"/>
    <w:rsid w:val="00AB4171"/>
    <w:rsid w:val="00AB78BE"/>
    <w:rsid w:val="00AC261A"/>
    <w:rsid w:val="00AC3CF4"/>
    <w:rsid w:val="00AC3FB5"/>
    <w:rsid w:val="00AC4052"/>
    <w:rsid w:val="00AC4504"/>
    <w:rsid w:val="00AD7643"/>
    <w:rsid w:val="00AE0C90"/>
    <w:rsid w:val="00AF2A7B"/>
    <w:rsid w:val="00AF7936"/>
    <w:rsid w:val="00AF7B93"/>
    <w:rsid w:val="00B01081"/>
    <w:rsid w:val="00B06EFD"/>
    <w:rsid w:val="00B13638"/>
    <w:rsid w:val="00B13C45"/>
    <w:rsid w:val="00B14CC6"/>
    <w:rsid w:val="00B174A0"/>
    <w:rsid w:val="00B17970"/>
    <w:rsid w:val="00B2210F"/>
    <w:rsid w:val="00B222DD"/>
    <w:rsid w:val="00B22394"/>
    <w:rsid w:val="00B24007"/>
    <w:rsid w:val="00B32BB8"/>
    <w:rsid w:val="00B3416C"/>
    <w:rsid w:val="00B417E6"/>
    <w:rsid w:val="00B41A6F"/>
    <w:rsid w:val="00B44D86"/>
    <w:rsid w:val="00B47D0D"/>
    <w:rsid w:val="00B51005"/>
    <w:rsid w:val="00B54514"/>
    <w:rsid w:val="00B549E1"/>
    <w:rsid w:val="00B54C4F"/>
    <w:rsid w:val="00B61D41"/>
    <w:rsid w:val="00B6527A"/>
    <w:rsid w:val="00B65ACF"/>
    <w:rsid w:val="00B66564"/>
    <w:rsid w:val="00B678ED"/>
    <w:rsid w:val="00B722E4"/>
    <w:rsid w:val="00B7326C"/>
    <w:rsid w:val="00B74A70"/>
    <w:rsid w:val="00B80362"/>
    <w:rsid w:val="00B86ABB"/>
    <w:rsid w:val="00B90444"/>
    <w:rsid w:val="00B90F7E"/>
    <w:rsid w:val="00B928FF"/>
    <w:rsid w:val="00B94494"/>
    <w:rsid w:val="00B97480"/>
    <w:rsid w:val="00BA3E98"/>
    <w:rsid w:val="00BA5D05"/>
    <w:rsid w:val="00BA6A43"/>
    <w:rsid w:val="00BB5DD6"/>
    <w:rsid w:val="00BB713C"/>
    <w:rsid w:val="00BC0213"/>
    <w:rsid w:val="00BC2355"/>
    <w:rsid w:val="00BC3321"/>
    <w:rsid w:val="00BC6302"/>
    <w:rsid w:val="00BC7A0B"/>
    <w:rsid w:val="00BC7A61"/>
    <w:rsid w:val="00BD19E9"/>
    <w:rsid w:val="00BD5C1B"/>
    <w:rsid w:val="00BD7C80"/>
    <w:rsid w:val="00BE0BBC"/>
    <w:rsid w:val="00BE1CCC"/>
    <w:rsid w:val="00BE5826"/>
    <w:rsid w:val="00BE69BD"/>
    <w:rsid w:val="00BF01CF"/>
    <w:rsid w:val="00BF3A6E"/>
    <w:rsid w:val="00BF5532"/>
    <w:rsid w:val="00C000D0"/>
    <w:rsid w:val="00C002F2"/>
    <w:rsid w:val="00C01706"/>
    <w:rsid w:val="00C01ED2"/>
    <w:rsid w:val="00C04244"/>
    <w:rsid w:val="00C04F21"/>
    <w:rsid w:val="00C069BB"/>
    <w:rsid w:val="00C15EBA"/>
    <w:rsid w:val="00C2025E"/>
    <w:rsid w:val="00C22B3D"/>
    <w:rsid w:val="00C2398B"/>
    <w:rsid w:val="00C35F96"/>
    <w:rsid w:val="00C36972"/>
    <w:rsid w:val="00C43113"/>
    <w:rsid w:val="00C43C50"/>
    <w:rsid w:val="00C44917"/>
    <w:rsid w:val="00C511D2"/>
    <w:rsid w:val="00C55EDC"/>
    <w:rsid w:val="00C61168"/>
    <w:rsid w:val="00C618CB"/>
    <w:rsid w:val="00C61D50"/>
    <w:rsid w:val="00C62279"/>
    <w:rsid w:val="00C715E8"/>
    <w:rsid w:val="00C81EDA"/>
    <w:rsid w:val="00C8217B"/>
    <w:rsid w:val="00C82A32"/>
    <w:rsid w:val="00C83327"/>
    <w:rsid w:val="00C8512E"/>
    <w:rsid w:val="00C90E06"/>
    <w:rsid w:val="00C922D0"/>
    <w:rsid w:val="00CA0C35"/>
    <w:rsid w:val="00CB20EE"/>
    <w:rsid w:val="00CB5FF1"/>
    <w:rsid w:val="00CB631D"/>
    <w:rsid w:val="00CC4765"/>
    <w:rsid w:val="00CD01BA"/>
    <w:rsid w:val="00CD2A2D"/>
    <w:rsid w:val="00CD36D7"/>
    <w:rsid w:val="00CD5871"/>
    <w:rsid w:val="00CD5973"/>
    <w:rsid w:val="00CE630A"/>
    <w:rsid w:val="00D003DA"/>
    <w:rsid w:val="00D0133A"/>
    <w:rsid w:val="00D04034"/>
    <w:rsid w:val="00D06451"/>
    <w:rsid w:val="00D150F3"/>
    <w:rsid w:val="00D16FAA"/>
    <w:rsid w:val="00D1732F"/>
    <w:rsid w:val="00D17722"/>
    <w:rsid w:val="00D2073D"/>
    <w:rsid w:val="00D20A7A"/>
    <w:rsid w:val="00D217C6"/>
    <w:rsid w:val="00D25D96"/>
    <w:rsid w:val="00D33638"/>
    <w:rsid w:val="00D35457"/>
    <w:rsid w:val="00D37ACC"/>
    <w:rsid w:val="00D37D59"/>
    <w:rsid w:val="00D41A16"/>
    <w:rsid w:val="00D41D34"/>
    <w:rsid w:val="00D43776"/>
    <w:rsid w:val="00D44C58"/>
    <w:rsid w:val="00D4596E"/>
    <w:rsid w:val="00D50EFC"/>
    <w:rsid w:val="00D53A1B"/>
    <w:rsid w:val="00D55514"/>
    <w:rsid w:val="00D624AA"/>
    <w:rsid w:val="00D641F9"/>
    <w:rsid w:val="00D662B9"/>
    <w:rsid w:val="00D75866"/>
    <w:rsid w:val="00D771A6"/>
    <w:rsid w:val="00D800E5"/>
    <w:rsid w:val="00D801B8"/>
    <w:rsid w:val="00D9105E"/>
    <w:rsid w:val="00D9499A"/>
    <w:rsid w:val="00D95973"/>
    <w:rsid w:val="00DA1E0A"/>
    <w:rsid w:val="00DA47B1"/>
    <w:rsid w:val="00DB0799"/>
    <w:rsid w:val="00DB2629"/>
    <w:rsid w:val="00DB4A79"/>
    <w:rsid w:val="00DB689D"/>
    <w:rsid w:val="00DC00D9"/>
    <w:rsid w:val="00DC1A0D"/>
    <w:rsid w:val="00DC2B69"/>
    <w:rsid w:val="00DC5035"/>
    <w:rsid w:val="00DD0792"/>
    <w:rsid w:val="00DD0CA8"/>
    <w:rsid w:val="00DE3735"/>
    <w:rsid w:val="00DE4FA1"/>
    <w:rsid w:val="00DE7DFA"/>
    <w:rsid w:val="00DF4E25"/>
    <w:rsid w:val="00DF516F"/>
    <w:rsid w:val="00E00588"/>
    <w:rsid w:val="00E01B40"/>
    <w:rsid w:val="00E05058"/>
    <w:rsid w:val="00E07BB5"/>
    <w:rsid w:val="00E105FF"/>
    <w:rsid w:val="00E14BE7"/>
    <w:rsid w:val="00E177D5"/>
    <w:rsid w:val="00E20C50"/>
    <w:rsid w:val="00E23DF3"/>
    <w:rsid w:val="00E31863"/>
    <w:rsid w:val="00E36A24"/>
    <w:rsid w:val="00E374BD"/>
    <w:rsid w:val="00E37718"/>
    <w:rsid w:val="00E440CA"/>
    <w:rsid w:val="00E444BF"/>
    <w:rsid w:val="00E447AD"/>
    <w:rsid w:val="00E44B6E"/>
    <w:rsid w:val="00E47E68"/>
    <w:rsid w:val="00E55207"/>
    <w:rsid w:val="00E608D1"/>
    <w:rsid w:val="00E70094"/>
    <w:rsid w:val="00E71F72"/>
    <w:rsid w:val="00E814AE"/>
    <w:rsid w:val="00E851A5"/>
    <w:rsid w:val="00E878DB"/>
    <w:rsid w:val="00E906C8"/>
    <w:rsid w:val="00E916EA"/>
    <w:rsid w:val="00E919D0"/>
    <w:rsid w:val="00E92033"/>
    <w:rsid w:val="00E93970"/>
    <w:rsid w:val="00E97887"/>
    <w:rsid w:val="00EA3928"/>
    <w:rsid w:val="00EA4047"/>
    <w:rsid w:val="00EA7010"/>
    <w:rsid w:val="00EB3CE1"/>
    <w:rsid w:val="00EB563D"/>
    <w:rsid w:val="00EB6A5A"/>
    <w:rsid w:val="00EB7ECA"/>
    <w:rsid w:val="00EC262D"/>
    <w:rsid w:val="00EC2B28"/>
    <w:rsid w:val="00EC50DF"/>
    <w:rsid w:val="00ED36D3"/>
    <w:rsid w:val="00ED62F7"/>
    <w:rsid w:val="00EE152D"/>
    <w:rsid w:val="00EE31A1"/>
    <w:rsid w:val="00EE6E3B"/>
    <w:rsid w:val="00EE77A2"/>
    <w:rsid w:val="00EF3B8E"/>
    <w:rsid w:val="00EF4CA6"/>
    <w:rsid w:val="00EF631E"/>
    <w:rsid w:val="00EF7533"/>
    <w:rsid w:val="00F0135D"/>
    <w:rsid w:val="00F01894"/>
    <w:rsid w:val="00F026E0"/>
    <w:rsid w:val="00F124ED"/>
    <w:rsid w:val="00F17CBC"/>
    <w:rsid w:val="00F20C7A"/>
    <w:rsid w:val="00F24739"/>
    <w:rsid w:val="00F24D66"/>
    <w:rsid w:val="00F24FBA"/>
    <w:rsid w:val="00F2775D"/>
    <w:rsid w:val="00F31226"/>
    <w:rsid w:val="00F31AAA"/>
    <w:rsid w:val="00F354E0"/>
    <w:rsid w:val="00F41862"/>
    <w:rsid w:val="00F44CA7"/>
    <w:rsid w:val="00F52A91"/>
    <w:rsid w:val="00F52BB6"/>
    <w:rsid w:val="00F6039B"/>
    <w:rsid w:val="00F64EEE"/>
    <w:rsid w:val="00F71633"/>
    <w:rsid w:val="00F735E2"/>
    <w:rsid w:val="00F746BA"/>
    <w:rsid w:val="00F7653F"/>
    <w:rsid w:val="00F80EDD"/>
    <w:rsid w:val="00F81CC5"/>
    <w:rsid w:val="00F8336E"/>
    <w:rsid w:val="00F835C2"/>
    <w:rsid w:val="00F8478D"/>
    <w:rsid w:val="00F8513F"/>
    <w:rsid w:val="00F851F8"/>
    <w:rsid w:val="00F86FEB"/>
    <w:rsid w:val="00F90205"/>
    <w:rsid w:val="00F90668"/>
    <w:rsid w:val="00F946FF"/>
    <w:rsid w:val="00F96293"/>
    <w:rsid w:val="00F972C2"/>
    <w:rsid w:val="00FA2469"/>
    <w:rsid w:val="00FA5523"/>
    <w:rsid w:val="00FA76C9"/>
    <w:rsid w:val="00FA77C6"/>
    <w:rsid w:val="00FB0DD9"/>
    <w:rsid w:val="00FB145D"/>
    <w:rsid w:val="00FB1F88"/>
    <w:rsid w:val="00FB2786"/>
    <w:rsid w:val="00FB4125"/>
    <w:rsid w:val="00FB430B"/>
    <w:rsid w:val="00FB4D46"/>
    <w:rsid w:val="00FC1058"/>
    <w:rsid w:val="00FC22E1"/>
    <w:rsid w:val="00FC33FF"/>
    <w:rsid w:val="00FC49E6"/>
    <w:rsid w:val="00FC7B68"/>
    <w:rsid w:val="00FD7455"/>
    <w:rsid w:val="00FE4D76"/>
    <w:rsid w:val="00FF1BB9"/>
    <w:rsid w:val="00FF5BE5"/>
    <w:rsid w:val="00FF7136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63FF0"/>
  <w15:docId w15:val="{7C75D5AC-E1A6-405B-AE77-8308D938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2D47"/>
    <w:rPr>
      <w:noProof/>
      <w:lang w:val="en-US"/>
    </w:rPr>
  </w:style>
  <w:style w:type="paragraph" w:styleId="Balk1">
    <w:name w:val="heading 1"/>
    <w:basedOn w:val="Normal"/>
    <w:next w:val="Normal"/>
    <w:qFormat/>
    <w:rsid w:val="00A23D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4">
    <w:name w:val="heading 4"/>
    <w:basedOn w:val="Normal"/>
    <w:next w:val="Normal"/>
    <w:qFormat/>
    <w:rsid w:val="005A11C1"/>
    <w:pPr>
      <w:keepNext/>
      <w:spacing w:before="240" w:after="60"/>
      <w:ind w:left="2880" w:hanging="720"/>
      <w:outlineLvl w:val="3"/>
    </w:pPr>
    <w:rPr>
      <w:rFonts w:ascii="Arial" w:hAnsi="Arial"/>
      <w:b/>
      <w:snapToGrid w:val="0"/>
      <w:sz w:val="24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ubTitle1">
    <w:name w:val="SubTitle 1"/>
    <w:basedOn w:val="Normal"/>
    <w:next w:val="SubTitle2"/>
    <w:rsid w:val="00022D47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022D47"/>
    <w:pPr>
      <w:spacing w:after="240"/>
      <w:jc w:val="center"/>
    </w:pPr>
    <w:rPr>
      <w:b/>
      <w:sz w:val="32"/>
      <w:lang w:val="en-GB"/>
    </w:rPr>
  </w:style>
  <w:style w:type="paragraph" w:styleId="KonuBal">
    <w:name w:val="Title"/>
    <w:basedOn w:val="Normal"/>
    <w:qFormat/>
    <w:rsid w:val="00022D47"/>
    <w:pPr>
      <w:spacing w:before="120"/>
      <w:jc w:val="center"/>
    </w:pPr>
    <w:rPr>
      <w:b/>
      <w:snapToGrid w:val="0"/>
      <w:sz w:val="44"/>
      <w:lang w:val="en-GB"/>
    </w:rPr>
  </w:style>
  <w:style w:type="paragraph" w:customStyle="1" w:styleId="Normal18pt">
    <w:name w:val="Normal + 18 pt"/>
    <w:aliases w:val="Bold"/>
    <w:basedOn w:val="Normal"/>
    <w:rsid w:val="00022D47"/>
    <w:pPr>
      <w:jc w:val="center"/>
      <w:outlineLvl w:val="0"/>
    </w:pPr>
    <w:rPr>
      <w:b/>
      <w:snapToGrid w:val="0"/>
      <w:sz w:val="36"/>
      <w:szCs w:val="36"/>
      <w:lang w:val="en-GB" w:eastAsia="en-US"/>
    </w:rPr>
  </w:style>
  <w:style w:type="paragraph" w:customStyle="1" w:styleId="stbilgi1">
    <w:name w:val="Üstbilgi1"/>
    <w:basedOn w:val="Normal"/>
    <w:rsid w:val="00022D47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022D47"/>
    <w:pPr>
      <w:tabs>
        <w:tab w:val="center" w:pos="4536"/>
        <w:tab w:val="right" w:pos="9072"/>
      </w:tabs>
    </w:pPr>
  </w:style>
  <w:style w:type="paragraph" w:customStyle="1" w:styleId="Guidelines2">
    <w:name w:val="Guidelines 2"/>
    <w:basedOn w:val="Normal"/>
    <w:rsid w:val="00190FA2"/>
    <w:pPr>
      <w:spacing w:before="240" w:after="240"/>
      <w:jc w:val="both"/>
    </w:pPr>
    <w:rPr>
      <w:b/>
      <w:smallCaps/>
      <w:sz w:val="24"/>
      <w:lang w:val="en-GB"/>
    </w:rPr>
  </w:style>
  <w:style w:type="paragraph" w:styleId="GvdeMetni">
    <w:name w:val="Body Text"/>
    <w:basedOn w:val="Normal"/>
    <w:link w:val="GvdeMetniChar"/>
    <w:rsid w:val="00190FA2"/>
    <w:pPr>
      <w:spacing w:after="120"/>
    </w:pPr>
    <w:rPr>
      <w:snapToGrid w:val="0"/>
      <w:lang w:val="fr-FR"/>
    </w:rPr>
  </w:style>
  <w:style w:type="character" w:styleId="DipnotBavurusu">
    <w:name w:val="footnote reference"/>
    <w:semiHidden/>
    <w:rsid w:val="00190FA2"/>
    <w:rPr>
      <w:rFonts w:ascii="TimesNewRomanPS" w:hAnsi="TimesNewRomanPS"/>
      <w:position w:val="6"/>
      <w:sz w:val="16"/>
    </w:rPr>
  </w:style>
  <w:style w:type="paragraph" w:styleId="DipnotMetni">
    <w:name w:val="footnote text"/>
    <w:basedOn w:val="Normal"/>
    <w:link w:val="DipnotMetniChar"/>
    <w:semiHidden/>
    <w:rsid w:val="00190FA2"/>
    <w:pPr>
      <w:spacing w:after="240"/>
      <w:ind w:left="357" w:hanging="357"/>
      <w:jc w:val="both"/>
    </w:pPr>
    <w:rPr>
      <w:rFonts w:ascii="Arial" w:hAnsi="Arial"/>
      <w:snapToGrid w:val="0"/>
      <w:lang w:val="en-GB" w:eastAsia="en-US"/>
    </w:rPr>
  </w:style>
  <w:style w:type="character" w:styleId="AklamaBavurusu">
    <w:name w:val="annotation reference"/>
    <w:semiHidden/>
    <w:rsid w:val="00190FA2"/>
    <w:rPr>
      <w:sz w:val="16"/>
      <w:szCs w:val="16"/>
    </w:rPr>
  </w:style>
  <w:style w:type="paragraph" w:styleId="AklamaMetni">
    <w:name w:val="annotation text"/>
    <w:basedOn w:val="Normal"/>
    <w:semiHidden/>
    <w:rsid w:val="00190FA2"/>
  </w:style>
  <w:style w:type="character" w:customStyle="1" w:styleId="DipnotMetniChar">
    <w:name w:val="Dipnot Metni Char"/>
    <w:link w:val="DipnotMetni"/>
    <w:semiHidden/>
    <w:locked/>
    <w:rsid w:val="00190FA2"/>
    <w:rPr>
      <w:rFonts w:ascii="Arial" w:hAnsi="Arial"/>
      <w:snapToGrid w:val="0"/>
      <w:lang w:val="en-GB" w:eastAsia="en-US" w:bidi="ar-SA"/>
    </w:rPr>
  </w:style>
  <w:style w:type="paragraph" w:styleId="BalonMetni">
    <w:name w:val="Balloon Text"/>
    <w:basedOn w:val="Normal"/>
    <w:semiHidden/>
    <w:rsid w:val="00190FA2"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al"/>
    <w:rsid w:val="00D35457"/>
    <w:pPr>
      <w:spacing w:after="240"/>
      <w:ind w:left="482"/>
      <w:jc w:val="both"/>
    </w:pPr>
    <w:rPr>
      <w:sz w:val="24"/>
      <w:lang w:val="en-GB"/>
    </w:rPr>
  </w:style>
  <w:style w:type="character" w:styleId="Kpr">
    <w:name w:val="Hyperlink"/>
    <w:rsid w:val="00424283"/>
    <w:rPr>
      <w:color w:val="0000FF"/>
      <w:u w:val="single"/>
    </w:rPr>
  </w:style>
  <w:style w:type="paragraph" w:customStyle="1" w:styleId="Text2">
    <w:name w:val="Text 2"/>
    <w:basedOn w:val="Normal"/>
    <w:rsid w:val="008E2AA3"/>
    <w:pPr>
      <w:tabs>
        <w:tab w:val="left" w:pos="2161"/>
      </w:tabs>
      <w:spacing w:after="240"/>
      <w:ind w:left="1202"/>
      <w:jc w:val="both"/>
    </w:pPr>
    <w:rPr>
      <w:rFonts w:ascii="Arial" w:hAnsi="Arial"/>
      <w:snapToGrid w:val="0"/>
      <w:sz w:val="22"/>
      <w:lang w:val="en-GB" w:eastAsia="en-US"/>
    </w:rPr>
  </w:style>
  <w:style w:type="paragraph" w:customStyle="1" w:styleId="text20">
    <w:name w:val="text2"/>
    <w:basedOn w:val="Normal"/>
    <w:rsid w:val="008E2AA3"/>
    <w:pPr>
      <w:snapToGrid w:val="0"/>
      <w:spacing w:after="240"/>
      <w:ind w:left="1202"/>
      <w:jc w:val="both"/>
    </w:pPr>
    <w:rPr>
      <w:sz w:val="24"/>
      <w:szCs w:val="24"/>
      <w:lang w:eastAsia="en-US"/>
    </w:rPr>
  </w:style>
  <w:style w:type="paragraph" w:customStyle="1" w:styleId="CharCharCharChar">
    <w:name w:val="Char Char Char Char"/>
    <w:basedOn w:val="Normal"/>
    <w:next w:val="Normal"/>
    <w:rsid w:val="00E36A24"/>
    <w:pPr>
      <w:spacing w:after="160" w:line="240" w:lineRule="exact"/>
    </w:pPr>
    <w:rPr>
      <w:rFonts w:ascii="Tahoma" w:hAnsi="Tahoma"/>
      <w:sz w:val="24"/>
      <w:lang w:eastAsia="en-US"/>
    </w:rPr>
  </w:style>
  <w:style w:type="paragraph" w:customStyle="1" w:styleId="Blockquote">
    <w:name w:val="Blockquote"/>
    <w:basedOn w:val="Normal"/>
    <w:rsid w:val="00EA7010"/>
    <w:pPr>
      <w:widowControl w:val="0"/>
      <w:spacing w:before="100" w:after="100"/>
      <w:ind w:left="360" w:right="360"/>
    </w:pPr>
    <w:rPr>
      <w:rFonts w:ascii="Arial" w:hAnsi="Arial"/>
      <w:sz w:val="22"/>
      <w:szCs w:val="24"/>
      <w:lang w:eastAsia="en-US"/>
    </w:rPr>
  </w:style>
  <w:style w:type="paragraph" w:customStyle="1" w:styleId="Guidelines3">
    <w:name w:val="Guidelines 3"/>
    <w:basedOn w:val="Normal"/>
    <w:rsid w:val="004361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z w:val="22"/>
      <w:lang w:val="en-GB"/>
    </w:rPr>
  </w:style>
  <w:style w:type="paragraph" w:customStyle="1" w:styleId="Text4">
    <w:name w:val="Text 4"/>
    <w:basedOn w:val="Normal"/>
    <w:rsid w:val="005A11C1"/>
    <w:pPr>
      <w:tabs>
        <w:tab w:val="left" w:pos="2302"/>
      </w:tabs>
      <w:spacing w:after="240"/>
      <w:ind w:left="1202"/>
      <w:jc w:val="both"/>
    </w:pPr>
    <w:rPr>
      <w:rFonts w:ascii="Arial" w:hAnsi="Arial"/>
      <w:snapToGrid w:val="0"/>
      <w:sz w:val="22"/>
      <w:lang w:val="en-GB" w:eastAsia="en-US"/>
    </w:rPr>
  </w:style>
  <w:style w:type="paragraph" w:styleId="AklamaKonusu">
    <w:name w:val="annotation subject"/>
    <w:basedOn w:val="AklamaMetni"/>
    <w:next w:val="AklamaMetni"/>
    <w:semiHidden/>
    <w:rsid w:val="007617E4"/>
    <w:rPr>
      <w:b/>
      <w:bCs/>
    </w:rPr>
  </w:style>
  <w:style w:type="paragraph" w:customStyle="1" w:styleId="CharChar3">
    <w:name w:val="Char Char3"/>
    <w:basedOn w:val="Normal"/>
    <w:rsid w:val="00E444BF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Application2">
    <w:name w:val="Application2"/>
    <w:basedOn w:val="Normal"/>
    <w:rsid w:val="00884EE8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napToGrid w:val="0"/>
      <w:spacing w:val="-2"/>
      <w:sz w:val="22"/>
      <w:lang w:val="en-GB" w:eastAsia="en-US"/>
    </w:rPr>
  </w:style>
  <w:style w:type="paragraph" w:styleId="T1">
    <w:name w:val="toc 1"/>
    <w:basedOn w:val="Normal"/>
    <w:next w:val="Normal"/>
    <w:autoRedefine/>
    <w:semiHidden/>
    <w:rsid w:val="00884EE8"/>
    <w:pPr>
      <w:spacing w:before="360"/>
    </w:pPr>
    <w:rPr>
      <w:rFonts w:ascii="Arial" w:hAnsi="Arial"/>
      <w:b/>
      <w:caps/>
      <w:snapToGrid w:val="0"/>
      <w:sz w:val="24"/>
      <w:lang w:val="en-GB" w:eastAsia="en-US"/>
    </w:rPr>
  </w:style>
  <w:style w:type="paragraph" w:styleId="T2">
    <w:name w:val="toc 2"/>
    <w:basedOn w:val="Normal"/>
    <w:next w:val="Normal"/>
    <w:autoRedefine/>
    <w:semiHidden/>
    <w:rsid w:val="008701EC"/>
    <w:pPr>
      <w:tabs>
        <w:tab w:val="left" w:pos="720"/>
        <w:tab w:val="right" w:leader="dot" w:pos="9628"/>
      </w:tabs>
      <w:spacing w:before="240"/>
      <w:ind w:right="-2"/>
    </w:pPr>
    <w:rPr>
      <w:b/>
      <w:bCs/>
      <w:snapToGrid w:val="0"/>
      <w:lang w:val="en-GB" w:eastAsia="en-US"/>
    </w:rPr>
  </w:style>
  <w:style w:type="paragraph" w:styleId="T3">
    <w:name w:val="toc 3"/>
    <w:basedOn w:val="Normal"/>
    <w:next w:val="Normal"/>
    <w:autoRedefine/>
    <w:semiHidden/>
    <w:rsid w:val="00884EE8"/>
    <w:pPr>
      <w:tabs>
        <w:tab w:val="left" w:pos="993"/>
        <w:tab w:val="left" w:pos="1200"/>
        <w:tab w:val="right" w:leader="dot" w:pos="9628"/>
      </w:tabs>
      <w:ind w:left="240"/>
    </w:pPr>
    <w:rPr>
      <w:snapToGrid w:val="0"/>
      <w:lang w:val="en-GB" w:eastAsia="en-US"/>
    </w:rPr>
  </w:style>
  <w:style w:type="character" w:styleId="SayfaNumaras">
    <w:name w:val="page number"/>
    <w:basedOn w:val="VarsaylanParagrafYazTipi"/>
    <w:rsid w:val="0055313D"/>
  </w:style>
  <w:style w:type="paragraph" w:customStyle="1" w:styleId="SectionTitle">
    <w:name w:val="SectionTitle"/>
    <w:basedOn w:val="Normal"/>
    <w:next w:val="Balk1"/>
    <w:rsid w:val="00A23DD0"/>
    <w:pPr>
      <w:keepNext/>
      <w:spacing w:after="480"/>
      <w:jc w:val="center"/>
    </w:pPr>
    <w:rPr>
      <w:b/>
      <w:smallCaps/>
      <w:snapToGrid w:val="0"/>
      <w:sz w:val="28"/>
      <w:lang w:val="en-GB" w:eastAsia="en-US"/>
    </w:rPr>
  </w:style>
  <w:style w:type="paragraph" w:customStyle="1" w:styleId="Guidelines1">
    <w:name w:val="Guidelines 1"/>
    <w:basedOn w:val="T1"/>
    <w:rsid w:val="00A23DD0"/>
    <w:pPr>
      <w:spacing w:after="480"/>
      <w:ind w:left="488" w:hanging="488"/>
    </w:pPr>
  </w:style>
  <w:style w:type="paragraph" w:customStyle="1" w:styleId="a">
    <w:basedOn w:val="Normal"/>
    <w:next w:val="Normal"/>
    <w:rsid w:val="009400C6"/>
    <w:pPr>
      <w:spacing w:after="160" w:line="240" w:lineRule="exact"/>
    </w:pPr>
    <w:rPr>
      <w:rFonts w:ascii="Tahoma" w:hAnsi="Tahoma"/>
      <w:sz w:val="24"/>
      <w:lang w:eastAsia="en-US"/>
    </w:rPr>
  </w:style>
  <w:style w:type="paragraph" w:customStyle="1" w:styleId="CharCharCharCharCharChar1CharCharCharChar">
    <w:name w:val="Char Char Char Char Char Char1 Char Char Char Char"/>
    <w:basedOn w:val="Normal"/>
    <w:rsid w:val="00302819"/>
    <w:pPr>
      <w:spacing w:after="160" w:line="240" w:lineRule="exact"/>
    </w:pPr>
    <w:rPr>
      <w:rFonts w:ascii="Verdana" w:hAnsi="Verdana"/>
      <w:noProof w:val="0"/>
      <w:lang w:eastAsia="en-US"/>
    </w:rPr>
  </w:style>
  <w:style w:type="paragraph" w:customStyle="1" w:styleId="CharCharCharCharCharChar1">
    <w:name w:val="Char Char Char Char Char Char1"/>
    <w:basedOn w:val="Normal"/>
    <w:rsid w:val="001043A0"/>
    <w:pPr>
      <w:spacing w:after="160" w:line="240" w:lineRule="exact"/>
    </w:pPr>
    <w:rPr>
      <w:rFonts w:ascii="Verdana" w:hAnsi="Verdana"/>
      <w:noProof w:val="0"/>
      <w:lang w:eastAsia="en-US"/>
    </w:rPr>
  </w:style>
  <w:style w:type="paragraph" w:styleId="ListeParagraf">
    <w:name w:val="List Paragraph"/>
    <w:basedOn w:val="Normal"/>
    <w:uiPriority w:val="34"/>
    <w:qFormat/>
    <w:rsid w:val="00AB78BE"/>
    <w:pPr>
      <w:ind w:left="708"/>
    </w:pPr>
  </w:style>
  <w:style w:type="character" w:customStyle="1" w:styleId="GvdeMetniChar">
    <w:name w:val="Gövde Metni Char"/>
    <w:link w:val="GvdeMetni"/>
    <w:rsid w:val="0062480C"/>
    <w:rPr>
      <w:noProof/>
      <w:snapToGrid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ithakla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159F8-D4EB-4952-A9E3-3BBE453A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16251</CharactersWithSpaces>
  <SharedDoc>false</SharedDoc>
  <HLinks>
    <vt:vector size="6" baseType="variant">
      <vt:variant>
        <vt:i4>589883</vt:i4>
      </vt:variant>
      <vt:variant>
        <vt:i4>3</vt:i4>
      </vt:variant>
      <vt:variant>
        <vt:i4>0</vt:i4>
      </vt:variant>
      <vt:variant>
        <vt:i4>5</vt:i4>
      </vt:variant>
      <vt:variant>
        <vt:lpwstr>mailto:esithaklar@gmail.com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notebook 2</dc:creator>
  <cp:keywords/>
  <cp:lastModifiedBy>Nejat Taştan</cp:lastModifiedBy>
  <cp:revision>2</cp:revision>
  <cp:lastPrinted>2010-04-14T07:02:00Z</cp:lastPrinted>
  <dcterms:created xsi:type="dcterms:W3CDTF">2018-03-07T22:38:00Z</dcterms:created>
  <dcterms:modified xsi:type="dcterms:W3CDTF">2018-03-07T22:38:00Z</dcterms:modified>
</cp:coreProperties>
</file>