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43F" w:rsidRDefault="00A83DF4">
      <w:pPr>
        <w:spacing w:after="0" w:line="276" w:lineRule="auto"/>
        <w:jc w:val="center"/>
        <w:rPr>
          <w:rFonts w:eastAsia="Times New Roman" w:cstheme="minorHAnsi"/>
          <w:b/>
          <w:bCs/>
          <w:color w:val="000000"/>
          <w:sz w:val="28"/>
          <w:szCs w:val="28"/>
          <w:lang w:eastAsia="tr-TR"/>
        </w:rPr>
      </w:pPr>
      <w:r>
        <w:rPr>
          <w:rFonts w:eastAsia="Times New Roman" w:cstheme="minorHAnsi"/>
          <w:b/>
          <w:bCs/>
          <w:i/>
          <w:iCs/>
          <w:color w:val="000000"/>
          <w:sz w:val="28"/>
          <w:szCs w:val="28"/>
          <w:lang w:eastAsia="tr-TR"/>
        </w:rPr>
        <w:t>ÖZEL BÜLTEN</w:t>
      </w:r>
      <w:r>
        <w:rPr>
          <w:rFonts w:eastAsia="Times New Roman" w:cstheme="minorHAnsi"/>
          <w:color w:val="000000"/>
          <w:sz w:val="28"/>
          <w:szCs w:val="28"/>
          <w:lang w:eastAsia="tr-TR"/>
        </w:rPr>
        <w:t xml:space="preserve">  </w:t>
      </w:r>
      <w:r>
        <w:rPr>
          <w:rFonts w:eastAsia="Times New Roman" w:cstheme="minorHAnsi"/>
          <w:color w:val="000000"/>
          <w:sz w:val="28"/>
          <w:szCs w:val="28"/>
          <w:lang w:eastAsia="tr-TR"/>
        </w:rPr>
        <w:br/>
      </w:r>
      <w:r>
        <w:rPr>
          <w:rFonts w:eastAsia="Times New Roman" w:cstheme="minorHAnsi"/>
          <w:b/>
          <w:bCs/>
          <w:color w:val="000000"/>
          <w:sz w:val="28"/>
          <w:szCs w:val="28"/>
          <w:lang w:eastAsia="tr-TR"/>
        </w:rPr>
        <w:t>TÜRKİYE'DE ONUR YÜRÜYÜŞÜ:</w:t>
      </w:r>
      <w:r>
        <w:rPr>
          <w:rFonts w:eastAsia="Times New Roman" w:cstheme="minorHAnsi"/>
          <w:b/>
          <w:bCs/>
          <w:color w:val="000000"/>
          <w:sz w:val="28"/>
          <w:szCs w:val="28"/>
          <w:lang w:eastAsia="tr-TR"/>
        </w:rPr>
        <w:br/>
        <w:t>YASAKLAR VE MÜDAHALELER</w:t>
      </w:r>
      <w:r>
        <w:rPr>
          <w:rFonts w:eastAsia="Times New Roman" w:cstheme="minorHAnsi"/>
          <w:b/>
          <w:bCs/>
          <w:color w:val="000000"/>
          <w:sz w:val="28"/>
          <w:szCs w:val="28"/>
          <w:lang w:eastAsia="tr-TR"/>
        </w:rPr>
        <w:br/>
        <w:t>2016-2017-2018-2019</w:t>
      </w:r>
    </w:p>
    <w:p w:rsidR="000738EB" w:rsidRDefault="00A83DF4">
      <w:pPr>
        <w:spacing w:after="0" w:line="276" w:lineRule="auto"/>
        <w:jc w:val="center"/>
      </w:pPr>
      <w:r>
        <w:rPr>
          <w:rFonts w:eastAsia="Times New Roman" w:cstheme="minorHAnsi"/>
          <w:color w:val="995745"/>
          <w:sz w:val="28"/>
          <w:szCs w:val="28"/>
          <w:lang w:eastAsia="tr-TR"/>
        </w:rPr>
        <w:br/>
      </w:r>
      <w:r>
        <w:rPr>
          <w:noProof/>
          <w:lang w:eastAsia="tr-TR"/>
        </w:rPr>
        <w:drawing>
          <wp:inline distT="0" distB="0" distL="0" distR="0">
            <wp:extent cx="4816475" cy="7216140"/>
            <wp:effectExtent l="0" t="0" r="0" b="0"/>
            <wp:docPr id="1" name="Resim 1" descr="https://images.benchmarkemail.com/client677261/image748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ttps://images.benchmarkemail.com/client677261/image7482541.jpg"/>
                    <pic:cNvPicPr>
                      <a:picLocks noChangeAspect="1" noChangeArrowheads="1"/>
                    </pic:cNvPicPr>
                  </pic:nvPicPr>
                  <pic:blipFill>
                    <a:blip r:embed="rId4"/>
                    <a:stretch>
                      <a:fillRect/>
                    </a:stretch>
                  </pic:blipFill>
                  <pic:spPr bwMode="auto">
                    <a:xfrm>
                      <a:off x="0" y="0"/>
                      <a:ext cx="4816475" cy="7216140"/>
                    </a:xfrm>
                    <a:prstGeom prst="rect">
                      <a:avLst/>
                    </a:prstGeom>
                  </pic:spPr>
                </pic:pic>
              </a:graphicData>
            </a:graphic>
          </wp:inline>
        </w:drawing>
      </w:r>
    </w:p>
    <w:p w:rsidR="000738EB" w:rsidRDefault="000738EB">
      <w:pPr>
        <w:spacing w:after="0" w:line="276" w:lineRule="auto"/>
        <w:jc w:val="center"/>
        <w:rPr>
          <w:rFonts w:eastAsia="Times New Roman" w:cstheme="minorHAnsi"/>
          <w:sz w:val="28"/>
          <w:szCs w:val="28"/>
          <w:lang w:eastAsia="tr-TR"/>
        </w:rPr>
      </w:pPr>
    </w:p>
    <w:p w:rsidR="000738EB" w:rsidRDefault="00A83DF4">
      <w:pPr>
        <w:spacing w:after="0" w:line="276" w:lineRule="auto"/>
        <w:jc w:val="both"/>
        <w:rPr>
          <w:rFonts w:eastAsia="Times New Roman" w:cstheme="minorHAnsi"/>
          <w:color w:val="000000"/>
          <w:sz w:val="28"/>
          <w:szCs w:val="28"/>
          <w:lang w:eastAsia="tr-TR"/>
        </w:rPr>
      </w:pPr>
      <w:r>
        <w:rPr>
          <w:rFonts w:eastAsia="Times New Roman" w:cstheme="minorHAnsi"/>
          <w:color w:val="000000"/>
          <w:sz w:val="28"/>
          <w:szCs w:val="28"/>
          <w:lang w:eastAsia="tr-TR"/>
        </w:rPr>
        <w:lastRenderedPageBreak/>
        <w:t xml:space="preserve">Türkiye'de barışçıl toplantı ve gösteri özgürlüğünü kullanırken hedef haline gelen, ayrımcı söylemler, nefret söylemleri/eylemleri ve ayrımcı politikalarla karşı </w:t>
      </w:r>
      <w:r>
        <w:rPr>
          <w:rFonts w:eastAsia="Times New Roman" w:cstheme="minorHAnsi"/>
          <w:color w:val="000000"/>
          <w:sz w:val="28"/>
          <w:szCs w:val="28"/>
          <w:lang w:eastAsia="tr-TR"/>
        </w:rPr>
        <w:t>karşıya kalan LGBTİ+ yurttaşlar için uzun süredir Onur Yürüyüşü gerçekleştirmek yasaklamalar ve kolluk kuvvetleri tarafından müdahaleye uğramak ile sonuçlanıyor.</w:t>
      </w:r>
    </w:p>
    <w:p w:rsidR="000738EB" w:rsidRDefault="00A83DF4">
      <w:pPr>
        <w:spacing w:after="0" w:line="276" w:lineRule="auto"/>
        <w:jc w:val="both"/>
        <w:rPr>
          <w:rFonts w:eastAsia="Times New Roman" w:cstheme="minorHAnsi"/>
          <w:color w:val="000000"/>
          <w:sz w:val="28"/>
          <w:szCs w:val="28"/>
          <w:lang w:eastAsia="tr-TR"/>
        </w:rPr>
      </w:pPr>
      <w:r>
        <w:rPr>
          <w:rFonts w:eastAsia="Times New Roman" w:cstheme="minorHAnsi"/>
          <w:color w:val="000000"/>
          <w:sz w:val="28"/>
          <w:szCs w:val="28"/>
          <w:lang w:eastAsia="tr-TR"/>
        </w:rPr>
        <w:t>Bu bültende, 2016, 2017, 2018 ve 2019 yıllarındaki Onur Yürüyüşü'ne dair yasakları ve kolluk k</w:t>
      </w:r>
      <w:r>
        <w:rPr>
          <w:rFonts w:eastAsia="Times New Roman" w:cstheme="minorHAnsi"/>
          <w:color w:val="000000"/>
          <w:sz w:val="28"/>
          <w:szCs w:val="28"/>
          <w:lang w:eastAsia="tr-TR"/>
        </w:rPr>
        <w:t>uvvetleri tarafından gerçekleştirilen müdahaleleri, izleme verilerimizi esas alarak derledik.</w:t>
      </w:r>
    </w:p>
    <w:p w:rsidR="000738EB" w:rsidRDefault="00A83DF4">
      <w:pPr>
        <w:spacing w:after="0" w:line="276" w:lineRule="auto"/>
        <w:jc w:val="both"/>
        <w:rPr>
          <w:rFonts w:cstheme="minorHAnsi"/>
          <w:color w:val="000000"/>
          <w:sz w:val="28"/>
          <w:szCs w:val="28"/>
        </w:rPr>
      </w:pPr>
      <w:r>
        <w:rPr>
          <w:rFonts w:eastAsia="Times New Roman" w:cstheme="minorHAnsi"/>
          <w:color w:val="797979"/>
          <w:sz w:val="28"/>
          <w:szCs w:val="28"/>
          <w:lang w:eastAsia="tr-TR"/>
        </w:rPr>
        <w:br/>
      </w:r>
      <w:r>
        <w:rPr>
          <w:rFonts w:cstheme="minorHAnsi"/>
          <w:color w:val="000000"/>
          <w:sz w:val="28"/>
          <w:szCs w:val="28"/>
        </w:rPr>
        <w:t xml:space="preserve">O halde kısaca Onur Yürüyüşü'nün tarihinden kısaca bahsedip son 3 yıldaki Onur </w:t>
      </w:r>
      <w:bookmarkStart w:id="0" w:name="_GoBack"/>
      <w:bookmarkEnd w:id="0"/>
      <w:r>
        <w:rPr>
          <w:rFonts w:cstheme="minorHAnsi"/>
          <w:color w:val="000000"/>
          <w:sz w:val="28"/>
          <w:szCs w:val="28"/>
        </w:rPr>
        <w:t xml:space="preserve">Yürüyüşlerinin seyrine bakalım. </w:t>
      </w:r>
    </w:p>
    <w:p w:rsidR="000738EB" w:rsidRDefault="000738EB">
      <w:pPr>
        <w:spacing w:line="276" w:lineRule="auto"/>
        <w:jc w:val="both"/>
        <w:rPr>
          <w:rStyle w:val="Gl"/>
          <w:rFonts w:cstheme="minorHAnsi"/>
          <w:color w:val="000000"/>
          <w:sz w:val="28"/>
          <w:szCs w:val="28"/>
        </w:rPr>
      </w:pPr>
    </w:p>
    <w:p w:rsidR="000738EB" w:rsidRDefault="00A83DF4">
      <w:pPr>
        <w:spacing w:line="276" w:lineRule="auto"/>
        <w:jc w:val="both"/>
        <w:rPr>
          <w:rStyle w:val="Gl"/>
          <w:rFonts w:cstheme="minorHAnsi"/>
          <w:color w:val="000000"/>
          <w:sz w:val="28"/>
          <w:szCs w:val="28"/>
        </w:rPr>
      </w:pPr>
      <w:r>
        <w:rPr>
          <w:rStyle w:val="Gl"/>
          <w:rFonts w:cstheme="minorHAnsi"/>
          <w:color w:val="000000"/>
          <w:sz w:val="28"/>
          <w:szCs w:val="28"/>
        </w:rPr>
        <w:t xml:space="preserve">"Yarın Gece </w:t>
      </w:r>
      <w:proofErr w:type="spellStart"/>
      <w:r>
        <w:rPr>
          <w:rStyle w:val="Gl"/>
          <w:rFonts w:cstheme="minorHAnsi"/>
          <w:color w:val="000000"/>
          <w:sz w:val="28"/>
          <w:szCs w:val="28"/>
        </w:rPr>
        <w:t>Stonewall</w:t>
      </w:r>
      <w:proofErr w:type="spellEnd"/>
      <w:r>
        <w:rPr>
          <w:rStyle w:val="Gl"/>
          <w:rFonts w:cstheme="minorHAnsi"/>
          <w:color w:val="000000"/>
          <w:sz w:val="28"/>
          <w:szCs w:val="28"/>
        </w:rPr>
        <w:t>"</w:t>
      </w:r>
    </w:p>
    <w:p w:rsidR="000738EB" w:rsidRDefault="00A83DF4">
      <w:pPr>
        <w:spacing w:line="276" w:lineRule="auto"/>
        <w:jc w:val="both"/>
        <w:rPr>
          <w:rFonts w:cstheme="minorHAnsi"/>
          <w:sz w:val="28"/>
          <w:szCs w:val="28"/>
        </w:rPr>
      </w:pPr>
      <w:r>
        <w:rPr>
          <w:noProof/>
          <w:lang w:eastAsia="tr-TR"/>
        </w:rPr>
        <w:drawing>
          <wp:inline distT="0" distB="0" distL="0" distR="0">
            <wp:extent cx="5334000" cy="3543300"/>
            <wp:effectExtent l="0" t="0" r="0" b="0"/>
            <wp:docPr id="2" name="Resim 2" descr="https://images.benchmarkemail.com/client677261/image7482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ttps://images.benchmarkemail.com/client677261/image7482713.png"/>
                    <pic:cNvPicPr>
                      <a:picLocks noChangeAspect="1" noChangeArrowheads="1"/>
                    </pic:cNvPicPr>
                  </pic:nvPicPr>
                  <pic:blipFill>
                    <a:blip r:embed="rId5"/>
                    <a:stretch>
                      <a:fillRect/>
                    </a:stretch>
                  </pic:blipFill>
                  <pic:spPr bwMode="auto">
                    <a:xfrm>
                      <a:off x="0" y="0"/>
                      <a:ext cx="5334000" cy="3543300"/>
                    </a:xfrm>
                    <a:prstGeom prst="rect">
                      <a:avLst/>
                    </a:prstGeom>
                  </pic:spPr>
                </pic:pic>
              </a:graphicData>
            </a:graphic>
          </wp:inline>
        </w:drawing>
      </w:r>
    </w:p>
    <w:p w:rsidR="000738EB" w:rsidRDefault="00A83DF4">
      <w:pPr>
        <w:spacing w:after="0" w:line="276" w:lineRule="auto"/>
        <w:jc w:val="both"/>
        <w:rPr>
          <w:rFonts w:eastAsia="Times New Roman" w:cstheme="minorHAnsi"/>
          <w:color w:val="000000"/>
          <w:sz w:val="28"/>
          <w:szCs w:val="28"/>
          <w:lang w:eastAsia="tr-TR"/>
        </w:rPr>
      </w:pPr>
      <w:r>
        <w:rPr>
          <w:rFonts w:eastAsia="Times New Roman" w:cstheme="minorHAnsi"/>
          <w:color w:val="000000"/>
          <w:sz w:val="28"/>
          <w:szCs w:val="28"/>
          <w:lang w:eastAsia="tr-TR"/>
        </w:rPr>
        <w:t>50 yıl önce New</w:t>
      </w:r>
      <w:r w:rsidR="0073088E">
        <w:rPr>
          <w:rFonts w:eastAsia="Times New Roman" w:cstheme="minorHAnsi"/>
          <w:color w:val="000000"/>
          <w:sz w:val="28"/>
          <w:szCs w:val="28"/>
          <w:lang w:eastAsia="tr-TR"/>
        </w:rPr>
        <w:t xml:space="preserve"> Y</w:t>
      </w:r>
      <w:r>
        <w:rPr>
          <w:rFonts w:eastAsia="Times New Roman" w:cstheme="minorHAnsi"/>
          <w:color w:val="000000"/>
          <w:sz w:val="28"/>
          <w:szCs w:val="28"/>
          <w:lang w:eastAsia="tr-TR"/>
        </w:rPr>
        <w:t xml:space="preserve">ork'ta </w:t>
      </w:r>
      <w:proofErr w:type="spellStart"/>
      <w:r>
        <w:rPr>
          <w:rFonts w:eastAsia="Times New Roman" w:cstheme="minorHAnsi"/>
          <w:color w:val="000000"/>
          <w:sz w:val="28"/>
          <w:szCs w:val="28"/>
          <w:lang w:eastAsia="tr-TR"/>
        </w:rPr>
        <w:t>Stonewall</w:t>
      </w:r>
      <w:proofErr w:type="spellEnd"/>
      <w:r>
        <w:rPr>
          <w:rFonts w:eastAsia="Times New Roman" w:cstheme="minorHAnsi"/>
          <w:color w:val="000000"/>
          <w:sz w:val="28"/>
          <w:szCs w:val="28"/>
          <w:lang w:eastAsia="tr-TR"/>
        </w:rPr>
        <w:t xml:space="preserve"> </w:t>
      </w:r>
      <w:proofErr w:type="spellStart"/>
      <w:r>
        <w:rPr>
          <w:rFonts w:eastAsia="Times New Roman" w:cstheme="minorHAnsi"/>
          <w:color w:val="000000"/>
          <w:sz w:val="28"/>
          <w:szCs w:val="28"/>
          <w:lang w:eastAsia="tr-TR"/>
        </w:rPr>
        <w:t>Inn</w:t>
      </w:r>
      <w:proofErr w:type="spellEnd"/>
      <w:r>
        <w:rPr>
          <w:rFonts w:eastAsia="Times New Roman" w:cstheme="minorHAnsi"/>
          <w:color w:val="000000"/>
          <w:sz w:val="28"/>
          <w:szCs w:val="28"/>
          <w:lang w:eastAsia="tr-TR"/>
        </w:rPr>
        <w:t xml:space="preserve"> barına polis memurları tarafından yapılan baskın sonrasında yasalardaki ve toplumdaki ayrımcılığa karşı ilk adımlar atılmaya başlandı. 1969'daki protestoların başlama nedeni elbette yalnızca bu değildi, her yıl binlerce kişi "doğanın gereğine</w:t>
      </w:r>
      <w:r>
        <w:rPr>
          <w:rFonts w:eastAsia="Times New Roman" w:cstheme="minorHAnsi"/>
          <w:color w:val="000000"/>
          <w:sz w:val="28"/>
          <w:szCs w:val="28"/>
          <w:lang w:eastAsia="tr-TR"/>
        </w:rPr>
        <w:t xml:space="preserve"> karşı suçlar", "suç işlemeye teşvik" veya "gayriahlaki davranış" gibi ayrımcı ve temelsiz suçlamalar ile gözaltına alınıyor, haklara erişimleri yasaklanıyordu. </w:t>
      </w:r>
      <w:proofErr w:type="spellStart"/>
      <w:r>
        <w:rPr>
          <w:rFonts w:eastAsia="Times New Roman" w:cstheme="minorHAnsi"/>
          <w:color w:val="000000"/>
          <w:sz w:val="28"/>
          <w:szCs w:val="28"/>
          <w:lang w:eastAsia="tr-TR"/>
        </w:rPr>
        <w:t>Stonewall</w:t>
      </w:r>
      <w:proofErr w:type="spellEnd"/>
      <w:r>
        <w:rPr>
          <w:rFonts w:eastAsia="Times New Roman" w:cstheme="minorHAnsi"/>
          <w:color w:val="000000"/>
          <w:sz w:val="28"/>
          <w:szCs w:val="28"/>
          <w:lang w:eastAsia="tr-TR"/>
        </w:rPr>
        <w:t xml:space="preserve"> </w:t>
      </w:r>
      <w:proofErr w:type="spellStart"/>
      <w:r>
        <w:rPr>
          <w:rFonts w:eastAsia="Times New Roman" w:cstheme="minorHAnsi"/>
          <w:color w:val="000000"/>
          <w:sz w:val="28"/>
          <w:szCs w:val="28"/>
          <w:lang w:eastAsia="tr-TR"/>
        </w:rPr>
        <w:t>Inn'e</w:t>
      </w:r>
      <w:proofErr w:type="spellEnd"/>
      <w:r>
        <w:rPr>
          <w:rFonts w:eastAsia="Times New Roman" w:cstheme="minorHAnsi"/>
          <w:color w:val="000000"/>
          <w:sz w:val="28"/>
          <w:szCs w:val="28"/>
          <w:lang w:eastAsia="tr-TR"/>
        </w:rPr>
        <w:t xml:space="preserve"> erişimin engellenmesi aslında LGBTİ+ topluluğunun kendilerini ifade edebilecekl</w:t>
      </w:r>
      <w:r>
        <w:rPr>
          <w:rFonts w:eastAsia="Times New Roman" w:cstheme="minorHAnsi"/>
          <w:color w:val="000000"/>
          <w:sz w:val="28"/>
          <w:szCs w:val="28"/>
          <w:lang w:eastAsia="tr-TR"/>
        </w:rPr>
        <w:t xml:space="preserve">eri ve paylaşımda </w:t>
      </w:r>
      <w:r>
        <w:rPr>
          <w:rFonts w:eastAsia="Times New Roman" w:cstheme="minorHAnsi"/>
          <w:color w:val="000000"/>
          <w:sz w:val="28"/>
          <w:szCs w:val="28"/>
          <w:lang w:eastAsia="tr-TR"/>
        </w:rPr>
        <w:lastRenderedPageBreak/>
        <w:t xml:space="preserve">bulunabilecekler </w:t>
      </w:r>
      <w:r w:rsidR="008074EE">
        <w:rPr>
          <w:rFonts w:eastAsia="Times New Roman" w:cstheme="minorHAnsi"/>
          <w:color w:val="000000"/>
          <w:sz w:val="28"/>
          <w:szCs w:val="28"/>
          <w:lang w:eastAsia="tr-TR"/>
        </w:rPr>
        <w:t>yegâne</w:t>
      </w:r>
      <w:r>
        <w:rPr>
          <w:rFonts w:eastAsia="Times New Roman" w:cstheme="minorHAnsi"/>
          <w:color w:val="000000"/>
          <w:sz w:val="28"/>
          <w:szCs w:val="28"/>
          <w:lang w:eastAsia="tr-TR"/>
        </w:rPr>
        <w:t xml:space="preserve"> alanlardan birine erişimin engellenmesi ve gündelik hayattan uzaklaştırılmaları anlamına da geliyordu. Protestolar sonra 1970 yılında New York'</w:t>
      </w:r>
      <w:r w:rsidR="008074EE">
        <w:rPr>
          <w:rFonts w:eastAsia="Times New Roman" w:cstheme="minorHAnsi"/>
          <w:color w:val="000000"/>
          <w:sz w:val="28"/>
          <w:szCs w:val="28"/>
          <w:lang w:eastAsia="tr-TR"/>
        </w:rPr>
        <w:t>t</w:t>
      </w:r>
      <w:r>
        <w:rPr>
          <w:rFonts w:eastAsia="Times New Roman" w:cstheme="minorHAnsi"/>
          <w:color w:val="000000"/>
          <w:sz w:val="28"/>
          <w:szCs w:val="28"/>
          <w:lang w:eastAsia="tr-TR"/>
        </w:rPr>
        <w:t>a  eşitlik talebi ile Onur Yürüyüşü ilk kez düzenlendi. Ardından çevre</w:t>
      </w:r>
      <w:r>
        <w:rPr>
          <w:rFonts w:eastAsia="Times New Roman" w:cstheme="minorHAnsi"/>
          <w:color w:val="000000"/>
          <w:sz w:val="28"/>
          <w:szCs w:val="28"/>
          <w:lang w:eastAsia="tr-TR"/>
        </w:rPr>
        <w:t xml:space="preserve"> şehirlerde ve dünyanın pek çok yerinde Onur Yürüyüşleri düzenlenmeye başladı. Bu yürüyüşlerin ardından Amerika'da eşcinsellere verilen cezalar 1980'lerde iptal edilmeye başlandı.</w:t>
      </w:r>
    </w:p>
    <w:p w:rsidR="000738EB" w:rsidRDefault="00A83DF4">
      <w:pPr>
        <w:spacing w:after="0" w:line="276" w:lineRule="auto"/>
        <w:jc w:val="both"/>
        <w:rPr>
          <w:rFonts w:eastAsia="Times New Roman" w:cstheme="minorHAnsi"/>
          <w:color w:val="000000"/>
          <w:sz w:val="28"/>
          <w:szCs w:val="28"/>
          <w:lang w:eastAsia="tr-TR"/>
        </w:rPr>
      </w:pPr>
      <w:r>
        <w:rPr>
          <w:rFonts w:eastAsia="Times New Roman" w:cstheme="minorHAnsi"/>
          <w:color w:val="000000"/>
          <w:sz w:val="28"/>
          <w:szCs w:val="28"/>
          <w:lang w:eastAsia="tr-TR"/>
        </w:rPr>
        <w:t xml:space="preserve">Avrupa’da ilk Onur Yürüyüşü 1972 yılında Almanya’nın </w:t>
      </w:r>
      <w:proofErr w:type="spellStart"/>
      <w:r>
        <w:rPr>
          <w:rFonts w:eastAsia="Times New Roman" w:cstheme="minorHAnsi"/>
          <w:color w:val="000000"/>
          <w:sz w:val="28"/>
          <w:szCs w:val="28"/>
          <w:lang w:eastAsia="tr-TR"/>
        </w:rPr>
        <w:t>Münster</w:t>
      </w:r>
      <w:proofErr w:type="spellEnd"/>
      <w:r>
        <w:rPr>
          <w:rFonts w:eastAsia="Times New Roman" w:cstheme="minorHAnsi"/>
          <w:color w:val="000000"/>
          <w:sz w:val="28"/>
          <w:szCs w:val="28"/>
          <w:lang w:eastAsia="tr-TR"/>
        </w:rPr>
        <w:t xml:space="preserve"> kentinde 200 ki</w:t>
      </w:r>
      <w:r>
        <w:rPr>
          <w:rFonts w:eastAsia="Times New Roman" w:cstheme="minorHAnsi"/>
          <w:color w:val="000000"/>
          <w:sz w:val="28"/>
          <w:szCs w:val="28"/>
          <w:lang w:eastAsia="tr-TR"/>
        </w:rPr>
        <w:t xml:space="preserve">şinin katılımıyla gerçekleşti. Avrupa'nın pek çok yerinde ayrımcı politikalar seyreldi ve kamusal hayata erişim, siyasal katılım gibi pek çok hakka eşit erişim sağlanması için gerekli düzenlemeler yapılmaya başlandı. LGBTİ+ bireylerin dünyanın her yerinde </w:t>
      </w:r>
      <w:r>
        <w:rPr>
          <w:rFonts w:eastAsia="Times New Roman" w:cstheme="minorHAnsi"/>
          <w:color w:val="000000"/>
          <w:sz w:val="28"/>
          <w:szCs w:val="28"/>
          <w:lang w:eastAsia="tr-TR"/>
        </w:rPr>
        <w:t>ayrımcılığı, nefret söylemlerine/eylemlerine hala uğramakta olsa da verdiği hak mücadelesi kazanımlar ile sürmeye devam ediyor.</w:t>
      </w:r>
    </w:p>
    <w:p w:rsidR="0090743F" w:rsidRDefault="0090743F">
      <w:pPr>
        <w:spacing w:after="0" w:line="276" w:lineRule="auto"/>
        <w:jc w:val="both"/>
        <w:rPr>
          <w:rFonts w:eastAsia="Times New Roman" w:cstheme="minorHAnsi"/>
          <w:b/>
          <w:bCs/>
          <w:color w:val="000000"/>
          <w:sz w:val="28"/>
          <w:szCs w:val="28"/>
          <w:lang w:eastAsia="tr-TR"/>
        </w:rPr>
      </w:pPr>
    </w:p>
    <w:p w:rsidR="000738EB" w:rsidRDefault="00A83DF4">
      <w:pPr>
        <w:spacing w:after="0" w:line="276" w:lineRule="auto"/>
        <w:jc w:val="both"/>
        <w:rPr>
          <w:rFonts w:eastAsia="Times New Roman" w:cstheme="minorHAnsi"/>
          <w:b/>
          <w:bCs/>
          <w:color w:val="000000"/>
          <w:sz w:val="28"/>
          <w:szCs w:val="28"/>
          <w:lang w:eastAsia="tr-TR"/>
        </w:rPr>
      </w:pPr>
      <w:r>
        <w:rPr>
          <w:rFonts w:eastAsia="Times New Roman" w:cstheme="minorHAnsi"/>
          <w:b/>
          <w:bCs/>
          <w:color w:val="000000"/>
          <w:sz w:val="28"/>
          <w:szCs w:val="28"/>
          <w:lang w:eastAsia="tr-TR"/>
        </w:rPr>
        <w:t>"Onurum Hakkım"</w:t>
      </w:r>
    </w:p>
    <w:p w:rsidR="0090743F" w:rsidRDefault="0090743F">
      <w:pPr>
        <w:spacing w:after="0" w:line="276" w:lineRule="auto"/>
        <w:jc w:val="both"/>
        <w:rPr>
          <w:rFonts w:eastAsia="Times New Roman" w:cstheme="minorHAnsi"/>
          <w:b/>
          <w:bCs/>
          <w:color w:val="000000"/>
          <w:sz w:val="28"/>
          <w:szCs w:val="28"/>
          <w:lang w:eastAsia="tr-TR"/>
        </w:rPr>
      </w:pPr>
    </w:p>
    <w:p w:rsidR="000738EB" w:rsidRDefault="00A83DF4">
      <w:pPr>
        <w:spacing w:after="0" w:line="276" w:lineRule="auto"/>
        <w:jc w:val="both"/>
        <w:rPr>
          <w:rFonts w:eastAsia="Times New Roman" w:cstheme="minorHAnsi"/>
          <w:sz w:val="28"/>
          <w:szCs w:val="28"/>
          <w:lang w:eastAsia="tr-TR"/>
        </w:rPr>
      </w:pPr>
      <w:r>
        <w:rPr>
          <w:noProof/>
          <w:lang w:eastAsia="tr-TR"/>
        </w:rPr>
        <w:drawing>
          <wp:inline distT="0" distB="0" distL="0" distR="0">
            <wp:extent cx="5334000" cy="2657475"/>
            <wp:effectExtent l="0" t="0" r="0" b="0"/>
            <wp:docPr id="3" name="Resim 3" descr="https://images.benchmarkemail.com/client677261/image748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https://images.benchmarkemail.com/client677261/image7482833.jpg"/>
                    <pic:cNvPicPr>
                      <a:picLocks noChangeAspect="1" noChangeArrowheads="1"/>
                    </pic:cNvPicPr>
                  </pic:nvPicPr>
                  <pic:blipFill>
                    <a:blip r:embed="rId6"/>
                    <a:stretch>
                      <a:fillRect/>
                    </a:stretch>
                  </pic:blipFill>
                  <pic:spPr bwMode="auto">
                    <a:xfrm>
                      <a:off x="0" y="0"/>
                      <a:ext cx="5334000" cy="2657475"/>
                    </a:xfrm>
                    <a:prstGeom prst="rect">
                      <a:avLst/>
                    </a:prstGeom>
                  </pic:spPr>
                </pic:pic>
              </a:graphicData>
            </a:graphic>
          </wp:inline>
        </w:drawing>
      </w:r>
      <w:r>
        <w:rPr>
          <w:rFonts w:eastAsia="Times New Roman" w:cstheme="minorHAnsi"/>
          <w:b/>
          <w:bCs/>
          <w:color w:val="797979"/>
          <w:sz w:val="28"/>
          <w:szCs w:val="28"/>
          <w:lang w:eastAsia="tr-TR"/>
        </w:rPr>
        <w:br/>
      </w:r>
    </w:p>
    <w:p w:rsidR="000738EB" w:rsidRDefault="00A83DF4">
      <w:pPr>
        <w:spacing w:after="0" w:line="276" w:lineRule="auto"/>
        <w:jc w:val="both"/>
      </w:pPr>
      <w:r>
        <w:rPr>
          <w:rFonts w:eastAsia="Times New Roman" w:cstheme="minorHAnsi"/>
          <w:color w:val="000000"/>
          <w:sz w:val="28"/>
          <w:szCs w:val="28"/>
          <w:lang w:eastAsia="tr-TR"/>
        </w:rPr>
        <w:t xml:space="preserve">Türkiye'de Onur Haftası 1993'te "Cinsel Özgürlük Haftası" adı ile gerçekleştirmek istense de valilik yasağı </w:t>
      </w:r>
      <w:r>
        <w:rPr>
          <w:rFonts w:eastAsia="Times New Roman" w:cstheme="minorHAnsi"/>
          <w:color w:val="000000"/>
          <w:sz w:val="28"/>
          <w:szCs w:val="28"/>
          <w:lang w:eastAsia="tr-TR"/>
        </w:rPr>
        <w:t xml:space="preserve">ve güvenlik güçlerinin insanlık onuruna ve hukuka aykırı müdahaleleri sonucunda gerçekleşemedi. İstanbul İstiklal Caddesinde 'eşcinsel olduğundan şüphelenilenler' gözaltına alınıp, yurtdışından gelenler ise toplumun değer yargılarına aykırı bir aktivitede </w:t>
      </w:r>
      <w:r>
        <w:rPr>
          <w:rFonts w:eastAsia="Times New Roman" w:cstheme="minorHAnsi"/>
          <w:color w:val="000000"/>
          <w:sz w:val="28"/>
          <w:szCs w:val="28"/>
          <w:lang w:eastAsia="tr-TR"/>
        </w:rPr>
        <w:t xml:space="preserve">bulundukları için sınır dışı edildiler. 2003 yılına kadar Onur Yürüyüşü bir daha düzenlenemedi, ilk Onur Yürüyüşü ise 2003 yılında 40 kişilik bir grup tarafından gerçekleştirildi. Sonraki yıllarda ise çeşitlik kısıtlamalar ile karşı karşıya olsa da LGBTİ+ </w:t>
      </w:r>
      <w:r>
        <w:rPr>
          <w:rFonts w:eastAsia="Times New Roman" w:cstheme="minorHAnsi"/>
          <w:color w:val="000000"/>
          <w:sz w:val="28"/>
          <w:szCs w:val="28"/>
          <w:lang w:eastAsia="tr-TR"/>
        </w:rPr>
        <w:t xml:space="preserve">bireyler tarafından her yıl tüm dünyada olduğu gibi Türkiye'de de ayrımcılık yasağı için, eşit yurttaşlık için, </w:t>
      </w:r>
      <w:r>
        <w:rPr>
          <w:rFonts w:eastAsia="Times New Roman" w:cstheme="minorHAnsi"/>
          <w:color w:val="000000"/>
          <w:sz w:val="28"/>
          <w:szCs w:val="28"/>
          <w:lang w:eastAsia="tr-TR"/>
        </w:rPr>
        <w:lastRenderedPageBreak/>
        <w:t>cinsiyet kimliği ve cinsel yönelimde özgürlüğün yasalarla garanti altına alınması için, haklara eşit erişim gibi pek çok eşitlikçi talep ile yür</w:t>
      </w:r>
      <w:r>
        <w:rPr>
          <w:rFonts w:eastAsia="Times New Roman" w:cstheme="minorHAnsi"/>
          <w:color w:val="000000"/>
          <w:sz w:val="28"/>
          <w:szCs w:val="28"/>
          <w:lang w:eastAsia="tr-TR"/>
        </w:rPr>
        <w:t>üyüşler düzenlendi.</w:t>
      </w:r>
    </w:p>
    <w:p w:rsidR="000738EB" w:rsidRDefault="00A83DF4">
      <w:pPr>
        <w:spacing w:after="0" w:line="276" w:lineRule="auto"/>
        <w:jc w:val="both"/>
      </w:pPr>
      <w:r>
        <w:rPr>
          <w:rFonts w:eastAsia="Times New Roman" w:cstheme="minorHAnsi"/>
          <w:color w:val="000000"/>
          <w:sz w:val="28"/>
          <w:szCs w:val="28"/>
          <w:lang w:eastAsia="tr-TR"/>
        </w:rPr>
        <w:t xml:space="preserve"> </w:t>
      </w:r>
      <w:r>
        <w:rPr>
          <w:rFonts w:eastAsia="Times New Roman" w:cstheme="minorHAnsi"/>
          <w:color w:val="000000"/>
          <w:sz w:val="28"/>
          <w:szCs w:val="28"/>
          <w:lang w:eastAsia="tr-TR"/>
        </w:rPr>
        <w:br/>
        <w:t>Her yıl gerçekleştirilen Onur Haftası sadece Onur Yürüyüşü ile sınırlı olmayan, pek çok panel, tiyatro, konser, sergi, atölye, söyleşi, bilgilendirme toplantıları gibi etkinlikleri içeren bir hafta olarak planlandı ve herkesin katılım</w:t>
      </w:r>
      <w:r>
        <w:rPr>
          <w:rFonts w:eastAsia="Times New Roman" w:cstheme="minorHAnsi"/>
          <w:color w:val="000000"/>
          <w:sz w:val="28"/>
          <w:szCs w:val="28"/>
          <w:lang w:eastAsia="tr-TR"/>
        </w:rPr>
        <w:t>ına her zaman açık oldu.</w:t>
      </w:r>
    </w:p>
    <w:p w:rsidR="00A83DF4" w:rsidRDefault="00A83DF4">
      <w:pPr>
        <w:spacing w:after="0" w:line="276" w:lineRule="auto"/>
        <w:jc w:val="both"/>
        <w:rPr>
          <w:rFonts w:eastAsia="Times New Roman" w:cstheme="minorHAnsi"/>
          <w:b/>
          <w:bCs/>
          <w:color w:val="D0021B"/>
          <w:sz w:val="32"/>
          <w:szCs w:val="28"/>
          <w:lang w:eastAsia="tr-TR"/>
        </w:rPr>
      </w:pPr>
      <w:r>
        <w:rPr>
          <w:rFonts w:eastAsia="Times New Roman" w:cstheme="minorHAnsi"/>
          <w:b/>
          <w:bCs/>
          <w:color w:val="797979"/>
          <w:sz w:val="28"/>
          <w:szCs w:val="28"/>
          <w:lang w:eastAsia="tr-TR"/>
        </w:rPr>
        <w:br/>
      </w:r>
    </w:p>
    <w:p w:rsidR="00A83DF4" w:rsidRDefault="00A83DF4">
      <w:pPr>
        <w:spacing w:after="0" w:line="276" w:lineRule="auto"/>
        <w:jc w:val="both"/>
        <w:rPr>
          <w:rFonts w:eastAsia="Times New Roman" w:cstheme="minorHAnsi"/>
          <w:b/>
          <w:bCs/>
          <w:color w:val="D0021B"/>
          <w:sz w:val="32"/>
          <w:szCs w:val="28"/>
          <w:lang w:eastAsia="tr-TR"/>
        </w:rPr>
      </w:pPr>
      <w:r w:rsidRPr="0090743F">
        <w:rPr>
          <w:rFonts w:eastAsia="Times New Roman" w:cstheme="minorHAnsi"/>
          <w:b/>
          <w:bCs/>
          <w:color w:val="D0021B"/>
          <w:sz w:val="32"/>
          <w:szCs w:val="28"/>
          <w:lang w:eastAsia="tr-TR"/>
        </w:rPr>
        <w:t>2016</w:t>
      </w:r>
    </w:p>
    <w:p w:rsidR="000738EB" w:rsidRDefault="00A83DF4">
      <w:pPr>
        <w:spacing w:after="0" w:line="276" w:lineRule="auto"/>
        <w:jc w:val="both"/>
      </w:pPr>
      <w:r>
        <w:rPr>
          <w:rFonts w:eastAsia="Times New Roman" w:cstheme="minorHAnsi"/>
          <w:b/>
          <w:bCs/>
          <w:color w:val="797979"/>
          <w:sz w:val="28"/>
          <w:szCs w:val="28"/>
          <w:lang w:eastAsia="tr-TR"/>
        </w:rPr>
        <w:br/>
      </w:r>
      <w:r>
        <w:rPr>
          <w:rFonts w:eastAsia="Times New Roman" w:cstheme="minorHAnsi"/>
          <w:b/>
          <w:bCs/>
          <w:color w:val="000000"/>
          <w:sz w:val="28"/>
          <w:szCs w:val="28"/>
          <w:lang w:eastAsia="tr-TR"/>
        </w:rPr>
        <w:t>Yasaklar</w:t>
      </w:r>
      <w:r>
        <w:rPr>
          <w:rFonts w:eastAsia="Times New Roman" w:cstheme="minorHAnsi"/>
          <w:b/>
          <w:bCs/>
          <w:color w:val="000000"/>
          <w:sz w:val="28"/>
          <w:szCs w:val="28"/>
          <w:lang w:eastAsia="tr-TR"/>
        </w:rPr>
        <w:br/>
      </w:r>
      <w:r>
        <w:rPr>
          <w:rFonts w:eastAsia="Times New Roman" w:cstheme="minorHAnsi"/>
          <w:color w:val="000000"/>
          <w:sz w:val="28"/>
          <w:szCs w:val="28"/>
          <w:lang w:eastAsia="tr-TR"/>
        </w:rPr>
        <w:t xml:space="preserve">Alperen Ocakları Onur Yürüyüşü'nü </w:t>
      </w:r>
      <w:proofErr w:type="spellStart"/>
      <w:r>
        <w:rPr>
          <w:rFonts w:eastAsia="Times New Roman" w:cstheme="minorHAnsi"/>
          <w:color w:val="000000"/>
          <w:sz w:val="28"/>
          <w:szCs w:val="28"/>
          <w:lang w:eastAsia="tr-TR"/>
        </w:rPr>
        <w:t>kriminalize</w:t>
      </w:r>
      <w:proofErr w:type="spellEnd"/>
      <w:r>
        <w:rPr>
          <w:rFonts w:eastAsia="Times New Roman" w:cstheme="minorHAnsi"/>
          <w:color w:val="000000"/>
          <w:sz w:val="28"/>
          <w:szCs w:val="28"/>
          <w:lang w:eastAsia="tr-TR"/>
        </w:rPr>
        <w:t xml:space="preserve"> eden ve LGBTİ+ bireylere karşı açık nefret söylemi ve tehdit içeren bir açıklama yaparak yürüyüşün yapılması halinde "tepkilerinin çok net ve sert olacağı" açıklamasını </w:t>
      </w:r>
      <w:r>
        <w:rPr>
          <w:rFonts w:eastAsia="Times New Roman" w:cstheme="minorHAnsi"/>
          <w:color w:val="000000"/>
          <w:sz w:val="28"/>
          <w:szCs w:val="28"/>
          <w:lang w:eastAsia="tr-TR"/>
        </w:rPr>
        <w:t>yaptı. Bu tehditler</w:t>
      </w:r>
      <w:r>
        <w:rPr>
          <w:rFonts w:eastAsia="Times New Roman" w:cstheme="minorHAnsi"/>
          <w:color w:val="000000"/>
          <w:sz w:val="28"/>
          <w:szCs w:val="28"/>
          <w:lang w:eastAsia="tr-TR"/>
        </w:rPr>
        <w:br/>
        <w:t xml:space="preserve">üzerine İstanbul LGBTİ Dayanışma Derneği, Müslüman Anadolu Gençliği, Alperen Ocakları, </w:t>
      </w:r>
      <w:proofErr w:type="spellStart"/>
      <w:r>
        <w:rPr>
          <w:rFonts w:eastAsia="Times New Roman" w:cstheme="minorHAnsi"/>
          <w:color w:val="000000"/>
          <w:sz w:val="28"/>
          <w:szCs w:val="28"/>
          <w:lang w:eastAsia="tr-TR"/>
        </w:rPr>
        <w:t>Tembihname</w:t>
      </w:r>
      <w:proofErr w:type="spellEnd"/>
      <w:r>
        <w:rPr>
          <w:rFonts w:eastAsia="Times New Roman" w:cstheme="minorHAnsi"/>
          <w:color w:val="000000"/>
          <w:sz w:val="28"/>
          <w:szCs w:val="28"/>
          <w:lang w:eastAsia="tr-TR"/>
        </w:rPr>
        <w:t xml:space="preserve">, Özgür-Der ve </w:t>
      </w:r>
      <w:proofErr w:type="spellStart"/>
      <w:r>
        <w:rPr>
          <w:rFonts w:eastAsia="Times New Roman" w:cstheme="minorHAnsi"/>
          <w:color w:val="000000"/>
          <w:sz w:val="28"/>
          <w:szCs w:val="28"/>
          <w:lang w:eastAsia="tr-TR"/>
        </w:rPr>
        <w:t>BBP’ye</w:t>
      </w:r>
      <w:proofErr w:type="spellEnd"/>
      <w:r>
        <w:rPr>
          <w:rFonts w:eastAsia="Times New Roman" w:cstheme="minorHAnsi"/>
          <w:color w:val="000000"/>
          <w:sz w:val="28"/>
          <w:szCs w:val="28"/>
          <w:lang w:eastAsia="tr-TR"/>
        </w:rPr>
        <w:t xml:space="preserve"> yönelik suç duyurusunda bulunarak 7. Trans yürüyüşünün gerçekleşeceğini duyurdu. Onur Haftası Komisyonu ise Onur Yürü</w:t>
      </w:r>
      <w:r>
        <w:rPr>
          <w:rFonts w:eastAsia="Times New Roman" w:cstheme="minorHAnsi"/>
          <w:color w:val="000000"/>
          <w:sz w:val="28"/>
          <w:szCs w:val="28"/>
          <w:lang w:eastAsia="tr-TR"/>
        </w:rPr>
        <w:t>yüşünün güvenlik içinde gerçekleşmesi için imza kampanyası başlattı.</w:t>
      </w:r>
    </w:p>
    <w:p w:rsidR="000738EB" w:rsidRDefault="00A83DF4">
      <w:pPr>
        <w:spacing w:after="0" w:line="276" w:lineRule="auto"/>
        <w:jc w:val="both"/>
      </w:pPr>
      <w:r>
        <w:rPr>
          <w:rFonts w:eastAsia="Times New Roman" w:cstheme="minorHAnsi"/>
          <w:color w:val="000000"/>
          <w:sz w:val="28"/>
          <w:szCs w:val="28"/>
          <w:lang w:eastAsia="tr-TR"/>
        </w:rPr>
        <w:br/>
        <w:t>Son 7 yıl bildirim yapılmadan organize edilen Trans Onur Yürüyüşü, valilik tarafından Onur Yürüyüşü ile birlikte güvenlik gerekçesiyle yasaklandı. Yasaklar 19 Haziran günü Taksim Meydanı</w:t>
      </w:r>
      <w:r>
        <w:rPr>
          <w:rFonts w:eastAsia="Times New Roman" w:cstheme="minorHAnsi"/>
          <w:color w:val="000000"/>
          <w:sz w:val="28"/>
          <w:szCs w:val="28"/>
          <w:lang w:eastAsia="tr-TR"/>
        </w:rPr>
        <w:t>, İstiklal Caddesi ve civardaki ara sokaklara polis sevk edilerek TOMA ve polis araçları yerleştirildi. Metronun gün boyunca Taksim durağında durmayacağı afişlerle halka duyuruldu. Yürüyüşün başlaması öngörülen saat 17.00’de toplanan, düzenleyicilerin de i</w:t>
      </w:r>
      <w:r>
        <w:rPr>
          <w:rFonts w:eastAsia="Times New Roman" w:cstheme="minorHAnsi"/>
          <w:color w:val="000000"/>
          <w:sz w:val="28"/>
          <w:szCs w:val="28"/>
          <w:lang w:eastAsia="tr-TR"/>
        </w:rPr>
        <w:t>çinde bulunduğu 50 kişilik grup, polis tarafından çevrelenmiş ve yürümelerine izin verilmedi. Yürüyüşe izin verilmemesi üzerine basın açıklaması yapmaya karar veren gruba, açıklama esnasında güvenlik kuvvetleri tarafından müdahale edildi. 26 Haziran’da ger</w:t>
      </w:r>
      <w:r>
        <w:rPr>
          <w:rFonts w:eastAsia="Times New Roman" w:cstheme="minorHAnsi"/>
          <w:color w:val="000000"/>
          <w:sz w:val="28"/>
          <w:szCs w:val="28"/>
          <w:lang w:eastAsia="tr-TR"/>
        </w:rPr>
        <w:t>çekleşmesi planlanan 14. LGBTİ Onur Yürüyüşü’nün İstanbul Valiliği tarafından yasaklanması kararına karşı düzenleme komitesi tarafından İdare Mahkemesi’nde yürütmeyi durdurma istemiyle dava açıldı. Yürütmeyi durdurma kararının çıkmaması üzerine Taksim Tüne</w:t>
      </w:r>
      <w:r>
        <w:rPr>
          <w:rFonts w:eastAsia="Times New Roman" w:cstheme="minorHAnsi"/>
          <w:color w:val="000000"/>
          <w:sz w:val="28"/>
          <w:szCs w:val="28"/>
          <w:lang w:eastAsia="tr-TR"/>
        </w:rPr>
        <w:t>l’in önünde basın açıklaması yapma talebinde bulunuldu ancak bu talep de valilik tarafından ‘uygun görülmediği’ için izin verilmedi.</w:t>
      </w: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lastRenderedPageBreak/>
        <w:t>Bunun üzerine, İstanbul LGBTİ Onur Haftası Komitesi, ‘Dağılıyoruz’ temasıyla</w:t>
      </w:r>
      <w:r>
        <w:rPr>
          <w:rFonts w:eastAsia="Times New Roman" w:cstheme="minorHAnsi"/>
          <w:color w:val="000000"/>
          <w:sz w:val="28"/>
          <w:szCs w:val="28"/>
          <w:lang w:eastAsia="tr-TR"/>
        </w:rPr>
        <w:br/>
        <w:t>“26 Haziran Pazar günü, İstiklal Caddesi’nin h</w:t>
      </w:r>
      <w:r>
        <w:rPr>
          <w:rFonts w:eastAsia="Times New Roman" w:cstheme="minorHAnsi"/>
          <w:color w:val="000000"/>
          <w:sz w:val="28"/>
          <w:szCs w:val="28"/>
          <w:lang w:eastAsia="tr-TR"/>
        </w:rPr>
        <w:t>er köşesine dağılıyoruz. “Hayatı ‘normal’ akışına döndürmek” için Pazar günü Beyoğlu’nun her sokağında, her caddesinde birbirimize kavuşuyoruz.” çağrısı yaptı.</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000000"/>
          <w:sz w:val="28"/>
          <w:szCs w:val="28"/>
          <w:lang w:eastAsia="tr-TR"/>
        </w:rPr>
        <w:t> </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000000"/>
          <w:sz w:val="28"/>
          <w:szCs w:val="28"/>
          <w:lang w:eastAsia="tr-TR"/>
        </w:rPr>
        <w:t>Müdahale</w:t>
      </w:r>
      <w:r>
        <w:rPr>
          <w:rFonts w:eastAsia="Times New Roman" w:cstheme="minorHAnsi"/>
          <w:b/>
          <w:bCs/>
          <w:color w:val="000000"/>
          <w:sz w:val="28"/>
          <w:szCs w:val="28"/>
          <w:lang w:eastAsia="tr-TR"/>
        </w:rPr>
        <w:br/>
      </w:r>
      <w:r>
        <w:rPr>
          <w:rFonts w:eastAsia="Times New Roman" w:cstheme="minorHAnsi"/>
          <w:sz w:val="28"/>
          <w:szCs w:val="28"/>
          <w:lang w:eastAsia="tr-TR"/>
        </w:rPr>
        <w:t>Yapılan müdahalede plastik mermi, tazyikli su ve biber gazı kullanıldı, 11 kişi gözal</w:t>
      </w:r>
      <w:r>
        <w:rPr>
          <w:rFonts w:eastAsia="Times New Roman" w:cstheme="minorHAnsi"/>
          <w:sz w:val="28"/>
          <w:szCs w:val="28"/>
          <w:lang w:eastAsia="tr-TR"/>
        </w:rPr>
        <w:t>tına alındı. Trans Onur Yürüyüşünü engellemek için toplanan iki ayrı karşıt grup nefret söylemi içeren sloganlar ve tekbir getirerek göstericilere saldırı girişiminde bulundu güvenlik güçleri tarafından engellenen bu gruptan da 15 kişi gözaltına alındı. Gö</w:t>
      </w:r>
      <w:r>
        <w:rPr>
          <w:rFonts w:eastAsia="Times New Roman" w:cstheme="minorHAnsi"/>
          <w:sz w:val="28"/>
          <w:szCs w:val="28"/>
          <w:lang w:eastAsia="tr-TR"/>
        </w:rPr>
        <w:t xml:space="preserve">stericilere müdahale sırasında atılan plastik mermiler basın mensuplarının da yaralanmasına neden oldu. </w:t>
      </w:r>
    </w:p>
    <w:p w:rsidR="000738EB" w:rsidRDefault="00A83DF4">
      <w:pPr>
        <w:spacing w:after="0" w:line="276" w:lineRule="auto"/>
        <w:jc w:val="both"/>
        <w:rPr>
          <w:rFonts w:eastAsia="Times New Roman" w:cstheme="minorHAnsi"/>
          <w:sz w:val="28"/>
          <w:szCs w:val="28"/>
          <w:lang w:eastAsia="tr-TR"/>
        </w:rPr>
      </w:pPr>
      <w:r>
        <w:rPr>
          <w:rFonts w:eastAsia="Times New Roman" w:cstheme="minorHAnsi"/>
          <w:sz w:val="28"/>
          <w:szCs w:val="28"/>
          <w:lang w:eastAsia="tr-TR"/>
        </w:rPr>
        <w:t xml:space="preserve">Gün sonunda toplam 19 LGBTİ Onur Yürüyüşü katılımcısı gözaltına alınmış, bir kişi gaz fişeği ile yüzünden yaralanmıştır. Avrupa Parlamentosu üyesi T. </w:t>
      </w:r>
      <w:proofErr w:type="spellStart"/>
      <w:r>
        <w:rPr>
          <w:rFonts w:eastAsia="Times New Roman" w:cstheme="minorHAnsi"/>
          <w:sz w:val="28"/>
          <w:szCs w:val="28"/>
          <w:lang w:eastAsia="tr-TR"/>
        </w:rPr>
        <w:t>R</w:t>
      </w:r>
      <w:r>
        <w:rPr>
          <w:rFonts w:eastAsia="Times New Roman" w:cstheme="minorHAnsi"/>
          <w:sz w:val="28"/>
          <w:szCs w:val="28"/>
          <w:lang w:eastAsia="tr-TR"/>
        </w:rPr>
        <w:t>eintke</w:t>
      </w:r>
      <w:proofErr w:type="spellEnd"/>
      <w:r>
        <w:rPr>
          <w:rFonts w:eastAsia="Times New Roman" w:cstheme="minorHAnsi"/>
          <w:sz w:val="28"/>
          <w:szCs w:val="28"/>
          <w:lang w:eastAsia="tr-TR"/>
        </w:rPr>
        <w:t xml:space="preserve"> ve Alman Milletvekili V. </w:t>
      </w:r>
      <w:proofErr w:type="spellStart"/>
      <w:r>
        <w:rPr>
          <w:rFonts w:eastAsia="Times New Roman" w:cstheme="minorHAnsi"/>
          <w:sz w:val="28"/>
          <w:szCs w:val="28"/>
          <w:lang w:eastAsia="tr-TR"/>
        </w:rPr>
        <w:t>Beck</w:t>
      </w:r>
      <w:proofErr w:type="spellEnd"/>
      <w:r>
        <w:rPr>
          <w:rFonts w:eastAsia="Times New Roman" w:cstheme="minorHAnsi"/>
          <w:sz w:val="28"/>
          <w:szCs w:val="28"/>
          <w:lang w:eastAsia="tr-TR"/>
        </w:rPr>
        <w:t>, kısa süreliğine gözaltına alınmıştır.177 Gözaltına alınanlar arasında polisle uzlaşmak amacıyla konuşan düzenleyicilerden 6 kişi olduğu da haberlere yansımıştır.</w:t>
      </w:r>
    </w:p>
    <w:p w:rsidR="000738EB" w:rsidRDefault="00A83DF4">
      <w:pPr>
        <w:spacing w:after="0" w:line="276" w:lineRule="auto"/>
        <w:jc w:val="both"/>
        <w:rPr>
          <w:rFonts w:eastAsia="Times New Roman" w:cstheme="minorHAnsi"/>
          <w:sz w:val="28"/>
          <w:szCs w:val="28"/>
          <w:lang w:eastAsia="tr-TR"/>
        </w:rPr>
      </w:pPr>
      <w:r>
        <w:rPr>
          <w:rFonts w:eastAsia="Times New Roman" w:cstheme="minorHAnsi"/>
          <w:sz w:val="28"/>
          <w:szCs w:val="28"/>
          <w:lang w:eastAsia="tr-TR"/>
        </w:rPr>
        <w:t> </w:t>
      </w:r>
      <w:r>
        <w:rPr>
          <w:noProof/>
          <w:lang w:eastAsia="tr-TR"/>
        </w:rPr>
        <w:drawing>
          <wp:inline distT="0" distB="0" distL="0" distR="0">
            <wp:extent cx="5334000" cy="3200400"/>
            <wp:effectExtent l="0" t="0" r="0" b="0"/>
            <wp:docPr id="4" name="Resim 4" descr="https://images.benchmarkemail.com/client677261/image748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https://images.benchmarkemail.com/client677261/image7482975.jpg"/>
                    <pic:cNvPicPr>
                      <a:picLocks noChangeAspect="1" noChangeArrowheads="1"/>
                    </pic:cNvPicPr>
                  </pic:nvPicPr>
                  <pic:blipFill>
                    <a:blip r:embed="rId7"/>
                    <a:stretch>
                      <a:fillRect/>
                    </a:stretch>
                  </pic:blipFill>
                  <pic:spPr bwMode="auto">
                    <a:xfrm>
                      <a:off x="0" y="0"/>
                      <a:ext cx="5334000" cy="3200400"/>
                    </a:xfrm>
                    <a:prstGeom prst="rect">
                      <a:avLst/>
                    </a:prstGeom>
                  </pic:spPr>
                </pic:pic>
              </a:graphicData>
            </a:graphic>
          </wp:inline>
        </w:drawing>
      </w:r>
    </w:p>
    <w:p w:rsidR="000738EB" w:rsidRDefault="000738EB">
      <w:pPr>
        <w:spacing w:after="0" w:line="276" w:lineRule="auto"/>
        <w:jc w:val="both"/>
        <w:rPr>
          <w:rFonts w:eastAsia="Times New Roman" w:cstheme="minorHAnsi"/>
          <w:color w:val="797979"/>
          <w:sz w:val="28"/>
          <w:szCs w:val="28"/>
          <w:lang w:eastAsia="tr-TR"/>
        </w:rPr>
      </w:pPr>
    </w:p>
    <w:p w:rsidR="000738EB" w:rsidRDefault="000738EB">
      <w:pPr>
        <w:spacing w:after="0" w:line="276" w:lineRule="auto"/>
        <w:jc w:val="both"/>
        <w:rPr>
          <w:rFonts w:eastAsia="Times New Roman" w:cstheme="minorHAnsi"/>
          <w:color w:val="797979"/>
          <w:sz w:val="28"/>
          <w:szCs w:val="28"/>
          <w:lang w:eastAsia="tr-TR"/>
        </w:rPr>
      </w:pPr>
    </w:p>
    <w:p w:rsidR="000738EB" w:rsidRDefault="000738EB">
      <w:pPr>
        <w:spacing w:after="0" w:line="276" w:lineRule="auto"/>
        <w:jc w:val="both"/>
        <w:rPr>
          <w:rFonts w:eastAsia="Times New Roman" w:cstheme="minorHAnsi"/>
          <w:color w:val="797979"/>
          <w:sz w:val="28"/>
          <w:szCs w:val="28"/>
          <w:lang w:eastAsia="tr-TR"/>
        </w:rPr>
      </w:pPr>
    </w:p>
    <w:p w:rsidR="000738EB" w:rsidRDefault="000738EB">
      <w:pPr>
        <w:spacing w:after="0" w:line="276" w:lineRule="auto"/>
        <w:jc w:val="both"/>
        <w:rPr>
          <w:rFonts w:eastAsia="Times New Roman" w:cstheme="minorHAnsi"/>
          <w:color w:val="797979"/>
          <w:sz w:val="28"/>
          <w:szCs w:val="28"/>
          <w:lang w:eastAsia="tr-TR"/>
        </w:rPr>
      </w:pPr>
    </w:p>
    <w:p w:rsidR="0090743F" w:rsidRDefault="0090743F">
      <w:pPr>
        <w:spacing w:after="0" w:line="276" w:lineRule="auto"/>
        <w:jc w:val="both"/>
        <w:rPr>
          <w:rFonts w:eastAsia="Times New Roman" w:cstheme="minorHAnsi"/>
          <w:b/>
          <w:bCs/>
          <w:color w:val="D0021B"/>
          <w:sz w:val="28"/>
          <w:szCs w:val="28"/>
          <w:lang w:eastAsia="tr-TR"/>
        </w:rPr>
      </w:pPr>
    </w:p>
    <w:p w:rsidR="000738EB" w:rsidRDefault="00A83DF4">
      <w:pPr>
        <w:spacing w:after="0" w:line="276" w:lineRule="auto"/>
        <w:jc w:val="both"/>
        <w:rPr>
          <w:rFonts w:eastAsia="Times New Roman" w:cstheme="minorHAnsi"/>
          <w:b/>
          <w:bCs/>
          <w:color w:val="D0021B"/>
          <w:sz w:val="32"/>
          <w:szCs w:val="28"/>
          <w:lang w:eastAsia="tr-TR"/>
        </w:rPr>
      </w:pPr>
      <w:r w:rsidRPr="0090743F">
        <w:rPr>
          <w:rFonts w:eastAsia="Times New Roman" w:cstheme="minorHAnsi"/>
          <w:b/>
          <w:bCs/>
          <w:color w:val="D0021B"/>
          <w:sz w:val="32"/>
          <w:szCs w:val="28"/>
          <w:lang w:eastAsia="tr-TR"/>
        </w:rPr>
        <w:lastRenderedPageBreak/>
        <w:t>2017</w:t>
      </w:r>
    </w:p>
    <w:p w:rsidR="00A83DF4" w:rsidRPr="0090743F" w:rsidRDefault="00A83DF4">
      <w:pPr>
        <w:spacing w:after="0" w:line="276" w:lineRule="auto"/>
        <w:jc w:val="both"/>
        <w:rPr>
          <w:rFonts w:eastAsia="Times New Roman" w:cstheme="minorHAnsi"/>
          <w:b/>
          <w:bCs/>
          <w:color w:val="D0021B"/>
          <w:sz w:val="32"/>
          <w:szCs w:val="28"/>
          <w:lang w:eastAsia="tr-TR"/>
        </w:rPr>
      </w:pPr>
    </w:p>
    <w:p w:rsidR="000738EB" w:rsidRDefault="00A83DF4">
      <w:pPr>
        <w:spacing w:after="0" w:line="276" w:lineRule="auto"/>
        <w:jc w:val="both"/>
        <w:rPr>
          <w:rFonts w:eastAsia="Times New Roman" w:cstheme="minorHAnsi"/>
          <w:sz w:val="28"/>
          <w:szCs w:val="28"/>
          <w:lang w:eastAsia="tr-TR"/>
        </w:rPr>
      </w:pPr>
      <w:proofErr w:type="gramStart"/>
      <w:r>
        <w:rPr>
          <w:rFonts w:eastAsia="Times New Roman" w:cstheme="minorHAnsi"/>
          <w:b/>
          <w:bCs/>
          <w:color w:val="000000"/>
          <w:sz w:val="28"/>
          <w:szCs w:val="28"/>
          <w:lang w:eastAsia="tr-TR"/>
        </w:rPr>
        <w:t>Yasaklar</w:t>
      </w:r>
      <w:r>
        <w:rPr>
          <w:rFonts w:eastAsia="Times New Roman" w:cstheme="minorHAnsi"/>
          <w:b/>
          <w:bCs/>
          <w:color w:val="000000"/>
          <w:sz w:val="28"/>
          <w:szCs w:val="28"/>
          <w:lang w:eastAsia="tr-TR"/>
        </w:rPr>
        <w:br/>
      </w:r>
      <w:r>
        <w:rPr>
          <w:rFonts w:eastAsia="Times New Roman" w:cstheme="minorHAnsi"/>
          <w:color w:val="000000"/>
          <w:sz w:val="28"/>
          <w:szCs w:val="28"/>
          <w:lang w:eastAsia="tr-TR"/>
        </w:rPr>
        <w:t xml:space="preserve">İstanbul Valiliği’nin, 15. </w:t>
      </w:r>
      <w:r>
        <w:rPr>
          <w:rFonts w:eastAsia="Times New Roman" w:cstheme="minorHAnsi"/>
          <w:color w:val="000000"/>
          <w:sz w:val="28"/>
          <w:szCs w:val="28"/>
          <w:lang w:eastAsia="tr-TR"/>
        </w:rPr>
        <w:t>İstanbul LGBTİ+ Onur Yürüyüşü’ne “izin verilmeyeceğini” duyurduğu açıklamada “</w:t>
      </w:r>
      <w:r>
        <w:rPr>
          <w:rFonts w:eastAsia="Times New Roman" w:cstheme="minorHAnsi"/>
          <w:i/>
          <w:iCs/>
          <w:color w:val="000000"/>
          <w:sz w:val="28"/>
          <w:szCs w:val="28"/>
          <w:lang w:eastAsia="tr-TR"/>
        </w:rPr>
        <w:t>Taksim Meydanı ve çevresinin ilan edilen toplantı ve gösteri yürüyüşü güzergâhın-da olmaması, bildirimin usulüne uygun yapılmamış olması, ‘sosyal medya platformlarında bu çağrıya</w:t>
      </w:r>
      <w:r>
        <w:rPr>
          <w:rFonts w:eastAsia="Times New Roman" w:cstheme="minorHAnsi"/>
          <w:i/>
          <w:iCs/>
          <w:color w:val="000000"/>
          <w:sz w:val="28"/>
          <w:szCs w:val="28"/>
          <w:lang w:eastAsia="tr-TR"/>
        </w:rPr>
        <w:t xml:space="preserve"> karşı toplumun farklı kesimlerinden çok ciddi tepki gösterildiği görüldüğü’ dolayısıyla da yapılan değerlendirme sonucunda başta katılımcılar olmak üzere vatandaşların ve turistlerin güvenliği ile kamu düzeni</w:t>
      </w:r>
      <w:r>
        <w:rPr>
          <w:rFonts w:eastAsia="Times New Roman" w:cstheme="minorHAnsi"/>
          <w:color w:val="000000"/>
          <w:sz w:val="28"/>
          <w:szCs w:val="28"/>
          <w:lang w:eastAsia="tr-TR"/>
        </w:rPr>
        <w:t xml:space="preserve">” gibi birçok farklı gerekçe gösterildi. </w:t>
      </w:r>
      <w:proofErr w:type="gramEnd"/>
      <w:r>
        <w:rPr>
          <w:rFonts w:eastAsia="Times New Roman" w:cstheme="minorHAnsi"/>
          <w:color w:val="000000"/>
          <w:sz w:val="28"/>
          <w:szCs w:val="28"/>
          <w:lang w:eastAsia="tr-TR"/>
        </w:rPr>
        <w:t>Yine b</w:t>
      </w:r>
      <w:r>
        <w:rPr>
          <w:rFonts w:eastAsia="Times New Roman" w:cstheme="minorHAnsi"/>
          <w:color w:val="000000"/>
          <w:sz w:val="28"/>
          <w:szCs w:val="28"/>
          <w:lang w:eastAsia="tr-TR"/>
        </w:rPr>
        <w:t>enzer gerekçeler ve “</w:t>
      </w:r>
      <w:r>
        <w:rPr>
          <w:rFonts w:eastAsia="Times New Roman" w:cstheme="minorHAnsi"/>
          <w:i/>
          <w:iCs/>
          <w:color w:val="000000"/>
          <w:sz w:val="28"/>
          <w:szCs w:val="28"/>
          <w:lang w:eastAsia="tr-TR"/>
        </w:rPr>
        <w:t>2911 sayılı kanun hükümleri uyarınca usulüne uygun bir başvuru</w:t>
      </w:r>
      <w:r>
        <w:rPr>
          <w:rFonts w:eastAsia="Times New Roman" w:cstheme="minorHAnsi"/>
          <w:color w:val="000000"/>
          <w:sz w:val="28"/>
          <w:szCs w:val="28"/>
          <w:lang w:eastAsia="tr-TR"/>
        </w:rPr>
        <w:t>” yapılmaması nedeniyle, Trans Onur Yürüyüşü de yasaklandı.</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000000"/>
          <w:sz w:val="28"/>
          <w:szCs w:val="28"/>
          <w:lang w:eastAsia="tr-TR"/>
        </w:rPr>
        <w:t> </w:t>
      </w:r>
      <w:r>
        <w:rPr>
          <w:rFonts w:eastAsia="Times New Roman" w:cstheme="minorHAnsi"/>
          <w:color w:val="000000"/>
          <w:sz w:val="28"/>
          <w:szCs w:val="28"/>
          <w:lang w:eastAsia="tr-TR"/>
        </w:rPr>
        <w:t>Alperen Ocakları ise, 2016’da olduğu gibi 2017’de de Onur Yürüyüşü’ne yönelik tehditlerde bulunarak, “</w:t>
      </w:r>
      <w:r>
        <w:rPr>
          <w:rFonts w:eastAsia="Times New Roman" w:cstheme="minorHAnsi"/>
          <w:i/>
          <w:iCs/>
          <w:color w:val="000000"/>
          <w:sz w:val="28"/>
          <w:szCs w:val="28"/>
          <w:lang w:eastAsia="tr-TR"/>
        </w:rPr>
        <w:t>Devlet eğe</w:t>
      </w:r>
      <w:r>
        <w:rPr>
          <w:rFonts w:eastAsia="Times New Roman" w:cstheme="minorHAnsi"/>
          <w:i/>
          <w:iCs/>
          <w:color w:val="000000"/>
          <w:sz w:val="28"/>
          <w:szCs w:val="28"/>
          <w:lang w:eastAsia="tr-TR"/>
        </w:rPr>
        <w:t>r müsaade ederse biz müsaade etmeyeceğiz, biz yürütmeyeceğiz</w:t>
      </w:r>
      <w:r>
        <w:rPr>
          <w:rFonts w:eastAsia="Times New Roman" w:cstheme="minorHAnsi"/>
          <w:color w:val="000000"/>
          <w:sz w:val="28"/>
          <w:szCs w:val="28"/>
          <w:lang w:eastAsia="tr-TR"/>
        </w:rPr>
        <w:t>” ifadesini kullandı.</w:t>
      </w:r>
    </w:p>
    <w:p w:rsidR="000738EB" w:rsidRDefault="00A83DF4">
      <w:pPr>
        <w:spacing w:after="0" w:line="276" w:lineRule="auto"/>
        <w:jc w:val="both"/>
        <w:rPr>
          <w:rFonts w:eastAsia="Times New Roman" w:cstheme="minorHAnsi"/>
          <w:b/>
          <w:bCs/>
          <w:color w:val="000000"/>
          <w:sz w:val="28"/>
          <w:szCs w:val="28"/>
          <w:lang w:eastAsia="tr-TR"/>
        </w:rPr>
      </w:pPr>
      <w:r>
        <w:rPr>
          <w:rFonts w:eastAsia="Times New Roman" w:cstheme="minorHAnsi"/>
          <w:b/>
          <w:bCs/>
          <w:color w:val="000000"/>
          <w:sz w:val="28"/>
          <w:szCs w:val="28"/>
          <w:lang w:eastAsia="tr-TR"/>
        </w:rPr>
        <w:t> </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000000"/>
          <w:sz w:val="28"/>
          <w:szCs w:val="28"/>
          <w:lang w:eastAsia="tr-TR"/>
        </w:rPr>
        <w:t>Müdahale</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000000"/>
          <w:sz w:val="28"/>
          <w:szCs w:val="28"/>
          <w:lang w:eastAsia="tr-TR"/>
        </w:rPr>
        <w:t> </w:t>
      </w:r>
      <w:r>
        <w:rPr>
          <w:rFonts w:eastAsia="Times New Roman" w:cstheme="minorHAnsi"/>
          <w:color w:val="000000"/>
          <w:sz w:val="28"/>
          <w:szCs w:val="28"/>
          <w:lang w:eastAsia="tr-TR"/>
        </w:rPr>
        <w:t xml:space="preserve">25 Haziran günü, İstiklal Caddesi’nde geniş güvenlik önlemleri alınarak, caddeye çıkan yollar kapatıldı. İstiklal Caddesi’ne çıkmak isteyenlere ise biber gazı ve </w:t>
      </w:r>
      <w:r>
        <w:rPr>
          <w:rFonts w:eastAsia="Times New Roman" w:cstheme="minorHAnsi"/>
          <w:color w:val="000000"/>
          <w:sz w:val="28"/>
          <w:szCs w:val="28"/>
          <w:lang w:eastAsia="tr-TR"/>
        </w:rPr>
        <w:t>tazyikli su ile müdahale edildi. Müdahale nedeniyle, toplanamayan gruplar ise, Beyoğlu’nun birçok noktasına basın açıklaması gerçekleştirdi. Karşıt gösteri düzenlemek isteyen bir grup kişiden 7’si gözaltına alındı. 25 Haziran günü, 24’ü Onur Yürüyüşü katıl</w:t>
      </w:r>
      <w:r>
        <w:rPr>
          <w:rFonts w:eastAsia="Times New Roman" w:cstheme="minorHAnsi"/>
          <w:color w:val="000000"/>
          <w:sz w:val="28"/>
          <w:szCs w:val="28"/>
          <w:lang w:eastAsia="tr-TR"/>
        </w:rPr>
        <w:t>ımcısı, 20’si de yürüyüşü engellemeye çalışanlar olmak üzere toplam 44 kişi gözaltına alındı.</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000000"/>
          <w:sz w:val="28"/>
          <w:szCs w:val="28"/>
          <w:lang w:eastAsia="tr-TR"/>
        </w:rPr>
        <w:t> </w:t>
      </w:r>
      <w:r>
        <w:rPr>
          <w:rFonts w:eastAsia="Times New Roman" w:cstheme="minorHAnsi"/>
          <w:color w:val="000000"/>
          <w:sz w:val="28"/>
          <w:szCs w:val="28"/>
          <w:lang w:eastAsia="tr-TR"/>
        </w:rPr>
        <w:t>15. İstanbul LGBTİ+ Onur Yürüyüşü’nde gözaltına alınan 24 kişiye, “Kanuna Aykırı Toplantı ve Gösteri Yürüyüşleri Düzenleme, Yönetme, Bunların Hareketlerine Katıl</w:t>
      </w:r>
      <w:r>
        <w:rPr>
          <w:rFonts w:eastAsia="Times New Roman" w:cstheme="minorHAnsi"/>
          <w:color w:val="000000"/>
          <w:sz w:val="28"/>
          <w:szCs w:val="28"/>
          <w:lang w:eastAsia="tr-TR"/>
        </w:rPr>
        <w:t>ma” suçundan dava açıldı, 16 Kasım 2017’de başlayan dava, 07 Mayıs 2019’da onuncu celsede yargılanan herkesin beraat etmesiyle bitti. </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000000"/>
          <w:sz w:val="28"/>
          <w:szCs w:val="28"/>
          <w:lang w:eastAsia="tr-TR"/>
        </w:rPr>
        <w:t> </w:t>
      </w:r>
      <w:r>
        <w:rPr>
          <w:rFonts w:eastAsia="Times New Roman" w:cstheme="minorHAnsi"/>
          <w:color w:val="000000"/>
          <w:sz w:val="28"/>
          <w:szCs w:val="28"/>
          <w:lang w:eastAsia="tr-TR"/>
        </w:rPr>
        <w:t>2 Temmuz 2017’de İstanbul’da yapılması planlanan 8. Trans Onur Yürüyüşü, öncesinde, Taksim ve İstiklal Caddesi’ne girişl</w:t>
      </w:r>
      <w:r>
        <w:rPr>
          <w:rFonts w:eastAsia="Times New Roman" w:cstheme="minorHAnsi"/>
          <w:color w:val="000000"/>
          <w:sz w:val="28"/>
          <w:szCs w:val="28"/>
          <w:lang w:eastAsia="tr-TR"/>
        </w:rPr>
        <w:t>er kapatılarak, geniş güvenlik önlemleri alındı. Engelleme sebebiyle yürüyüş yapılamazken, basın açıklaması ise Pangaltı’da yapıldı. Toplam 7 kişi gözaltına alındı.</w:t>
      </w:r>
    </w:p>
    <w:p w:rsidR="000738EB" w:rsidRDefault="00A83DF4">
      <w:pPr>
        <w:spacing w:after="0" w:line="276" w:lineRule="auto"/>
        <w:jc w:val="both"/>
        <w:rPr>
          <w:rFonts w:eastAsia="Times New Roman" w:cstheme="minorHAnsi"/>
          <w:sz w:val="28"/>
          <w:szCs w:val="28"/>
          <w:lang w:eastAsia="tr-TR"/>
        </w:rPr>
      </w:pPr>
      <w:r>
        <w:rPr>
          <w:rFonts w:eastAsia="Times New Roman" w:cstheme="minorHAnsi"/>
          <w:sz w:val="28"/>
          <w:szCs w:val="28"/>
          <w:lang w:eastAsia="tr-TR"/>
        </w:rPr>
        <w:t> </w:t>
      </w:r>
    </w:p>
    <w:p w:rsidR="000738EB" w:rsidRDefault="00A83DF4">
      <w:pPr>
        <w:spacing w:after="0" w:line="276" w:lineRule="auto"/>
        <w:jc w:val="both"/>
        <w:rPr>
          <w:rFonts w:eastAsia="Times New Roman" w:cstheme="minorHAnsi"/>
          <w:sz w:val="28"/>
          <w:szCs w:val="28"/>
          <w:lang w:eastAsia="tr-TR"/>
        </w:rPr>
      </w:pPr>
      <w:r>
        <w:rPr>
          <w:rFonts w:eastAsia="Times New Roman" w:cstheme="minorHAnsi"/>
          <w:sz w:val="28"/>
          <w:szCs w:val="28"/>
          <w:lang w:eastAsia="tr-TR"/>
        </w:rPr>
        <w:lastRenderedPageBreak/>
        <w:br/>
      </w:r>
      <w:r>
        <w:rPr>
          <w:noProof/>
          <w:lang w:eastAsia="tr-TR"/>
        </w:rPr>
        <w:drawing>
          <wp:inline distT="0" distB="0" distL="0" distR="0">
            <wp:extent cx="5332095" cy="3538855"/>
            <wp:effectExtent l="0" t="0" r="0" b="0"/>
            <wp:docPr id="5" name="Resim 5" descr="https://images.benchmarkemail.com/client677261/image748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https://images.benchmarkemail.com/client677261/image7482855.jpg"/>
                    <pic:cNvPicPr>
                      <a:picLocks noChangeAspect="1" noChangeArrowheads="1"/>
                    </pic:cNvPicPr>
                  </pic:nvPicPr>
                  <pic:blipFill>
                    <a:blip r:embed="rId8"/>
                    <a:stretch>
                      <a:fillRect/>
                    </a:stretch>
                  </pic:blipFill>
                  <pic:spPr bwMode="auto">
                    <a:xfrm>
                      <a:off x="0" y="0"/>
                      <a:ext cx="5332095" cy="3538855"/>
                    </a:xfrm>
                    <a:prstGeom prst="rect">
                      <a:avLst/>
                    </a:prstGeom>
                  </pic:spPr>
                </pic:pic>
              </a:graphicData>
            </a:graphic>
          </wp:inline>
        </w:drawing>
      </w:r>
    </w:p>
    <w:p w:rsidR="000738EB" w:rsidRDefault="000738EB">
      <w:pPr>
        <w:spacing w:after="0" w:line="276" w:lineRule="auto"/>
        <w:jc w:val="both"/>
        <w:rPr>
          <w:rFonts w:eastAsia="Times New Roman" w:cstheme="minorHAnsi"/>
          <w:b/>
          <w:bCs/>
          <w:color w:val="D0021B"/>
          <w:sz w:val="28"/>
          <w:szCs w:val="28"/>
          <w:lang w:eastAsia="tr-TR"/>
        </w:rPr>
      </w:pPr>
    </w:p>
    <w:p w:rsidR="000738EB" w:rsidRDefault="000738EB">
      <w:pPr>
        <w:spacing w:after="0" w:line="276" w:lineRule="auto"/>
        <w:jc w:val="both"/>
        <w:rPr>
          <w:rFonts w:eastAsia="Times New Roman" w:cstheme="minorHAnsi"/>
          <w:b/>
          <w:bCs/>
          <w:color w:val="D0021B"/>
          <w:sz w:val="28"/>
          <w:szCs w:val="28"/>
          <w:lang w:eastAsia="tr-TR"/>
        </w:rPr>
      </w:pPr>
    </w:p>
    <w:p w:rsidR="000738EB" w:rsidRPr="0090743F" w:rsidRDefault="00A83DF4">
      <w:pPr>
        <w:spacing w:after="0" w:line="276" w:lineRule="auto"/>
        <w:jc w:val="both"/>
        <w:rPr>
          <w:rFonts w:eastAsia="Times New Roman" w:cstheme="minorHAnsi"/>
          <w:b/>
          <w:bCs/>
          <w:color w:val="D0021B"/>
          <w:sz w:val="32"/>
          <w:szCs w:val="28"/>
          <w:lang w:eastAsia="tr-TR"/>
        </w:rPr>
      </w:pPr>
      <w:r w:rsidRPr="0090743F">
        <w:rPr>
          <w:rFonts w:eastAsia="Times New Roman" w:cstheme="minorHAnsi"/>
          <w:b/>
          <w:bCs/>
          <w:color w:val="D0021B"/>
          <w:sz w:val="32"/>
          <w:szCs w:val="28"/>
          <w:lang w:eastAsia="tr-TR"/>
        </w:rPr>
        <w:t>2018</w:t>
      </w:r>
    </w:p>
    <w:p w:rsidR="00A83DF4" w:rsidRDefault="00A83DF4">
      <w:pPr>
        <w:spacing w:after="0" w:line="276" w:lineRule="auto"/>
        <w:jc w:val="both"/>
        <w:rPr>
          <w:rFonts w:eastAsia="Times New Roman" w:cstheme="minorHAnsi"/>
          <w:b/>
          <w:bCs/>
          <w:color w:val="000000"/>
          <w:sz w:val="28"/>
          <w:szCs w:val="28"/>
          <w:lang w:eastAsia="tr-TR"/>
        </w:rPr>
      </w:pPr>
    </w:p>
    <w:p w:rsidR="0090743F" w:rsidRDefault="00A83DF4">
      <w:pPr>
        <w:spacing w:after="0" w:line="276" w:lineRule="auto"/>
        <w:jc w:val="both"/>
        <w:rPr>
          <w:rFonts w:eastAsia="Times New Roman" w:cstheme="minorHAnsi"/>
          <w:b/>
          <w:bCs/>
          <w:color w:val="000000"/>
          <w:sz w:val="28"/>
          <w:szCs w:val="28"/>
          <w:lang w:eastAsia="tr-TR"/>
        </w:rPr>
      </w:pPr>
      <w:r>
        <w:rPr>
          <w:rFonts w:eastAsia="Times New Roman" w:cstheme="minorHAnsi"/>
          <w:b/>
          <w:bCs/>
          <w:color w:val="000000"/>
          <w:sz w:val="28"/>
          <w:szCs w:val="28"/>
          <w:lang w:eastAsia="tr-TR"/>
        </w:rPr>
        <w:t>Yasaklar</w:t>
      </w:r>
    </w:p>
    <w:p w:rsidR="000738EB" w:rsidRDefault="00A83DF4">
      <w:pPr>
        <w:spacing w:after="0" w:line="276" w:lineRule="auto"/>
        <w:jc w:val="both"/>
        <w:rPr>
          <w:rFonts w:eastAsia="Times New Roman" w:cstheme="minorHAnsi"/>
          <w:color w:val="000000"/>
          <w:sz w:val="28"/>
          <w:szCs w:val="28"/>
          <w:lang w:eastAsia="tr-TR"/>
        </w:rPr>
      </w:pPr>
      <w:r>
        <w:rPr>
          <w:rFonts w:eastAsia="Times New Roman" w:cstheme="minorHAnsi"/>
          <w:color w:val="000000"/>
          <w:sz w:val="28"/>
          <w:szCs w:val="28"/>
          <w:lang w:eastAsia="tr-TR"/>
        </w:rPr>
        <w:t xml:space="preserve">Ankara Valiliği, 30 Mayıs’ta Ankara Barosu İnsan Hakları Merkezi’nin </w:t>
      </w:r>
      <w:r>
        <w:rPr>
          <w:rFonts w:eastAsia="Times New Roman" w:cstheme="minorHAnsi"/>
          <w:color w:val="000000"/>
          <w:sz w:val="28"/>
          <w:szCs w:val="28"/>
          <w:lang w:eastAsia="tr-TR"/>
        </w:rPr>
        <w:t>düzenleyeceği Türkiye'den LGBTİ+ Kısa Filmler Seçkisi etkinliğini “</w:t>
      </w:r>
      <w:r>
        <w:rPr>
          <w:rFonts w:eastAsia="Times New Roman" w:cstheme="minorHAnsi"/>
          <w:i/>
          <w:iCs/>
          <w:color w:val="000000"/>
          <w:sz w:val="28"/>
          <w:szCs w:val="28"/>
          <w:lang w:eastAsia="tr-TR"/>
        </w:rPr>
        <w:t>toplumsal hassasiyetler</w:t>
      </w:r>
      <w:r>
        <w:rPr>
          <w:rFonts w:eastAsia="Times New Roman" w:cstheme="minorHAnsi"/>
          <w:color w:val="000000"/>
          <w:sz w:val="28"/>
          <w:szCs w:val="28"/>
          <w:lang w:eastAsia="tr-TR"/>
        </w:rPr>
        <w:t>” nedeniyle yasakladığını duyurdu. Kararı protesto etmek isteyen avukatlar ise, filmleri cep telefonları ile binanın önünde izledi.</w:t>
      </w:r>
    </w:p>
    <w:p w:rsidR="000738EB" w:rsidRDefault="00A83DF4">
      <w:pPr>
        <w:spacing w:after="0" w:line="276" w:lineRule="auto"/>
        <w:jc w:val="both"/>
        <w:rPr>
          <w:rFonts w:eastAsia="Times New Roman" w:cstheme="minorHAnsi"/>
          <w:color w:val="000000"/>
          <w:sz w:val="28"/>
          <w:szCs w:val="28"/>
          <w:lang w:eastAsia="tr-TR"/>
        </w:rPr>
      </w:pPr>
      <w:r>
        <w:rPr>
          <w:rFonts w:eastAsia="Times New Roman" w:cstheme="minorHAnsi"/>
          <w:color w:val="000000"/>
          <w:sz w:val="28"/>
          <w:szCs w:val="28"/>
          <w:lang w:eastAsia="tr-TR"/>
        </w:rPr>
        <w:t xml:space="preserve">28 Haziran’da ise, Komünist </w:t>
      </w:r>
      <w:proofErr w:type="spellStart"/>
      <w:r>
        <w:rPr>
          <w:rFonts w:eastAsia="Times New Roman" w:cstheme="minorHAnsi"/>
          <w:color w:val="000000"/>
          <w:sz w:val="28"/>
          <w:szCs w:val="28"/>
          <w:lang w:eastAsia="tr-TR"/>
        </w:rPr>
        <w:t>LGBT'l</w:t>
      </w:r>
      <w:r>
        <w:rPr>
          <w:rFonts w:eastAsia="Times New Roman" w:cstheme="minorHAnsi"/>
          <w:color w:val="000000"/>
          <w:sz w:val="28"/>
          <w:szCs w:val="28"/>
          <w:lang w:eastAsia="tr-TR"/>
        </w:rPr>
        <w:t>er</w:t>
      </w:r>
      <w:proofErr w:type="spellEnd"/>
      <w:r>
        <w:rPr>
          <w:rFonts w:eastAsia="Times New Roman" w:cstheme="minorHAnsi"/>
          <w:color w:val="000000"/>
          <w:sz w:val="28"/>
          <w:szCs w:val="28"/>
          <w:lang w:eastAsia="tr-TR"/>
        </w:rPr>
        <w:t xml:space="preserve"> grubu tarafından Onur Haftası kapsamında organize edilen </w:t>
      </w:r>
      <w:proofErr w:type="spellStart"/>
      <w:r>
        <w:rPr>
          <w:rFonts w:eastAsia="Times New Roman" w:cstheme="minorHAnsi"/>
          <w:color w:val="000000"/>
          <w:sz w:val="28"/>
          <w:szCs w:val="28"/>
          <w:lang w:eastAsia="tr-TR"/>
        </w:rPr>
        <w:t>Pride</w:t>
      </w:r>
      <w:proofErr w:type="spellEnd"/>
      <w:r>
        <w:rPr>
          <w:rFonts w:eastAsia="Times New Roman" w:cstheme="minorHAnsi"/>
          <w:color w:val="000000"/>
          <w:sz w:val="28"/>
          <w:szCs w:val="28"/>
          <w:lang w:eastAsia="tr-TR"/>
        </w:rPr>
        <w:t xml:space="preserve"> isimli film gösterimini, “</w:t>
      </w:r>
      <w:r>
        <w:rPr>
          <w:rFonts w:eastAsia="Times New Roman" w:cstheme="minorHAnsi"/>
          <w:i/>
          <w:iCs/>
          <w:color w:val="000000"/>
          <w:sz w:val="28"/>
          <w:szCs w:val="28"/>
          <w:lang w:eastAsia="tr-TR"/>
        </w:rPr>
        <w:t>halkın bir kesimini diğer bir kesimi aleyhine kin ve düşmanlığa alenen tahrik edeceği</w:t>
      </w:r>
      <w:r>
        <w:rPr>
          <w:rFonts w:eastAsia="Times New Roman" w:cstheme="minorHAnsi"/>
          <w:color w:val="000000"/>
          <w:sz w:val="28"/>
          <w:szCs w:val="28"/>
          <w:lang w:eastAsia="tr-TR"/>
        </w:rPr>
        <w:t>” ve “</w:t>
      </w:r>
      <w:r>
        <w:rPr>
          <w:rFonts w:eastAsia="Times New Roman" w:cstheme="minorHAnsi"/>
          <w:i/>
          <w:iCs/>
          <w:color w:val="000000"/>
          <w:sz w:val="28"/>
          <w:szCs w:val="28"/>
          <w:lang w:eastAsia="tr-TR"/>
        </w:rPr>
        <w:t>birtakım toplumsal duyarlılıklar</w:t>
      </w:r>
      <w:r>
        <w:rPr>
          <w:rFonts w:eastAsia="Times New Roman" w:cstheme="minorHAnsi"/>
          <w:color w:val="000000"/>
          <w:sz w:val="28"/>
          <w:szCs w:val="28"/>
          <w:lang w:eastAsia="tr-TR"/>
        </w:rPr>
        <w:t>” gerekçeleri ile yasaklandı. </w:t>
      </w: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t>ODTÜ LGBTİ</w:t>
      </w:r>
      <w:r>
        <w:rPr>
          <w:rFonts w:eastAsia="Times New Roman" w:cstheme="minorHAnsi"/>
          <w:color w:val="000000"/>
          <w:sz w:val="28"/>
          <w:szCs w:val="28"/>
          <w:lang w:eastAsia="tr-TR"/>
        </w:rPr>
        <w:t xml:space="preserve">+ </w:t>
      </w:r>
      <w:proofErr w:type="spellStart"/>
      <w:r>
        <w:rPr>
          <w:rFonts w:eastAsia="Times New Roman" w:cstheme="minorHAnsi"/>
          <w:color w:val="000000"/>
          <w:sz w:val="28"/>
          <w:szCs w:val="28"/>
          <w:lang w:eastAsia="tr-TR"/>
        </w:rPr>
        <w:t>Dayanışması’nın</w:t>
      </w:r>
      <w:proofErr w:type="spellEnd"/>
      <w:r>
        <w:rPr>
          <w:rFonts w:eastAsia="Times New Roman" w:cstheme="minorHAnsi"/>
          <w:color w:val="000000"/>
          <w:sz w:val="28"/>
          <w:szCs w:val="28"/>
          <w:lang w:eastAsia="tr-TR"/>
        </w:rPr>
        <w:t xml:space="preserve"> kampüste düzenlemeyi planladığı Onur Haftası etkinlikleri öncesinde, üniversite yönetimi öğrencilere etkinliklere izin verilmeyeceğini belirten ve Ankara’da Kasım 2017’de süresiz olarak ilan edilen LGBTİ+ etkinlik yasağını hatırlatan bir </w:t>
      </w:r>
      <w:proofErr w:type="spellStart"/>
      <w:r>
        <w:rPr>
          <w:rFonts w:eastAsia="Times New Roman" w:cstheme="minorHAnsi"/>
          <w:color w:val="000000"/>
          <w:sz w:val="28"/>
          <w:szCs w:val="28"/>
          <w:lang w:eastAsia="tr-TR"/>
        </w:rPr>
        <w:t>email</w:t>
      </w:r>
      <w:proofErr w:type="spellEnd"/>
      <w:r>
        <w:rPr>
          <w:rFonts w:eastAsia="Times New Roman" w:cstheme="minorHAnsi"/>
          <w:color w:val="000000"/>
          <w:sz w:val="28"/>
          <w:szCs w:val="28"/>
          <w:lang w:eastAsia="tr-TR"/>
        </w:rPr>
        <w:t xml:space="preserve"> attı. Engelleme girişimlerine rağmen etkinlikler gerçekleştirildi.</w:t>
      </w:r>
    </w:p>
    <w:p w:rsidR="000738EB" w:rsidRDefault="000738EB">
      <w:pPr>
        <w:spacing w:after="0" w:line="276" w:lineRule="auto"/>
        <w:jc w:val="both"/>
        <w:rPr>
          <w:rFonts w:eastAsia="Times New Roman" w:cstheme="minorHAnsi"/>
          <w:sz w:val="28"/>
          <w:szCs w:val="28"/>
          <w:lang w:eastAsia="tr-TR"/>
        </w:rPr>
      </w:pP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lastRenderedPageBreak/>
        <w:t>İstanbul Valiliği ise 16. İstanbul LGBTİ+ Onur Yürüyüşü’nü, “</w:t>
      </w:r>
      <w:r>
        <w:rPr>
          <w:rFonts w:eastAsia="Times New Roman" w:cstheme="minorHAnsi"/>
          <w:i/>
          <w:iCs/>
          <w:color w:val="000000"/>
          <w:sz w:val="28"/>
          <w:szCs w:val="28"/>
          <w:lang w:eastAsia="tr-TR"/>
        </w:rPr>
        <w:t>oluşabilecek muhtemel olumsuzluklar</w:t>
      </w:r>
      <w:r>
        <w:rPr>
          <w:rFonts w:eastAsia="Times New Roman" w:cstheme="minorHAnsi"/>
          <w:color w:val="000000"/>
          <w:sz w:val="28"/>
          <w:szCs w:val="28"/>
          <w:lang w:eastAsia="tr-TR"/>
        </w:rPr>
        <w:t>” ve güvenlik gerekçesi ile yasakladı. Adana Valiliği ise, kentte ilk kez yapılması pl</w:t>
      </w:r>
      <w:r>
        <w:rPr>
          <w:rFonts w:eastAsia="Times New Roman" w:cstheme="minorHAnsi"/>
          <w:color w:val="000000"/>
          <w:sz w:val="28"/>
          <w:szCs w:val="28"/>
          <w:lang w:eastAsia="tr-TR"/>
        </w:rPr>
        <w:t>anlanan LGBTİ+ Onur Yürüyüşü’nü yasaklarken, gerekçe olarak “</w:t>
      </w:r>
      <w:r>
        <w:rPr>
          <w:rFonts w:eastAsia="Times New Roman" w:cstheme="minorHAnsi"/>
          <w:i/>
          <w:iCs/>
          <w:color w:val="000000"/>
          <w:sz w:val="28"/>
          <w:szCs w:val="28"/>
          <w:lang w:eastAsia="tr-TR"/>
        </w:rPr>
        <w:t>halkı kin ve nefrete tahrik edeceği</w:t>
      </w:r>
      <w:r>
        <w:rPr>
          <w:rFonts w:eastAsia="Times New Roman" w:cstheme="minorHAnsi"/>
          <w:color w:val="000000"/>
          <w:sz w:val="28"/>
          <w:szCs w:val="28"/>
          <w:lang w:eastAsia="tr-TR"/>
        </w:rPr>
        <w:t>” gösterildi.</w:t>
      </w: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br/>
      </w:r>
      <w:r>
        <w:rPr>
          <w:rFonts w:eastAsia="Times New Roman" w:cstheme="minorHAnsi"/>
          <w:b/>
          <w:bCs/>
          <w:color w:val="000000"/>
          <w:sz w:val="28"/>
          <w:szCs w:val="28"/>
          <w:lang w:eastAsia="tr-TR"/>
        </w:rPr>
        <w:t>Müdahale</w:t>
      </w:r>
      <w:r>
        <w:rPr>
          <w:rFonts w:eastAsia="Times New Roman" w:cstheme="minorHAnsi"/>
          <w:color w:val="000000"/>
          <w:sz w:val="28"/>
          <w:szCs w:val="28"/>
          <w:lang w:eastAsia="tr-TR"/>
        </w:rPr>
        <w:br/>
        <w:t>Yürüyüş öncesinde Taksim ve İstiklal Caddesi’ne çıkan yolların kapatıldığı ile geniş güvenlik tedbirleri alındığı, keyfi olarak arama ya</w:t>
      </w:r>
      <w:r>
        <w:rPr>
          <w:rFonts w:eastAsia="Times New Roman" w:cstheme="minorHAnsi"/>
          <w:color w:val="000000"/>
          <w:sz w:val="28"/>
          <w:szCs w:val="28"/>
          <w:lang w:eastAsia="tr-TR"/>
        </w:rPr>
        <w:t>pıldığı gözlemlendi. Mis Sokak’ta yapılan basın açıklamasının ardından, İstiklal Caddesi’nde yürüyüş yapmak isteyen kitleye biber gazı ve plastik mermi ile müdahale edildi. Toplam 11 kişi gözaltına alındı. </w:t>
      </w: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t> 8 Nisan 2019’da, 6 Onur Yürüyüşü katılımcısına “</w:t>
      </w:r>
      <w:r>
        <w:rPr>
          <w:rFonts w:eastAsia="Times New Roman" w:cstheme="minorHAnsi"/>
          <w:color w:val="000000"/>
          <w:sz w:val="28"/>
          <w:szCs w:val="28"/>
          <w:lang w:eastAsia="tr-TR"/>
        </w:rPr>
        <w:t>2911 sayılı Toplantı ve Gösteri Yürüyüşleri Kanunu’na muhalefet”, “görevi yaptırmamak için direnme” ve “trafik güvenliğini tehlikeye sokma” gibi suçlamalar ile dava açıldı. İkinci duruşma 19 Eylül 2019’da.</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797979"/>
          <w:sz w:val="28"/>
          <w:szCs w:val="28"/>
          <w:lang w:eastAsia="tr-TR"/>
        </w:rPr>
        <w:br/>
      </w:r>
      <w:r>
        <w:rPr>
          <w:noProof/>
          <w:lang w:eastAsia="tr-TR"/>
        </w:rPr>
        <w:drawing>
          <wp:inline distT="0" distB="0" distL="0" distR="0">
            <wp:extent cx="5332095" cy="3538855"/>
            <wp:effectExtent l="0" t="0" r="0" b="0"/>
            <wp:docPr id="6" name="Resim 6" descr="https://images.benchmarkemail.com/client677261/image748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https://images.benchmarkemail.com/client677261/image7482889.jpg"/>
                    <pic:cNvPicPr>
                      <a:picLocks noChangeAspect="1" noChangeArrowheads="1"/>
                    </pic:cNvPicPr>
                  </pic:nvPicPr>
                  <pic:blipFill>
                    <a:blip r:embed="rId9"/>
                    <a:stretch>
                      <a:fillRect/>
                    </a:stretch>
                  </pic:blipFill>
                  <pic:spPr bwMode="auto">
                    <a:xfrm>
                      <a:off x="0" y="0"/>
                      <a:ext cx="5332095" cy="3538855"/>
                    </a:xfrm>
                    <a:prstGeom prst="rect">
                      <a:avLst/>
                    </a:prstGeom>
                  </pic:spPr>
                </pic:pic>
              </a:graphicData>
            </a:graphic>
          </wp:inline>
        </w:drawing>
      </w:r>
    </w:p>
    <w:p w:rsidR="000738EB" w:rsidRDefault="000738EB">
      <w:pPr>
        <w:spacing w:after="0" w:line="276" w:lineRule="auto"/>
        <w:jc w:val="both"/>
        <w:rPr>
          <w:rFonts w:eastAsia="Times New Roman" w:cstheme="minorHAnsi"/>
          <w:b/>
          <w:bCs/>
          <w:color w:val="D0021B"/>
          <w:sz w:val="28"/>
          <w:szCs w:val="28"/>
          <w:lang w:eastAsia="tr-TR"/>
        </w:rPr>
      </w:pPr>
    </w:p>
    <w:p w:rsidR="000738EB" w:rsidRDefault="000738EB">
      <w:pPr>
        <w:spacing w:after="0" w:line="276" w:lineRule="auto"/>
        <w:jc w:val="both"/>
        <w:rPr>
          <w:rFonts w:eastAsia="Times New Roman" w:cstheme="minorHAnsi"/>
          <w:b/>
          <w:bCs/>
          <w:color w:val="D0021B"/>
          <w:sz w:val="28"/>
          <w:szCs w:val="28"/>
          <w:lang w:eastAsia="tr-TR"/>
        </w:rPr>
      </w:pPr>
    </w:p>
    <w:p w:rsidR="0090743F" w:rsidRDefault="0090743F">
      <w:pPr>
        <w:spacing w:after="0" w:line="240" w:lineRule="auto"/>
        <w:rPr>
          <w:rFonts w:eastAsia="Times New Roman" w:cstheme="minorHAnsi"/>
          <w:b/>
          <w:bCs/>
          <w:color w:val="D0021B"/>
          <w:sz w:val="28"/>
          <w:szCs w:val="28"/>
          <w:lang w:eastAsia="tr-TR"/>
        </w:rPr>
      </w:pPr>
      <w:r>
        <w:rPr>
          <w:rFonts w:eastAsia="Times New Roman" w:cstheme="minorHAnsi"/>
          <w:b/>
          <w:bCs/>
          <w:color w:val="D0021B"/>
          <w:sz w:val="28"/>
          <w:szCs w:val="28"/>
          <w:lang w:eastAsia="tr-TR"/>
        </w:rPr>
        <w:br w:type="page"/>
      </w:r>
    </w:p>
    <w:p w:rsidR="000738EB" w:rsidRPr="0090743F" w:rsidRDefault="00A83DF4">
      <w:pPr>
        <w:spacing w:after="0" w:line="276" w:lineRule="auto"/>
        <w:jc w:val="both"/>
        <w:rPr>
          <w:sz w:val="24"/>
        </w:rPr>
      </w:pPr>
      <w:r w:rsidRPr="0090743F">
        <w:rPr>
          <w:rFonts w:eastAsia="Times New Roman" w:cstheme="minorHAnsi"/>
          <w:b/>
          <w:bCs/>
          <w:color w:val="D0021B"/>
          <w:sz w:val="32"/>
          <w:szCs w:val="28"/>
          <w:lang w:eastAsia="tr-TR"/>
        </w:rPr>
        <w:lastRenderedPageBreak/>
        <w:t>2019</w:t>
      </w:r>
    </w:p>
    <w:p w:rsidR="00A83DF4" w:rsidRDefault="00A83DF4">
      <w:pPr>
        <w:spacing w:after="0" w:line="276" w:lineRule="auto"/>
        <w:jc w:val="both"/>
        <w:rPr>
          <w:rFonts w:eastAsia="Times New Roman" w:cstheme="minorHAnsi"/>
          <w:b/>
          <w:bCs/>
          <w:color w:val="000000"/>
          <w:sz w:val="28"/>
          <w:szCs w:val="28"/>
          <w:lang w:eastAsia="tr-TR"/>
        </w:rPr>
      </w:pPr>
    </w:p>
    <w:p w:rsidR="0090743F" w:rsidRDefault="00A83DF4">
      <w:pPr>
        <w:spacing w:after="0" w:line="276" w:lineRule="auto"/>
        <w:jc w:val="both"/>
        <w:rPr>
          <w:rFonts w:eastAsia="Times New Roman" w:cstheme="minorHAnsi"/>
          <w:b/>
          <w:bCs/>
          <w:color w:val="000000"/>
          <w:sz w:val="28"/>
          <w:szCs w:val="28"/>
          <w:lang w:eastAsia="tr-TR"/>
        </w:rPr>
      </w:pPr>
      <w:r>
        <w:rPr>
          <w:rFonts w:eastAsia="Times New Roman" w:cstheme="minorHAnsi"/>
          <w:b/>
          <w:bCs/>
          <w:color w:val="000000"/>
          <w:sz w:val="28"/>
          <w:szCs w:val="28"/>
          <w:lang w:eastAsia="tr-TR"/>
        </w:rPr>
        <w:t>Yasaklar</w:t>
      </w: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t xml:space="preserve">Antalya Valiliği, 3. Antalya </w:t>
      </w:r>
      <w:r>
        <w:rPr>
          <w:rFonts w:eastAsia="Times New Roman" w:cstheme="minorHAnsi"/>
          <w:color w:val="000000"/>
          <w:sz w:val="28"/>
          <w:szCs w:val="28"/>
          <w:lang w:eastAsia="tr-TR"/>
        </w:rPr>
        <w:t>LGBTİ+ Onur Haftası ve “</w:t>
      </w:r>
      <w:r>
        <w:rPr>
          <w:rFonts w:eastAsia="Times New Roman" w:cstheme="minorHAnsi"/>
          <w:i/>
          <w:iCs/>
          <w:color w:val="000000"/>
          <w:sz w:val="28"/>
          <w:szCs w:val="28"/>
          <w:lang w:eastAsia="tr-TR"/>
        </w:rPr>
        <w:t>Onur Yürüyüşü ve akabinde düzenlenecek basın açıklaması ile bu benzeri tarzda düzenlenmek istenilen eyleme destek mahiyetindeki eylem/etkinliklerin yanı sıra aynı konunun devamı niteliğindeki”</w:t>
      </w:r>
      <w:r>
        <w:rPr>
          <w:rFonts w:eastAsia="Times New Roman" w:cstheme="minorHAnsi"/>
          <w:color w:val="000000"/>
          <w:sz w:val="28"/>
          <w:szCs w:val="28"/>
          <w:lang w:eastAsia="tr-TR"/>
        </w:rPr>
        <w:t>  tüm etkinliklerin 15 gün süre ile yasa</w:t>
      </w:r>
      <w:r>
        <w:rPr>
          <w:rFonts w:eastAsia="Times New Roman" w:cstheme="minorHAnsi"/>
          <w:color w:val="000000"/>
          <w:sz w:val="28"/>
          <w:szCs w:val="28"/>
          <w:lang w:eastAsia="tr-TR"/>
        </w:rPr>
        <w:t xml:space="preserve">klandığını duyurdu. Mersin Valiliği de, “huzur ve güvenlik” gerekçeleri ile 20 gün süre ile LGBTİ Dernekleri vb. tarafından açık alanda yapılacak her türlü etkinliği yasakladı. Gaziantep’te yapılmak istenen basın açıklamasına ilişkin Gaziantep Valiliği’ne </w:t>
      </w:r>
      <w:r>
        <w:rPr>
          <w:rFonts w:eastAsia="Times New Roman" w:cstheme="minorHAnsi"/>
          <w:color w:val="000000"/>
          <w:sz w:val="28"/>
          <w:szCs w:val="28"/>
          <w:lang w:eastAsia="tr-TR"/>
        </w:rPr>
        <w:t>yapılan bildirim başvurusu ise “</w:t>
      </w:r>
      <w:r>
        <w:rPr>
          <w:rFonts w:eastAsia="Times New Roman" w:cstheme="minorHAnsi"/>
          <w:i/>
          <w:iCs/>
          <w:color w:val="000000"/>
          <w:sz w:val="28"/>
          <w:szCs w:val="28"/>
          <w:lang w:eastAsia="tr-TR"/>
        </w:rPr>
        <w:t>uygun görülmediği</w:t>
      </w:r>
      <w:r>
        <w:rPr>
          <w:rFonts w:eastAsia="Times New Roman" w:cstheme="minorHAnsi"/>
          <w:color w:val="000000"/>
          <w:sz w:val="28"/>
          <w:szCs w:val="28"/>
          <w:lang w:eastAsia="tr-TR"/>
        </w:rPr>
        <w:t>” gerekçesi ile reddedildi.</w:t>
      </w:r>
    </w:p>
    <w:p w:rsidR="000738EB" w:rsidRDefault="000738EB">
      <w:pPr>
        <w:spacing w:after="0" w:line="276" w:lineRule="auto"/>
        <w:jc w:val="both"/>
        <w:rPr>
          <w:rFonts w:eastAsia="Times New Roman" w:cstheme="minorHAnsi"/>
          <w:sz w:val="28"/>
          <w:szCs w:val="28"/>
          <w:lang w:eastAsia="tr-TR"/>
        </w:rPr>
      </w:pP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t>İzmir Valiliği de 7. İzmir LGBTİ+ Onur Haftası’nda planlanan etkinlikleri, “</w:t>
      </w:r>
      <w:r>
        <w:rPr>
          <w:rFonts w:eastAsia="Times New Roman" w:cstheme="minorHAnsi"/>
          <w:i/>
          <w:iCs/>
          <w:color w:val="000000"/>
          <w:sz w:val="28"/>
          <w:szCs w:val="28"/>
          <w:lang w:eastAsia="tr-TR"/>
        </w:rPr>
        <w:t>huzur ve güvenlik, kişi dokunulmazlığı, emniyet, kamu güvenliği milli güvenlik, kamu düzeni, suç işlen</w:t>
      </w:r>
      <w:r>
        <w:rPr>
          <w:rFonts w:eastAsia="Times New Roman" w:cstheme="minorHAnsi"/>
          <w:i/>
          <w:iCs/>
          <w:color w:val="000000"/>
          <w:sz w:val="28"/>
          <w:szCs w:val="28"/>
          <w:lang w:eastAsia="tr-TR"/>
        </w:rPr>
        <w:t>mesinin önlenmesi, genel sağlığın ve genel ahlakın veya başkalarının hak ve özgürlüklerinin korunması, olası şiddet ve terör olaylarının önüne geçebilmek</w:t>
      </w:r>
      <w:r>
        <w:rPr>
          <w:rFonts w:eastAsia="Times New Roman" w:cstheme="minorHAnsi"/>
          <w:color w:val="000000"/>
          <w:sz w:val="28"/>
          <w:szCs w:val="28"/>
          <w:lang w:eastAsia="tr-TR"/>
        </w:rPr>
        <w:t>” gibi gerekçeler ile yasaklandı.</w:t>
      </w: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t> </w:t>
      </w:r>
    </w:p>
    <w:p w:rsidR="000738EB" w:rsidRDefault="00A83DF4">
      <w:pPr>
        <w:spacing w:after="0" w:line="276" w:lineRule="auto"/>
        <w:jc w:val="both"/>
        <w:rPr>
          <w:rFonts w:eastAsia="Times New Roman" w:cstheme="minorHAnsi"/>
          <w:sz w:val="28"/>
          <w:szCs w:val="28"/>
          <w:lang w:eastAsia="tr-TR"/>
        </w:rPr>
      </w:pPr>
      <w:r>
        <w:rPr>
          <w:rFonts w:eastAsia="Times New Roman" w:cstheme="minorHAnsi"/>
          <w:color w:val="000000"/>
          <w:sz w:val="28"/>
          <w:szCs w:val="28"/>
          <w:lang w:eastAsia="tr-TR"/>
        </w:rPr>
        <w:t xml:space="preserve">Genç LGBTİ+ Derneği’nin açtığı dava sonucunda İdare Mahkemesi, iki </w:t>
      </w:r>
      <w:r>
        <w:rPr>
          <w:rFonts w:eastAsia="Times New Roman" w:cstheme="minorHAnsi"/>
          <w:color w:val="000000"/>
          <w:sz w:val="28"/>
          <w:szCs w:val="28"/>
          <w:lang w:eastAsia="tr-TR"/>
        </w:rPr>
        <w:t>etkinlik ile İzmir Onur Yürüyüşü hariç diğer etkinliklere getirilen yasağa ilişkin yürütmeyi durdurma kararı verdi. Yürüyüşe dair yürütmeyi durdurma talebi ise daha sonrasında “</w:t>
      </w:r>
      <w:r>
        <w:rPr>
          <w:rFonts w:eastAsia="Times New Roman" w:cstheme="minorHAnsi"/>
          <w:i/>
          <w:iCs/>
          <w:color w:val="000000"/>
          <w:sz w:val="28"/>
          <w:szCs w:val="28"/>
          <w:lang w:eastAsia="tr-TR"/>
        </w:rPr>
        <w:t>suç işleneceğine dair açık ve yakın tehlike</w:t>
      </w:r>
      <w:r>
        <w:rPr>
          <w:rFonts w:eastAsia="Times New Roman" w:cstheme="minorHAnsi"/>
          <w:color w:val="000000"/>
          <w:sz w:val="28"/>
          <w:szCs w:val="28"/>
          <w:lang w:eastAsia="tr-TR"/>
        </w:rPr>
        <w:t>” gerekçesi ile reddedildi.</w:t>
      </w:r>
    </w:p>
    <w:p w:rsidR="000738EB" w:rsidRDefault="00A83DF4">
      <w:pPr>
        <w:spacing w:after="0" w:line="276" w:lineRule="auto"/>
        <w:jc w:val="both"/>
      </w:pPr>
      <w:r>
        <w:rPr>
          <w:rFonts w:eastAsia="Times New Roman" w:cstheme="minorHAnsi"/>
          <w:sz w:val="28"/>
          <w:szCs w:val="28"/>
          <w:lang w:eastAsia="tr-TR"/>
        </w:rPr>
        <w:br/>
      </w:r>
      <w:r>
        <w:rPr>
          <w:rFonts w:eastAsia="Times New Roman" w:cstheme="minorHAnsi"/>
          <w:color w:val="000000"/>
          <w:sz w:val="28"/>
          <w:szCs w:val="28"/>
          <w:lang w:eastAsia="tr-TR"/>
        </w:rPr>
        <w:t>İstanbu</w:t>
      </w:r>
      <w:r>
        <w:rPr>
          <w:rFonts w:eastAsia="Times New Roman" w:cstheme="minorHAnsi"/>
          <w:color w:val="000000"/>
          <w:sz w:val="28"/>
          <w:szCs w:val="28"/>
          <w:lang w:eastAsia="tr-TR"/>
        </w:rPr>
        <w:t>l Valiliği, 27. İstanbul LGBTİ+ Onur Haftası Komitesi ile görüşmesinde İstiklal Caddesi’nde yürüyüşe “</w:t>
      </w:r>
      <w:r>
        <w:rPr>
          <w:rFonts w:eastAsia="Times New Roman" w:cstheme="minorHAnsi"/>
          <w:i/>
          <w:iCs/>
          <w:color w:val="000000"/>
          <w:sz w:val="28"/>
          <w:szCs w:val="28"/>
          <w:lang w:eastAsia="tr-TR"/>
        </w:rPr>
        <w:t>izin verilmeyeceğini</w:t>
      </w:r>
      <w:r>
        <w:rPr>
          <w:rFonts w:eastAsia="Times New Roman" w:cstheme="minorHAnsi"/>
          <w:color w:val="000000"/>
          <w:sz w:val="28"/>
          <w:szCs w:val="28"/>
          <w:lang w:eastAsia="tr-TR"/>
        </w:rPr>
        <w:t>” belirterek, Vali yardımcısının LGBTİ+’</w:t>
      </w:r>
      <w:proofErr w:type="spellStart"/>
      <w:r>
        <w:rPr>
          <w:rFonts w:eastAsia="Times New Roman" w:cstheme="minorHAnsi"/>
          <w:color w:val="000000"/>
          <w:sz w:val="28"/>
          <w:szCs w:val="28"/>
          <w:lang w:eastAsia="tr-TR"/>
        </w:rPr>
        <w:t>ları</w:t>
      </w:r>
      <w:proofErr w:type="spellEnd"/>
      <w:r>
        <w:rPr>
          <w:rFonts w:eastAsia="Times New Roman" w:cstheme="minorHAnsi"/>
          <w:color w:val="000000"/>
          <w:sz w:val="28"/>
          <w:szCs w:val="28"/>
          <w:lang w:eastAsia="tr-TR"/>
        </w:rPr>
        <w:t xml:space="preserve"> “</w:t>
      </w:r>
      <w:r>
        <w:rPr>
          <w:rFonts w:eastAsia="Times New Roman" w:cstheme="minorHAnsi"/>
          <w:i/>
          <w:iCs/>
          <w:color w:val="000000"/>
          <w:sz w:val="28"/>
          <w:szCs w:val="28"/>
          <w:lang w:eastAsia="tr-TR"/>
        </w:rPr>
        <w:t>toplumsal tereddütlü grup</w:t>
      </w:r>
      <w:r>
        <w:rPr>
          <w:rFonts w:eastAsia="Times New Roman" w:cstheme="minorHAnsi"/>
          <w:color w:val="000000"/>
          <w:sz w:val="28"/>
          <w:szCs w:val="28"/>
          <w:lang w:eastAsia="tr-TR"/>
        </w:rPr>
        <w:t>” olarak nitelendirdiği ifade edildi. Bakırköy Meydanı’nda yapı</w:t>
      </w:r>
      <w:r>
        <w:rPr>
          <w:rFonts w:eastAsia="Times New Roman" w:cstheme="minorHAnsi"/>
          <w:color w:val="000000"/>
          <w:sz w:val="28"/>
          <w:szCs w:val="28"/>
          <w:lang w:eastAsia="tr-TR"/>
        </w:rPr>
        <w:t>lması planlanan miting başvurusu da sonrasında reddedildi.</w:t>
      </w:r>
    </w:p>
    <w:p w:rsidR="000738EB" w:rsidRDefault="00A83DF4">
      <w:pPr>
        <w:spacing w:after="0" w:line="276" w:lineRule="auto"/>
        <w:jc w:val="both"/>
      </w:pPr>
      <w:r>
        <w:rPr>
          <w:rFonts w:eastAsia="Times New Roman" w:cstheme="minorHAnsi"/>
          <w:color w:val="000000"/>
          <w:sz w:val="28"/>
          <w:szCs w:val="28"/>
          <w:lang w:eastAsia="tr-TR"/>
        </w:rPr>
        <w:t xml:space="preserve"> </w:t>
      </w:r>
      <w:r>
        <w:rPr>
          <w:rFonts w:eastAsia="Times New Roman" w:cstheme="minorHAnsi"/>
          <w:color w:val="000000"/>
          <w:sz w:val="28"/>
          <w:szCs w:val="28"/>
          <w:lang w:eastAsia="tr-TR"/>
        </w:rPr>
        <w:br/>
        <w:t>İstanbul Valiliği ise 16. İstanbul LGBTİ+ Onur Yürüyüşü’nü, “</w:t>
      </w:r>
      <w:r>
        <w:rPr>
          <w:rFonts w:eastAsia="Times New Roman" w:cstheme="minorHAnsi"/>
          <w:i/>
          <w:iCs/>
          <w:color w:val="000000"/>
          <w:sz w:val="28"/>
          <w:szCs w:val="28"/>
          <w:lang w:eastAsia="tr-TR"/>
        </w:rPr>
        <w:t>oluşabilecek muhtemel olumsuzluklar</w:t>
      </w:r>
      <w:r>
        <w:rPr>
          <w:rFonts w:eastAsia="Times New Roman" w:cstheme="minorHAnsi"/>
          <w:color w:val="000000"/>
          <w:sz w:val="28"/>
          <w:szCs w:val="28"/>
          <w:lang w:eastAsia="tr-TR"/>
        </w:rPr>
        <w:t>” ve güvenlik gerekçesi ile yasakladı.</w:t>
      </w:r>
      <w:r w:rsidR="0090743F">
        <w:rPr>
          <w:rFonts w:eastAsia="Times New Roman" w:cstheme="minorHAnsi"/>
          <w:color w:val="000000"/>
          <w:sz w:val="28"/>
          <w:szCs w:val="28"/>
          <w:lang w:eastAsia="tr-TR"/>
        </w:rPr>
        <w:t xml:space="preserve"> </w:t>
      </w:r>
      <w:r>
        <w:rPr>
          <w:rFonts w:eastAsia="Times New Roman" w:cstheme="minorHAnsi"/>
          <w:color w:val="000000"/>
          <w:sz w:val="28"/>
          <w:szCs w:val="28"/>
          <w:lang w:eastAsia="tr-TR"/>
        </w:rPr>
        <w:t>Adana Valiliği ise, kentte ilk kez yapılması planlanan LGBTİ+</w:t>
      </w:r>
      <w:r>
        <w:rPr>
          <w:rFonts w:eastAsia="Times New Roman" w:cstheme="minorHAnsi"/>
          <w:color w:val="000000"/>
          <w:sz w:val="28"/>
          <w:szCs w:val="28"/>
          <w:lang w:eastAsia="tr-TR"/>
        </w:rPr>
        <w:t xml:space="preserve"> Onur Yürüyüşü’nü yasaklarken, gerekçe olarak “</w:t>
      </w:r>
      <w:r>
        <w:rPr>
          <w:rFonts w:eastAsia="Times New Roman" w:cstheme="minorHAnsi"/>
          <w:i/>
          <w:iCs/>
          <w:color w:val="000000"/>
          <w:sz w:val="28"/>
          <w:szCs w:val="28"/>
          <w:lang w:eastAsia="tr-TR"/>
        </w:rPr>
        <w:t>halkı kin ve nefrete tahrik edeceği</w:t>
      </w:r>
      <w:r>
        <w:rPr>
          <w:rFonts w:eastAsia="Times New Roman" w:cstheme="minorHAnsi"/>
          <w:color w:val="000000"/>
          <w:sz w:val="28"/>
          <w:szCs w:val="28"/>
          <w:lang w:eastAsia="tr-TR"/>
        </w:rPr>
        <w:t>” gösterildi.</w:t>
      </w:r>
    </w:p>
    <w:p w:rsidR="000738EB" w:rsidRDefault="000738EB">
      <w:pPr>
        <w:spacing w:after="0" w:line="276" w:lineRule="auto"/>
        <w:jc w:val="both"/>
        <w:rPr>
          <w:rFonts w:eastAsia="Times New Roman" w:cstheme="minorHAnsi"/>
          <w:color w:val="000000"/>
          <w:sz w:val="28"/>
          <w:szCs w:val="28"/>
          <w:lang w:eastAsia="tr-TR"/>
        </w:rPr>
      </w:pPr>
    </w:p>
    <w:p w:rsidR="000738EB" w:rsidRDefault="000738EB">
      <w:pPr>
        <w:spacing w:after="0" w:line="276" w:lineRule="auto"/>
        <w:jc w:val="both"/>
        <w:rPr>
          <w:rFonts w:eastAsia="Times New Roman" w:cstheme="minorHAnsi"/>
          <w:color w:val="000000"/>
          <w:sz w:val="28"/>
          <w:szCs w:val="28"/>
          <w:lang w:eastAsia="tr-TR"/>
        </w:rPr>
      </w:pP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000000"/>
          <w:sz w:val="28"/>
          <w:szCs w:val="28"/>
          <w:lang w:eastAsia="tr-TR"/>
        </w:rPr>
        <w:lastRenderedPageBreak/>
        <w:t>Müdahale</w:t>
      </w:r>
      <w:r>
        <w:rPr>
          <w:rFonts w:eastAsia="Times New Roman" w:cstheme="minorHAnsi"/>
          <w:color w:val="000000"/>
          <w:sz w:val="28"/>
          <w:szCs w:val="28"/>
          <w:lang w:eastAsia="tr-TR"/>
        </w:rPr>
        <w:br/>
        <w:t xml:space="preserve">10 Mayıs’ta 9. ODTÜ LGBTİ+ Onur Yürüyüşü’ne biber gazı ve plastik mermi ile yapılan müdahalede 22 kişi gözaltına alınırken, en az bir kişinin </w:t>
      </w:r>
      <w:r>
        <w:rPr>
          <w:rFonts w:eastAsia="Times New Roman" w:cstheme="minorHAnsi"/>
          <w:color w:val="000000"/>
          <w:sz w:val="28"/>
          <w:szCs w:val="28"/>
          <w:lang w:eastAsia="tr-TR"/>
        </w:rPr>
        <w:t>yaralandığı belirtildi. Temmuz ayında, gözaltına alınan öğrencilerin KYK burs ve kredileri kesildi. Ağustos’ta da 19 öğrenciye "</w:t>
      </w:r>
      <w:r>
        <w:rPr>
          <w:rFonts w:eastAsia="Times New Roman" w:cstheme="minorHAnsi"/>
          <w:i/>
          <w:iCs/>
          <w:color w:val="000000"/>
          <w:sz w:val="28"/>
          <w:szCs w:val="28"/>
          <w:lang w:eastAsia="tr-TR"/>
        </w:rPr>
        <w:t>kanuna aykırı toplantı ve yürüyüşlere katılmak</w:t>
      </w:r>
      <w:r>
        <w:rPr>
          <w:rFonts w:eastAsia="Times New Roman" w:cstheme="minorHAnsi"/>
          <w:color w:val="000000"/>
          <w:sz w:val="28"/>
          <w:szCs w:val="28"/>
          <w:lang w:eastAsia="tr-TR"/>
        </w:rPr>
        <w:t>" ve "</w:t>
      </w:r>
      <w:r>
        <w:rPr>
          <w:rFonts w:eastAsia="Times New Roman" w:cstheme="minorHAnsi"/>
          <w:i/>
          <w:iCs/>
          <w:color w:val="000000"/>
          <w:sz w:val="28"/>
          <w:szCs w:val="28"/>
          <w:lang w:eastAsia="tr-TR"/>
        </w:rPr>
        <w:t>ihtara rağmen kendiliğinden dağılmamak</w:t>
      </w:r>
      <w:r>
        <w:rPr>
          <w:rFonts w:eastAsia="Times New Roman" w:cstheme="minorHAnsi"/>
          <w:color w:val="000000"/>
          <w:sz w:val="28"/>
          <w:szCs w:val="28"/>
          <w:lang w:eastAsia="tr-TR"/>
        </w:rPr>
        <w:t>" suçlamaları ile açılan davanın ilk d</w:t>
      </w:r>
      <w:r>
        <w:rPr>
          <w:rFonts w:eastAsia="Times New Roman" w:cstheme="minorHAnsi"/>
          <w:color w:val="000000"/>
          <w:sz w:val="28"/>
          <w:szCs w:val="28"/>
          <w:lang w:eastAsia="tr-TR"/>
        </w:rPr>
        <w:t>uruşması 12 Kasım 2019’da görülecek.</w:t>
      </w:r>
    </w:p>
    <w:p w:rsidR="000738EB" w:rsidRDefault="000738EB">
      <w:pPr>
        <w:spacing w:after="0" w:line="276" w:lineRule="auto"/>
        <w:jc w:val="both"/>
        <w:rPr>
          <w:rFonts w:eastAsia="Times New Roman" w:cstheme="minorHAnsi"/>
          <w:sz w:val="28"/>
          <w:szCs w:val="28"/>
          <w:lang w:eastAsia="tr-TR"/>
        </w:rPr>
      </w:pPr>
    </w:p>
    <w:p w:rsidR="000738EB" w:rsidRDefault="00A83DF4">
      <w:pPr>
        <w:spacing w:after="0" w:line="276" w:lineRule="auto"/>
        <w:jc w:val="both"/>
        <w:rPr>
          <w:rFonts w:eastAsia="Times New Roman" w:cstheme="minorHAnsi"/>
          <w:color w:val="000000"/>
          <w:sz w:val="28"/>
          <w:szCs w:val="28"/>
          <w:lang w:eastAsia="tr-TR"/>
        </w:rPr>
      </w:pPr>
      <w:r>
        <w:rPr>
          <w:rFonts w:eastAsia="Times New Roman" w:cstheme="minorHAnsi"/>
          <w:color w:val="000000"/>
          <w:sz w:val="28"/>
          <w:szCs w:val="28"/>
          <w:lang w:eastAsia="tr-TR"/>
        </w:rPr>
        <w:t xml:space="preserve">7. İzmir LGBTİ Onur Yürüyüşü’nde ise basın açıklamasının okunmasının ardından güvenlik güçleri müdahale ederek, toplam 16 kişiyi gözaltına alındı. </w:t>
      </w:r>
    </w:p>
    <w:p w:rsidR="000738EB" w:rsidRDefault="000738EB">
      <w:pPr>
        <w:spacing w:after="0" w:line="276" w:lineRule="auto"/>
        <w:jc w:val="both"/>
        <w:rPr>
          <w:rFonts w:eastAsia="Times New Roman" w:cstheme="minorHAnsi"/>
          <w:sz w:val="28"/>
          <w:szCs w:val="28"/>
          <w:lang w:eastAsia="tr-TR"/>
        </w:rPr>
      </w:pPr>
    </w:p>
    <w:p w:rsidR="000738EB" w:rsidRDefault="00A83DF4">
      <w:pPr>
        <w:spacing w:after="0" w:line="276" w:lineRule="auto"/>
        <w:jc w:val="both"/>
        <w:rPr>
          <w:rFonts w:eastAsia="Times New Roman" w:cstheme="minorHAnsi"/>
          <w:color w:val="000000"/>
          <w:sz w:val="28"/>
          <w:szCs w:val="28"/>
          <w:lang w:eastAsia="tr-TR"/>
        </w:rPr>
      </w:pPr>
      <w:r>
        <w:rPr>
          <w:rFonts w:eastAsia="Times New Roman" w:cstheme="minorHAnsi"/>
          <w:color w:val="000000"/>
          <w:sz w:val="28"/>
          <w:szCs w:val="28"/>
          <w:lang w:eastAsia="tr-TR"/>
        </w:rPr>
        <w:t>İstanbul’da ise, 17. İstanbul Onur Yürüyüşü’nün yapılacağı gün İstikl</w:t>
      </w:r>
      <w:r>
        <w:rPr>
          <w:rFonts w:eastAsia="Times New Roman" w:cstheme="minorHAnsi"/>
          <w:color w:val="000000"/>
          <w:sz w:val="28"/>
          <w:szCs w:val="28"/>
          <w:lang w:eastAsia="tr-TR"/>
        </w:rPr>
        <w:t>al Caddesi’ne çıkışlar kapatılarak, güvenlik güçlerinin keyfi bir şekilde “</w:t>
      </w:r>
      <w:r>
        <w:rPr>
          <w:rFonts w:eastAsia="Times New Roman" w:cstheme="minorHAnsi"/>
          <w:i/>
          <w:iCs/>
          <w:color w:val="000000"/>
          <w:sz w:val="28"/>
          <w:szCs w:val="28"/>
          <w:lang w:eastAsia="tr-TR"/>
        </w:rPr>
        <w:t>LGBTİ+ olarak düşündüğü kişilere</w:t>
      </w:r>
      <w:r>
        <w:rPr>
          <w:rFonts w:eastAsia="Times New Roman" w:cstheme="minorHAnsi"/>
          <w:color w:val="000000"/>
          <w:sz w:val="28"/>
          <w:szCs w:val="28"/>
          <w:lang w:eastAsia="tr-TR"/>
        </w:rPr>
        <w:t>” kimlik kontrolü yaptığı gözlemlendi. Basın açıklamasının ardından Onur Haftası Komitesi’nin “</w:t>
      </w:r>
      <w:r>
        <w:rPr>
          <w:rFonts w:eastAsia="Times New Roman" w:cstheme="minorHAnsi"/>
          <w:i/>
          <w:iCs/>
          <w:color w:val="000000"/>
          <w:sz w:val="28"/>
          <w:szCs w:val="28"/>
          <w:lang w:eastAsia="tr-TR"/>
        </w:rPr>
        <w:t>Mis Sokak'tan ayrılıyoruz ve Taksim'de her sokağa dağı</w:t>
      </w:r>
      <w:r>
        <w:rPr>
          <w:rFonts w:eastAsia="Times New Roman" w:cstheme="minorHAnsi"/>
          <w:i/>
          <w:iCs/>
          <w:color w:val="000000"/>
          <w:sz w:val="28"/>
          <w:szCs w:val="28"/>
          <w:lang w:eastAsia="tr-TR"/>
        </w:rPr>
        <w:t>lıyoruz. Sokaklarda dans etmeye ve eğlenmeye devam ediyoruz</w:t>
      </w:r>
      <w:r>
        <w:rPr>
          <w:rFonts w:eastAsia="Times New Roman" w:cstheme="minorHAnsi"/>
          <w:color w:val="000000"/>
          <w:sz w:val="28"/>
          <w:szCs w:val="28"/>
          <w:lang w:eastAsia="tr-TR"/>
        </w:rPr>
        <w:t>!” çağrısı sonrasında dağılan kitleye, güvenlik güçleri biber gazı, kalkan ve köpekler ile müdahale etti. Farklı noktalarda basın açıklaması yapılması üzerine güvenlik güçleri müdahalesi devam etti</w:t>
      </w:r>
      <w:r>
        <w:rPr>
          <w:rFonts w:eastAsia="Times New Roman" w:cstheme="minorHAnsi"/>
          <w:color w:val="000000"/>
          <w:sz w:val="28"/>
          <w:szCs w:val="28"/>
          <w:lang w:eastAsia="tr-TR"/>
        </w:rPr>
        <w:t xml:space="preserve"> ve en az 5 kişi gözaltına alındı.</w:t>
      </w:r>
    </w:p>
    <w:p w:rsidR="000738EB" w:rsidRDefault="00A83DF4">
      <w:pPr>
        <w:spacing w:after="0" w:line="276" w:lineRule="auto"/>
        <w:jc w:val="both"/>
        <w:rPr>
          <w:rFonts w:eastAsia="Times New Roman" w:cstheme="minorHAnsi"/>
          <w:sz w:val="28"/>
          <w:szCs w:val="28"/>
          <w:lang w:eastAsia="tr-TR"/>
        </w:rPr>
      </w:pPr>
      <w:r>
        <w:rPr>
          <w:rFonts w:eastAsia="Times New Roman" w:cstheme="minorHAnsi"/>
          <w:b/>
          <w:bCs/>
          <w:color w:val="797979"/>
          <w:sz w:val="28"/>
          <w:szCs w:val="28"/>
          <w:lang w:eastAsia="tr-TR"/>
        </w:rPr>
        <w:br/>
      </w:r>
    </w:p>
    <w:p w:rsidR="000738EB" w:rsidRDefault="00A83DF4" w:rsidP="0090743F">
      <w:pPr>
        <w:spacing w:line="276" w:lineRule="auto"/>
        <w:jc w:val="center"/>
        <w:rPr>
          <w:rFonts w:cstheme="minorHAnsi"/>
          <w:sz w:val="28"/>
          <w:szCs w:val="28"/>
        </w:rPr>
      </w:pPr>
      <w:r>
        <w:rPr>
          <w:noProof/>
          <w:lang w:eastAsia="tr-TR"/>
        </w:rPr>
        <w:drawing>
          <wp:inline distT="0" distB="0" distL="0" distR="0">
            <wp:extent cx="4933950" cy="2779864"/>
            <wp:effectExtent l="0" t="0" r="0" b="1905"/>
            <wp:docPr id="7" name="Resim 7" descr="https://images.benchmarkemail.com/client677261/image748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https://images.benchmarkemail.com/client677261/image7482979.jpg"/>
                    <pic:cNvPicPr>
                      <a:picLocks noChangeAspect="1" noChangeArrowheads="1"/>
                    </pic:cNvPicPr>
                  </pic:nvPicPr>
                  <pic:blipFill>
                    <a:blip r:embed="rId10"/>
                    <a:stretch>
                      <a:fillRect/>
                    </a:stretch>
                  </pic:blipFill>
                  <pic:spPr bwMode="auto">
                    <a:xfrm>
                      <a:off x="0" y="0"/>
                      <a:ext cx="4939695" cy="2783101"/>
                    </a:xfrm>
                    <a:prstGeom prst="rect">
                      <a:avLst/>
                    </a:prstGeom>
                  </pic:spPr>
                </pic:pic>
              </a:graphicData>
            </a:graphic>
          </wp:inline>
        </w:drawing>
      </w:r>
    </w:p>
    <w:p w:rsidR="000738EB" w:rsidRDefault="00A83DF4">
      <w:pPr>
        <w:spacing w:line="276" w:lineRule="auto"/>
        <w:jc w:val="center"/>
        <w:rPr>
          <w:rFonts w:cstheme="minorHAnsi"/>
          <w:sz w:val="28"/>
          <w:szCs w:val="28"/>
        </w:rPr>
      </w:pPr>
      <w:r>
        <w:rPr>
          <w:noProof/>
          <w:lang w:eastAsia="tr-TR"/>
        </w:rPr>
        <w:drawing>
          <wp:inline distT="0" distB="0" distL="0" distR="0">
            <wp:extent cx="1899920" cy="320675"/>
            <wp:effectExtent l="0" t="0" r="0" b="0"/>
            <wp:docPr id="8" name="Resim 8" descr="https://images.benchmarkemail.com/client677261/image7482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https://images.benchmarkemail.com/client677261/image7482989.png"/>
                    <pic:cNvPicPr>
                      <a:picLocks noChangeAspect="1" noChangeArrowheads="1"/>
                    </pic:cNvPicPr>
                  </pic:nvPicPr>
                  <pic:blipFill>
                    <a:blip r:embed="rId11"/>
                    <a:stretch>
                      <a:fillRect/>
                    </a:stretch>
                  </pic:blipFill>
                  <pic:spPr bwMode="auto">
                    <a:xfrm>
                      <a:off x="0" y="0"/>
                      <a:ext cx="1899920" cy="320675"/>
                    </a:xfrm>
                    <a:prstGeom prst="rect">
                      <a:avLst/>
                    </a:prstGeom>
                  </pic:spPr>
                </pic:pic>
              </a:graphicData>
            </a:graphic>
          </wp:inline>
        </w:drawing>
      </w:r>
    </w:p>
    <w:sectPr w:rsidR="000738EB">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Liberation Sans">
    <w:altName w:val="Arial"/>
    <w:charset w:val="A2"/>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8EB"/>
    <w:rsid w:val="000738EB"/>
    <w:rsid w:val="00327EE6"/>
    <w:rsid w:val="0073088E"/>
    <w:rsid w:val="008074EE"/>
    <w:rsid w:val="0090743F"/>
    <w:rsid w:val="00A83DF4"/>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05E77"/>
  <w15:docId w15:val="{7100554D-6C8B-47D9-92D1-312DD0FE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301484"/>
    <w:rPr>
      <w:b/>
      <w:bCs/>
    </w:rPr>
  </w:style>
  <w:style w:type="paragraph" w:customStyle="1" w:styleId="Balk">
    <w:name w:val="Başlık"/>
    <w:basedOn w:val="Normal"/>
    <w:next w:val="GvdeMetni"/>
    <w:qFormat/>
    <w:pPr>
      <w:keepNext/>
      <w:spacing w:before="240" w:after="120"/>
    </w:pPr>
    <w:rPr>
      <w:rFonts w:ascii="Liberation Sans" w:eastAsia="Microsoft YaHei" w:hAnsi="Liberation Sans" w:cs="Arial"/>
      <w:sz w:val="28"/>
      <w:szCs w:val="28"/>
    </w:rPr>
  </w:style>
  <w:style w:type="paragraph" w:styleId="GvdeMetni">
    <w:name w:val="Body Text"/>
    <w:basedOn w:val="Normal"/>
    <w:pPr>
      <w:spacing w:after="140" w:line="276" w:lineRule="auto"/>
    </w:pPr>
  </w:style>
  <w:style w:type="paragraph" w:styleId="Liste">
    <w:name w:val="List"/>
    <w:basedOn w:val="GvdeMetni"/>
    <w:rPr>
      <w:rFonts w:cs="Arial"/>
    </w:rPr>
  </w:style>
  <w:style w:type="paragraph" w:styleId="ResimYazs">
    <w:name w:val="caption"/>
    <w:basedOn w:val="Normal"/>
    <w:qFormat/>
    <w:pPr>
      <w:suppressLineNumbers/>
      <w:spacing w:before="120" w:after="120"/>
    </w:pPr>
    <w:rPr>
      <w:rFonts w:cs="Arial"/>
      <w:i/>
      <w:iCs/>
      <w:sz w:val="24"/>
      <w:szCs w:val="24"/>
    </w:rPr>
  </w:style>
  <w:style w:type="paragraph" w:customStyle="1" w:styleId="Dizin">
    <w:name w:val="Dizin"/>
    <w:basedOn w:val="Normal"/>
    <w:qFormat/>
    <w:pPr>
      <w:suppressLineNumbers/>
    </w:pPr>
    <w:rPr>
      <w:rFonts w:cs="Arial"/>
    </w:rPr>
  </w:style>
  <w:style w:type="paragraph" w:styleId="NormalWeb">
    <w:name w:val="Normal (Web)"/>
    <w:basedOn w:val="Normal"/>
    <w:uiPriority w:val="99"/>
    <w:semiHidden/>
    <w:unhideWhenUsed/>
    <w:qFormat/>
    <w:rsid w:val="00301484"/>
    <w:pPr>
      <w:spacing w:beforeAutospacing="1"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1952</Words>
  <Characters>11131</Characters>
  <Application>Microsoft Office Word</Application>
  <DocSecurity>0</DocSecurity>
  <Lines>92</Lines>
  <Paragraphs>26</Paragraphs>
  <ScaleCrop>false</ScaleCrop>
  <Company>HP</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8</cp:revision>
  <dcterms:created xsi:type="dcterms:W3CDTF">2019-09-03T09:10:00Z</dcterms:created>
  <dcterms:modified xsi:type="dcterms:W3CDTF">2019-09-03T13:17:00Z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