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7A895" w14:textId="77777777" w:rsidR="00B235CA" w:rsidRDefault="00B235CA" w:rsidP="000E3AD2">
      <w:pPr>
        <w:jc w:val="both"/>
        <w:rPr>
          <w:rFonts w:ascii="Arial" w:hAnsi="Arial"/>
          <w:b/>
          <w:sz w:val="22"/>
          <w:szCs w:val="22"/>
        </w:rPr>
      </w:pPr>
    </w:p>
    <w:p w14:paraId="42AB3B83" w14:textId="77777777" w:rsidR="00B235CA" w:rsidRDefault="00B235CA" w:rsidP="000E3AD2">
      <w:pPr>
        <w:jc w:val="both"/>
        <w:rPr>
          <w:rFonts w:ascii="Arial" w:hAnsi="Arial"/>
          <w:b/>
          <w:sz w:val="22"/>
          <w:szCs w:val="22"/>
        </w:rPr>
      </w:pPr>
    </w:p>
    <w:p w14:paraId="5924C50E" w14:textId="77777777" w:rsidR="00B235CA" w:rsidRDefault="00B235CA" w:rsidP="00B235CA">
      <w:pPr>
        <w:jc w:val="center"/>
        <w:rPr>
          <w:rFonts w:ascii="Arial" w:hAnsi="Arial"/>
          <w:b/>
        </w:rPr>
      </w:pPr>
    </w:p>
    <w:p w14:paraId="1F2EE491" w14:textId="53B31329" w:rsidR="00AF3872" w:rsidRDefault="00AF3872" w:rsidP="008D0EBF">
      <w:pPr>
        <w:jc w:val="center"/>
        <w:rPr>
          <w:rFonts w:ascii="Arial" w:hAnsi="Arial"/>
          <w:b/>
          <w:sz w:val="28"/>
          <w:szCs w:val="28"/>
        </w:rPr>
      </w:pPr>
      <w:r w:rsidRPr="00B235CA">
        <w:rPr>
          <w:rFonts w:ascii="Arial" w:hAnsi="Arial"/>
          <w:b/>
          <w:sz w:val="28"/>
          <w:szCs w:val="28"/>
        </w:rPr>
        <w:t xml:space="preserve">Local Elections Observation </w:t>
      </w:r>
      <w:r w:rsidR="008D0EBF" w:rsidRPr="00B235CA">
        <w:rPr>
          <w:rFonts w:ascii="Arial" w:hAnsi="Arial"/>
          <w:b/>
          <w:sz w:val="28"/>
          <w:szCs w:val="28"/>
        </w:rPr>
        <w:t>Summary Report</w:t>
      </w:r>
      <w:bookmarkStart w:id="0" w:name="_GoBack"/>
      <w:bookmarkEnd w:id="0"/>
    </w:p>
    <w:p w14:paraId="1BEA3CAE" w14:textId="77777777" w:rsidR="008D0EBF" w:rsidRDefault="008D0EBF" w:rsidP="008D0EBF">
      <w:pPr>
        <w:jc w:val="center"/>
        <w:rPr>
          <w:rFonts w:ascii="Arial" w:hAnsi="Arial"/>
          <w:b/>
        </w:rPr>
      </w:pPr>
    </w:p>
    <w:p w14:paraId="1C99B741" w14:textId="2089E07C" w:rsidR="008D0EBF" w:rsidRDefault="008D0EBF" w:rsidP="008D0EBF">
      <w:pPr>
        <w:jc w:val="center"/>
        <w:rPr>
          <w:rFonts w:ascii="Arial" w:hAnsi="Arial"/>
          <w:b/>
        </w:rPr>
      </w:pPr>
      <w:r>
        <w:rPr>
          <w:rFonts w:ascii="Arial" w:hAnsi="Arial"/>
          <w:b/>
        </w:rPr>
        <w:t>TURKEY</w:t>
      </w:r>
    </w:p>
    <w:p w14:paraId="12757B58" w14:textId="77777777" w:rsidR="008D0EBF" w:rsidRDefault="008D0EBF" w:rsidP="008D0EBF">
      <w:pPr>
        <w:jc w:val="center"/>
        <w:rPr>
          <w:rFonts w:ascii="Arial" w:hAnsi="Arial"/>
          <w:b/>
        </w:rPr>
      </w:pPr>
    </w:p>
    <w:p w14:paraId="5B77DDEE" w14:textId="4B664406" w:rsidR="008D0EBF" w:rsidRPr="008D0EBF" w:rsidRDefault="008D0EBF" w:rsidP="008D0EBF">
      <w:pPr>
        <w:jc w:val="center"/>
        <w:rPr>
          <w:rFonts w:ascii="Arial" w:hAnsi="Arial"/>
        </w:rPr>
      </w:pPr>
      <w:r>
        <w:rPr>
          <w:rFonts w:ascii="Arial" w:hAnsi="Arial"/>
        </w:rPr>
        <w:t>30 March 2</w:t>
      </w:r>
      <w:r w:rsidRPr="008D0EBF">
        <w:rPr>
          <w:rFonts w:ascii="Arial" w:hAnsi="Arial"/>
        </w:rPr>
        <w:t>014</w:t>
      </w:r>
    </w:p>
    <w:p w14:paraId="65034EE3" w14:textId="77777777" w:rsidR="00AF3872" w:rsidRPr="00A52860" w:rsidRDefault="00AF3872" w:rsidP="000E3AD2">
      <w:pPr>
        <w:jc w:val="both"/>
        <w:rPr>
          <w:rFonts w:ascii="Arial" w:hAnsi="Arial"/>
          <w:b/>
          <w:sz w:val="22"/>
          <w:szCs w:val="22"/>
        </w:rPr>
      </w:pPr>
    </w:p>
    <w:p w14:paraId="4AF64DDB" w14:textId="77777777" w:rsidR="00AF3872" w:rsidRPr="00A52860" w:rsidRDefault="00AF3872" w:rsidP="000E3AD2">
      <w:pPr>
        <w:jc w:val="both"/>
        <w:rPr>
          <w:rFonts w:ascii="Arial" w:hAnsi="Arial"/>
          <w:sz w:val="22"/>
          <w:szCs w:val="22"/>
        </w:rPr>
      </w:pPr>
      <w:r w:rsidRPr="00A52860">
        <w:rPr>
          <w:rFonts w:ascii="Arial" w:hAnsi="Arial"/>
          <w:sz w:val="22"/>
          <w:szCs w:val="22"/>
        </w:rPr>
        <w:t>Independent Election Monitoring Platform was found in 2011 by 48 NGOs working in different thematic areas</w:t>
      </w:r>
      <w:r w:rsidR="00592905" w:rsidRPr="00A52860">
        <w:rPr>
          <w:rStyle w:val="FootnoteReference"/>
          <w:rFonts w:ascii="Arial" w:hAnsi="Arial"/>
          <w:sz w:val="22"/>
          <w:szCs w:val="22"/>
        </w:rPr>
        <w:footnoteReference w:id="1"/>
      </w:r>
      <w:r w:rsidRPr="00A52860">
        <w:rPr>
          <w:rFonts w:ascii="Arial" w:hAnsi="Arial"/>
          <w:sz w:val="22"/>
          <w:szCs w:val="22"/>
        </w:rPr>
        <w:t xml:space="preserve"> and </w:t>
      </w:r>
      <w:r w:rsidR="004B60C9" w:rsidRPr="00A52860">
        <w:rPr>
          <w:rFonts w:ascii="Arial" w:hAnsi="Arial"/>
          <w:sz w:val="22"/>
          <w:szCs w:val="22"/>
        </w:rPr>
        <w:t>cities in Turkey</w:t>
      </w:r>
      <w:r w:rsidR="00C3793C">
        <w:rPr>
          <w:rFonts w:ascii="Arial" w:hAnsi="Arial"/>
          <w:sz w:val="22"/>
          <w:szCs w:val="22"/>
        </w:rPr>
        <w:t xml:space="preserve"> by the initiation of Association Of Monitoring Equal Rights (AMER)</w:t>
      </w:r>
      <w:r w:rsidR="004B60C9" w:rsidRPr="00A52860">
        <w:rPr>
          <w:rFonts w:ascii="Arial" w:hAnsi="Arial"/>
          <w:sz w:val="22"/>
          <w:szCs w:val="22"/>
        </w:rPr>
        <w:t xml:space="preserve">. </w:t>
      </w:r>
      <w:r w:rsidR="008906E7">
        <w:rPr>
          <w:rFonts w:ascii="Arial" w:hAnsi="Arial"/>
          <w:sz w:val="22"/>
          <w:szCs w:val="22"/>
        </w:rPr>
        <w:t>The</w:t>
      </w:r>
      <w:r w:rsidR="004B60C9" w:rsidRPr="00A52860">
        <w:rPr>
          <w:rFonts w:ascii="Arial" w:hAnsi="Arial"/>
          <w:sz w:val="22"/>
          <w:szCs w:val="22"/>
        </w:rPr>
        <w:t xml:space="preserve"> p</w:t>
      </w:r>
      <w:r w:rsidRPr="00A52860">
        <w:rPr>
          <w:rFonts w:ascii="Arial" w:hAnsi="Arial"/>
          <w:sz w:val="22"/>
          <w:szCs w:val="22"/>
        </w:rPr>
        <w:t>latform has no</w:t>
      </w:r>
      <w:r w:rsidR="004B60C9" w:rsidRPr="00A52860">
        <w:rPr>
          <w:rFonts w:ascii="Arial" w:hAnsi="Arial"/>
          <w:sz w:val="22"/>
          <w:szCs w:val="22"/>
        </w:rPr>
        <w:t xml:space="preserve"> direct or indirect</w:t>
      </w:r>
      <w:r w:rsidRPr="00A52860">
        <w:rPr>
          <w:rFonts w:ascii="Arial" w:hAnsi="Arial"/>
          <w:sz w:val="22"/>
          <w:szCs w:val="22"/>
        </w:rPr>
        <w:t xml:space="preserve"> relation </w:t>
      </w:r>
      <w:r w:rsidR="004B60C9" w:rsidRPr="00A52860">
        <w:rPr>
          <w:rFonts w:ascii="Arial" w:hAnsi="Arial"/>
          <w:sz w:val="22"/>
          <w:szCs w:val="22"/>
        </w:rPr>
        <w:t xml:space="preserve">with any political party or candidate. </w:t>
      </w:r>
      <w:r w:rsidR="008906E7">
        <w:rPr>
          <w:rFonts w:ascii="Arial" w:hAnsi="Arial"/>
          <w:sz w:val="22"/>
          <w:szCs w:val="22"/>
        </w:rPr>
        <w:t>The</w:t>
      </w:r>
      <w:r w:rsidR="004B60C9" w:rsidRPr="00A52860">
        <w:rPr>
          <w:rFonts w:ascii="Arial" w:hAnsi="Arial"/>
          <w:sz w:val="22"/>
          <w:szCs w:val="22"/>
        </w:rPr>
        <w:t xml:space="preserve"> platform monitors and reports the elections in Turkey within the framework of conventions on human rights</w:t>
      </w:r>
      <w:r w:rsidR="00592905" w:rsidRPr="00A52860">
        <w:rPr>
          <w:rStyle w:val="FootnoteReference"/>
          <w:rFonts w:ascii="Arial" w:hAnsi="Arial"/>
          <w:sz w:val="22"/>
          <w:szCs w:val="22"/>
        </w:rPr>
        <w:footnoteReference w:id="2"/>
      </w:r>
      <w:r w:rsidR="004B60C9" w:rsidRPr="00A52860">
        <w:rPr>
          <w:rFonts w:ascii="Arial" w:hAnsi="Arial"/>
          <w:sz w:val="22"/>
          <w:szCs w:val="22"/>
        </w:rPr>
        <w:t xml:space="preserve"> and democratic standards. </w:t>
      </w:r>
      <w:r w:rsidR="008906E7">
        <w:rPr>
          <w:rFonts w:ascii="Arial" w:hAnsi="Arial"/>
          <w:sz w:val="22"/>
          <w:szCs w:val="22"/>
        </w:rPr>
        <w:t xml:space="preserve">Independent Election Monitoring Platform </w:t>
      </w:r>
      <w:r w:rsidR="004B60C9" w:rsidRPr="00A52860">
        <w:rPr>
          <w:rFonts w:ascii="Arial" w:hAnsi="Arial"/>
          <w:sz w:val="22"/>
          <w:szCs w:val="22"/>
        </w:rPr>
        <w:t>gathers data</w:t>
      </w:r>
      <w:r w:rsidR="008906E7">
        <w:rPr>
          <w:rFonts w:ascii="Arial" w:hAnsi="Arial"/>
          <w:sz w:val="22"/>
          <w:szCs w:val="22"/>
        </w:rPr>
        <w:t xml:space="preserve"> </w:t>
      </w:r>
      <w:r w:rsidR="004B60C9" w:rsidRPr="00A52860">
        <w:rPr>
          <w:rFonts w:ascii="Arial" w:hAnsi="Arial"/>
          <w:sz w:val="22"/>
          <w:szCs w:val="22"/>
        </w:rPr>
        <w:t>on the use of equ</w:t>
      </w:r>
      <w:r w:rsidR="003202AD" w:rsidRPr="00A52860">
        <w:rPr>
          <w:rFonts w:ascii="Arial" w:hAnsi="Arial"/>
          <w:sz w:val="22"/>
          <w:szCs w:val="22"/>
        </w:rPr>
        <w:t>al rights to vote</w:t>
      </w:r>
      <w:r w:rsidR="004B60C9" w:rsidRPr="00A52860">
        <w:rPr>
          <w:rFonts w:ascii="Arial" w:hAnsi="Arial"/>
          <w:sz w:val="22"/>
          <w:szCs w:val="22"/>
        </w:rPr>
        <w:t xml:space="preserve"> by women, persons with disabilities, LGBTIs, </w:t>
      </w:r>
      <w:r w:rsidR="00236151" w:rsidRPr="00A52860">
        <w:rPr>
          <w:rFonts w:ascii="Arial" w:hAnsi="Arial"/>
          <w:sz w:val="22"/>
          <w:szCs w:val="22"/>
        </w:rPr>
        <w:t xml:space="preserve">groups with different ethnic and religious identities, illiterate persons, forcibly displaced persons and elder voters and </w:t>
      </w:r>
      <w:r w:rsidR="003202AD" w:rsidRPr="00A52860">
        <w:rPr>
          <w:rFonts w:ascii="Arial" w:hAnsi="Arial"/>
          <w:sz w:val="22"/>
          <w:szCs w:val="22"/>
        </w:rPr>
        <w:t xml:space="preserve">then </w:t>
      </w:r>
      <w:r w:rsidR="00236151" w:rsidRPr="00A52860">
        <w:rPr>
          <w:rFonts w:ascii="Arial" w:hAnsi="Arial"/>
          <w:sz w:val="22"/>
          <w:szCs w:val="22"/>
        </w:rPr>
        <w:t xml:space="preserve">reports them. </w:t>
      </w:r>
    </w:p>
    <w:p w14:paraId="661599E8" w14:textId="77777777" w:rsidR="00236151" w:rsidRPr="00A52860" w:rsidRDefault="00236151" w:rsidP="000E3AD2">
      <w:pPr>
        <w:jc w:val="both"/>
        <w:rPr>
          <w:rFonts w:ascii="Arial" w:hAnsi="Arial"/>
          <w:sz w:val="22"/>
          <w:szCs w:val="22"/>
        </w:rPr>
      </w:pPr>
    </w:p>
    <w:p w14:paraId="65BE40D5" w14:textId="77777777" w:rsidR="00236151" w:rsidRPr="00A52860" w:rsidRDefault="008906E7" w:rsidP="000E3AD2">
      <w:pPr>
        <w:jc w:val="both"/>
        <w:rPr>
          <w:rFonts w:ascii="Arial" w:hAnsi="Arial"/>
          <w:sz w:val="22"/>
          <w:szCs w:val="22"/>
        </w:rPr>
      </w:pPr>
      <w:r>
        <w:rPr>
          <w:rFonts w:ascii="Arial" w:hAnsi="Arial"/>
          <w:sz w:val="22"/>
          <w:szCs w:val="22"/>
        </w:rPr>
        <w:t>The</w:t>
      </w:r>
      <w:r w:rsidR="004C5C6A" w:rsidRPr="00A52860">
        <w:rPr>
          <w:rFonts w:ascii="Arial" w:hAnsi="Arial"/>
          <w:sz w:val="22"/>
          <w:szCs w:val="22"/>
        </w:rPr>
        <w:t xml:space="preserve"> platform </w:t>
      </w:r>
      <w:r w:rsidR="00D537C5">
        <w:rPr>
          <w:rFonts w:ascii="Arial" w:hAnsi="Arial"/>
          <w:sz w:val="22"/>
          <w:szCs w:val="22"/>
        </w:rPr>
        <w:t>observed</w:t>
      </w:r>
      <w:r>
        <w:rPr>
          <w:rFonts w:ascii="Arial" w:hAnsi="Arial"/>
          <w:sz w:val="22"/>
          <w:szCs w:val="22"/>
        </w:rPr>
        <w:t xml:space="preserve"> XXIV Parliamentary Election</w:t>
      </w:r>
      <w:r w:rsidR="009A1D63">
        <w:rPr>
          <w:rFonts w:ascii="Arial" w:hAnsi="Arial"/>
          <w:sz w:val="22"/>
          <w:szCs w:val="22"/>
        </w:rPr>
        <w:t>s</w:t>
      </w:r>
      <w:r w:rsidR="004C5C6A" w:rsidRPr="00A52860">
        <w:rPr>
          <w:rFonts w:ascii="Arial" w:hAnsi="Arial"/>
          <w:sz w:val="22"/>
          <w:szCs w:val="22"/>
        </w:rPr>
        <w:t xml:space="preserve"> in 10 cities</w:t>
      </w:r>
      <w:r w:rsidR="00B63785">
        <w:rPr>
          <w:rFonts w:ascii="Arial" w:hAnsi="Arial"/>
          <w:sz w:val="22"/>
          <w:szCs w:val="22"/>
        </w:rPr>
        <w:t xml:space="preserve"> in June 2011</w:t>
      </w:r>
      <w:r w:rsidR="002E01A3">
        <w:rPr>
          <w:rFonts w:ascii="Arial" w:hAnsi="Arial"/>
          <w:sz w:val="22"/>
          <w:szCs w:val="22"/>
        </w:rPr>
        <w:t xml:space="preserve"> </w:t>
      </w:r>
      <w:r w:rsidR="004C5C6A" w:rsidRPr="00A52860">
        <w:rPr>
          <w:rFonts w:ascii="Arial" w:hAnsi="Arial"/>
          <w:sz w:val="22"/>
          <w:szCs w:val="22"/>
        </w:rPr>
        <w:t>and r</w:t>
      </w:r>
      <w:r>
        <w:rPr>
          <w:rFonts w:ascii="Arial" w:hAnsi="Arial"/>
          <w:sz w:val="22"/>
          <w:szCs w:val="22"/>
        </w:rPr>
        <w:t>eport</w:t>
      </w:r>
      <w:r w:rsidR="00D537C5">
        <w:rPr>
          <w:rFonts w:ascii="Arial" w:hAnsi="Arial"/>
          <w:sz w:val="22"/>
          <w:szCs w:val="22"/>
        </w:rPr>
        <w:t>ed</w:t>
      </w:r>
      <w:r w:rsidR="002E01A3">
        <w:rPr>
          <w:rStyle w:val="FootnoteReference"/>
          <w:rFonts w:ascii="Arial" w:hAnsi="Arial"/>
          <w:sz w:val="22"/>
          <w:szCs w:val="22"/>
        </w:rPr>
        <w:footnoteReference w:id="3"/>
      </w:r>
      <w:r>
        <w:rPr>
          <w:rFonts w:ascii="Arial" w:hAnsi="Arial"/>
          <w:sz w:val="22"/>
          <w:szCs w:val="22"/>
        </w:rPr>
        <w:t>.</w:t>
      </w:r>
      <w:r w:rsidR="004C5C6A" w:rsidRPr="00A52860">
        <w:rPr>
          <w:rFonts w:ascii="Arial" w:hAnsi="Arial"/>
          <w:sz w:val="22"/>
          <w:szCs w:val="22"/>
        </w:rPr>
        <w:t xml:space="preserve"> </w:t>
      </w:r>
      <w:r w:rsidR="00D537C5">
        <w:rPr>
          <w:rFonts w:ascii="Arial" w:hAnsi="Arial"/>
          <w:sz w:val="22"/>
          <w:szCs w:val="22"/>
        </w:rPr>
        <w:t>T</w:t>
      </w:r>
      <w:r w:rsidR="004C5C6A" w:rsidRPr="00A52860">
        <w:rPr>
          <w:rFonts w:ascii="Arial" w:hAnsi="Arial"/>
          <w:sz w:val="22"/>
          <w:szCs w:val="22"/>
        </w:rPr>
        <w:t>he</w:t>
      </w:r>
      <w:r w:rsidR="00FA3FFA" w:rsidRPr="00A52860">
        <w:rPr>
          <w:rFonts w:ascii="Arial" w:hAnsi="Arial"/>
          <w:sz w:val="22"/>
          <w:szCs w:val="22"/>
        </w:rPr>
        <w:t xml:space="preserve"> number of the cities</w:t>
      </w:r>
      <w:r w:rsidR="00D537C5">
        <w:rPr>
          <w:rFonts w:ascii="Arial" w:hAnsi="Arial"/>
          <w:sz w:val="22"/>
          <w:szCs w:val="22"/>
        </w:rPr>
        <w:t xml:space="preserve"> was extended</w:t>
      </w:r>
      <w:r w:rsidR="00FA3FFA" w:rsidRPr="00A52860">
        <w:rPr>
          <w:rFonts w:ascii="Arial" w:hAnsi="Arial"/>
          <w:sz w:val="22"/>
          <w:szCs w:val="22"/>
        </w:rPr>
        <w:t xml:space="preserve"> to 17</w:t>
      </w:r>
      <w:r w:rsidR="004C5C6A" w:rsidRPr="00A52860">
        <w:rPr>
          <w:rFonts w:ascii="Arial" w:hAnsi="Arial"/>
          <w:sz w:val="22"/>
          <w:szCs w:val="22"/>
        </w:rPr>
        <w:t xml:space="preserve"> </w:t>
      </w:r>
      <w:r w:rsidR="009A1D63">
        <w:rPr>
          <w:rFonts w:ascii="Arial" w:hAnsi="Arial"/>
          <w:sz w:val="22"/>
          <w:szCs w:val="22"/>
        </w:rPr>
        <w:t xml:space="preserve">at the </w:t>
      </w:r>
      <w:r w:rsidR="004C5C6A" w:rsidRPr="00A52860">
        <w:rPr>
          <w:rFonts w:ascii="Arial" w:hAnsi="Arial"/>
          <w:sz w:val="22"/>
          <w:szCs w:val="22"/>
        </w:rPr>
        <w:t>Local Elections</w:t>
      </w:r>
      <w:r w:rsidR="009A1D63">
        <w:rPr>
          <w:rFonts w:ascii="Arial" w:hAnsi="Arial"/>
          <w:sz w:val="22"/>
          <w:szCs w:val="22"/>
        </w:rPr>
        <w:t xml:space="preserve"> held in </w:t>
      </w:r>
      <w:r w:rsidR="009A1D63" w:rsidRPr="00A52860">
        <w:rPr>
          <w:rFonts w:ascii="Arial" w:hAnsi="Arial"/>
          <w:sz w:val="22"/>
          <w:szCs w:val="22"/>
        </w:rPr>
        <w:t>in the 30 March</w:t>
      </w:r>
      <w:r w:rsidR="009A1D63">
        <w:rPr>
          <w:rFonts w:ascii="Arial" w:hAnsi="Arial"/>
          <w:sz w:val="22"/>
          <w:szCs w:val="22"/>
        </w:rPr>
        <w:t xml:space="preserve"> 2014</w:t>
      </w:r>
      <w:r w:rsidR="004C5C6A" w:rsidRPr="00A52860">
        <w:rPr>
          <w:rFonts w:ascii="Arial" w:hAnsi="Arial"/>
          <w:sz w:val="22"/>
          <w:szCs w:val="22"/>
        </w:rPr>
        <w:t xml:space="preserve"> and the members and volunteers of the platfor</w:t>
      </w:r>
      <w:r w:rsidR="003202AD" w:rsidRPr="00A52860">
        <w:rPr>
          <w:rFonts w:ascii="Arial" w:hAnsi="Arial"/>
          <w:sz w:val="22"/>
          <w:szCs w:val="22"/>
        </w:rPr>
        <w:t>m thro</w:t>
      </w:r>
      <w:r w:rsidR="00D537C5">
        <w:rPr>
          <w:rFonts w:ascii="Arial" w:hAnsi="Arial"/>
          <w:sz w:val="22"/>
          <w:szCs w:val="22"/>
        </w:rPr>
        <w:t xml:space="preserve">ugh their conducted </w:t>
      </w:r>
      <w:r w:rsidR="004C5C6A" w:rsidRPr="00A52860">
        <w:rPr>
          <w:rFonts w:ascii="Arial" w:hAnsi="Arial"/>
          <w:sz w:val="22"/>
          <w:szCs w:val="22"/>
        </w:rPr>
        <w:t xml:space="preserve">independent election </w:t>
      </w:r>
      <w:r w:rsidR="00D537C5">
        <w:rPr>
          <w:rFonts w:ascii="Arial" w:hAnsi="Arial"/>
          <w:sz w:val="22"/>
          <w:szCs w:val="22"/>
        </w:rPr>
        <w:t>observation</w:t>
      </w:r>
      <w:r w:rsidR="004C5C6A" w:rsidRPr="00A52860">
        <w:rPr>
          <w:rFonts w:ascii="Arial" w:hAnsi="Arial"/>
          <w:sz w:val="22"/>
          <w:szCs w:val="22"/>
        </w:rPr>
        <w:t xml:space="preserve"> </w:t>
      </w:r>
      <w:r w:rsidR="00A131CB" w:rsidRPr="00A52860">
        <w:rPr>
          <w:rFonts w:ascii="Arial" w:hAnsi="Arial"/>
          <w:sz w:val="22"/>
          <w:szCs w:val="22"/>
        </w:rPr>
        <w:t>in Adana, Adıyaman, Ankara, Diyarbakır, Edirne, Eskişehir, Hatay, İstanbul, İzmir, Manisa, Me</w:t>
      </w:r>
      <w:r w:rsidR="008B273A">
        <w:rPr>
          <w:rFonts w:ascii="Arial" w:hAnsi="Arial"/>
          <w:sz w:val="22"/>
          <w:szCs w:val="22"/>
        </w:rPr>
        <w:t xml:space="preserve">rsin, </w:t>
      </w:r>
      <w:r w:rsidR="00D537C5">
        <w:rPr>
          <w:rFonts w:ascii="Arial" w:hAnsi="Arial"/>
          <w:sz w:val="22"/>
          <w:szCs w:val="22"/>
        </w:rPr>
        <w:t xml:space="preserve">Ordu, </w:t>
      </w:r>
      <w:r w:rsidR="00FA3FFA" w:rsidRPr="00A52860">
        <w:rPr>
          <w:rFonts w:ascii="Arial" w:hAnsi="Arial"/>
          <w:sz w:val="22"/>
          <w:szCs w:val="22"/>
        </w:rPr>
        <w:t>Urfa, Trabzon, Van, Ağrı and Yalova.</w:t>
      </w:r>
    </w:p>
    <w:p w14:paraId="4ECA0644" w14:textId="77777777" w:rsidR="004079A0" w:rsidRPr="00A52860" w:rsidRDefault="004079A0" w:rsidP="000E3AD2">
      <w:pPr>
        <w:jc w:val="both"/>
        <w:rPr>
          <w:rFonts w:ascii="Arial" w:hAnsi="Arial"/>
          <w:sz w:val="22"/>
          <w:szCs w:val="22"/>
        </w:rPr>
      </w:pPr>
    </w:p>
    <w:p w14:paraId="375F4535" w14:textId="77777777" w:rsidR="004079A0" w:rsidRDefault="002E01A3" w:rsidP="000E3AD2">
      <w:pPr>
        <w:jc w:val="both"/>
        <w:rPr>
          <w:rFonts w:ascii="Arial" w:hAnsi="Arial"/>
          <w:sz w:val="22"/>
          <w:szCs w:val="22"/>
        </w:rPr>
      </w:pPr>
      <w:r>
        <w:rPr>
          <w:rFonts w:ascii="Arial" w:hAnsi="Arial"/>
          <w:sz w:val="22"/>
          <w:szCs w:val="22"/>
        </w:rPr>
        <w:t>AMER</w:t>
      </w:r>
      <w:r w:rsidR="004079A0" w:rsidRPr="00A52860">
        <w:rPr>
          <w:rFonts w:ascii="Arial" w:hAnsi="Arial"/>
          <w:sz w:val="22"/>
          <w:szCs w:val="22"/>
        </w:rPr>
        <w:t xml:space="preserve"> application</w:t>
      </w:r>
      <w:r w:rsidR="000725FD" w:rsidRPr="00A52860">
        <w:rPr>
          <w:rFonts w:ascii="Arial" w:hAnsi="Arial"/>
          <w:sz w:val="22"/>
          <w:szCs w:val="22"/>
        </w:rPr>
        <w:t>s</w:t>
      </w:r>
      <w:r w:rsidR="003202AD" w:rsidRPr="00A52860">
        <w:rPr>
          <w:rFonts w:ascii="Arial" w:hAnsi="Arial"/>
          <w:sz w:val="22"/>
          <w:szCs w:val="22"/>
        </w:rPr>
        <w:t xml:space="preserve"> to </w:t>
      </w:r>
      <w:r w:rsidR="0063529A" w:rsidRPr="00A52860">
        <w:rPr>
          <w:rFonts w:ascii="Arial" w:hAnsi="Arial"/>
          <w:sz w:val="22"/>
          <w:szCs w:val="22"/>
        </w:rPr>
        <w:t>Supreme Electoral Board</w:t>
      </w:r>
      <w:r w:rsidR="00C3793C">
        <w:rPr>
          <w:rFonts w:ascii="Arial" w:hAnsi="Arial"/>
          <w:sz w:val="22"/>
          <w:szCs w:val="22"/>
        </w:rPr>
        <w:t xml:space="preserve"> (SEB)</w:t>
      </w:r>
      <w:r w:rsidR="0063529A">
        <w:rPr>
          <w:rFonts w:ascii="Arial" w:hAnsi="Arial"/>
          <w:sz w:val="22"/>
          <w:szCs w:val="22"/>
        </w:rPr>
        <w:t xml:space="preserve"> </w:t>
      </w:r>
      <w:r w:rsidR="004079A0" w:rsidRPr="00A52860">
        <w:rPr>
          <w:rFonts w:ascii="Arial" w:hAnsi="Arial"/>
          <w:sz w:val="22"/>
          <w:szCs w:val="22"/>
        </w:rPr>
        <w:t xml:space="preserve">for </w:t>
      </w:r>
      <w:r w:rsidR="000725FD" w:rsidRPr="00A52860">
        <w:rPr>
          <w:rFonts w:ascii="Arial" w:hAnsi="Arial"/>
          <w:sz w:val="22"/>
          <w:szCs w:val="22"/>
        </w:rPr>
        <w:t xml:space="preserve">receiving the status of </w:t>
      </w:r>
      <w:r w:rsidR="004079A0" w:rsidRPr="00A52860">
        <w:rPr>
          <w:rFonts w:ascii="Arial" w:hAnsi="Arial"/>
          <w:sz w:val="22"/>
          <w:szCs w:val="22"/>
        </w:rPr>
        <w:t>Independent Election Observer</w:t>
      </w:r>
      <w:r>
        <w:rPr>
          <w:rFonts w:ascii="Arial" w:hAnsi="Arial"/>
          <w:sz w:val="22"/>
          <w:szCs w:val="22"/>
        </w:rPr>
        <w:t>,</w:t>
      </w:r>
      <w:r w:rsidR="004079A0" w:rsidRPr="00A52860">
        <w:rPr>
          <w:rFonts w:ascii="Arial" w:hAnsi="Arial"/>
          <w:sz w:val="22"/>
          <w:szCs w:val="22"/>
        </w:rPr>
        <w:t xml:space="preserve"> </w:t>
      </w:r>
      <w:r w:rsidR="000725FD" w:rsidRPr="00A52860">
        <w:rPr>
          <w:rFonts w:ascii="Arial" w:hAnsi="Arial"/>
          <w:sz w:val="22"/>
          <w:szCs w:val="22"/>
        </w:rPr>
        <w:t>which is provided to t</w:t>
      </w:r>
      <w:r>
        <w:rPr>
          <w:rFonts w:ascii="Arial" w:hAnsi="Arial"/>
          <w:sz w:val="22"/>
          <w:szCs w:val="22"/>
        </w:rPr>
        <w:t xml:space="preserve">he NGOs in democratic countries, </w:t>
      </w:r>
      <w:r w:rsidR="000725FD" w:rsidRPr="00A52860">
        <w:rPr>
          <w:rFonts w:ascii="Arial" w:hAnsi="Arial"/>
          <w:sz w:val="22"/>
          <w:szCs w:val="22"/>
        </w:rPr>
        <w:t>were rejected for two times even if there wa</w:t>
      </w:r>
      <w:r>
        <w:rPr>
          <w:rFonts w:ascii="Arial" w:hAnsi="Arial"/>
          <w:sz w:val="22"/>
          <w:szCs w:val="22"/>
        </w:rPr>
        <w:t>s not a decision of prohibition i</w:t>
      </w:r>
      <w:r w:rsidR="00795410" w:rsidRPr="00A52860">
        <w:rPr>
          <w:rFonts w:ascii="Arial" w:hAnsi="Arial"/>
          <w:sz w:val="22"/>
          <w:szCs w:val="22"/>
        </w:rPr>
        <w:t>n</w:t>
      </w:r>
      <w:r w:rsidR="002A62EF" w:rsidRPr="00A52860">
        <w:rPr>
          <w:rFonts w:ascii="Arial" w:hAnsi="Arial"/>
          <w:sz w:val="22"/>
          <w:szCs w:val="22"/>
        </w:rPr>
        <w:t xml:space="preserve"> the framework of democratic monitoring</w:t>
      </w:r>
      <w:r w:rsidR="00795410" w:rsidRPr="00A52860">
        <w:rPr>
          <w:rFonts w:ascii="Arial" w:hAnsi="Arial"/>
          <w:sz w:val="22"/>
          <w:szCs w:val="22"/>
        </w:rPr>
        <w:t xml:space="preserve"> right and without influencing the election process</w:t>
      </w:r>
      <w:r>
        <w:rPr>
          <w:rFonts w:ascii="Arial" w:hAnsi="Arial"/>
          <w:sz w:val="22"/>
          <w:szCs w:val="22"/>
        </w:rPr>
        <w:t>. The i</w:t>
      </w:r>
      <w:r w:rsidR="00D21AF4" w:rsidRPr="00A52860">
        <w:rPr>
          <w:rFonts w:ascii="Arial" w:hAnsi="Arial"/>
          <w:sz w:val="22"/>
          <w:szCs w:val="22"/>
        </w:rPr>
        <w:t>nd</w:t>
      </w:r>
      <w:r>
        <w:rPr>
          <w:rFonts w:ascii="Arial" w:hAnsi="Arial"/>
          <w:sz w:val="22"/>
          <w:szCs w:val="22"/>
        </w:rPr>
        <w:t>ependent e</w:t>
      </w:r>
      <w:r w:rsidR="00D21AF4" w:rsidRPr="00A52860">
        <w:rPr>
          <w:rFonts w:ascii="Arial" w:hAnsi="Arial"/>
          <w:sz w:val="22"/>
          <w:szCs w:val="22"/>
        </w:rPr>
        <w:t xml:space="preserve">lection </w:t>
      </w:r>
      <w:r w:rsidR="0063529A">
        <w:rPr>
          <w:rFonts w:ascii="Arial" w:hAnsi="Arial"/>
          <w:sz w:val="22"/>
          <w:szCs w:val="22"/>
        </w:rPr>
        <w:t>observation during the Election Day</w:t>
      </w:r>
      <w:r w:rsidR="00D21AF4" w:rsidRPr="00A52860">
        <w:rPr>
          <w:rFonts w:ascii="Arial" w:hAnsi="Arial"/>
          <w:sz w:val="22"/>
          <w:szCs w:val="22"/>
        </w:rPr>
        <w:t xml:space="preserve"> was conduc</w:t>
      </w:r>
      <w:r w:rsidR="00795410" w:rsidRPr="00A52860">
        <w:rPr>
          <w:rFonts w:ascii="Arial" w:hAnsi="Arial"/>
          <w:sz w:val="22"/>
          <w:szCs w:val="22"/>
        </w:rPr>
        <w:t>ted</w:t>
      </w:r>
      <w:r w:rsidR="002A62EF" w:rsidRPr="00A52860">
        <w:rPr>
          <w:rFonts w:ascii="Arial" w:hAnsi="Arial"/>
          <w:sz w:val="22"/>
          <w:szCs w:val="22"/>
        </w:rPr>
        <w:t xml:space="preserve"> openly</w:t>
      </w:r>
      <w:r w:rsidR="00795410" w:rsidRPr="00A52860">
        <w:rPr>
          <w:rFonts w:ascii="Arial" w:hAnsi="Arial"/>
          <w:sz w:val="22"/>
          <w:szCs w:val="22"/>
        </w:rPr>
        <w:t xml:space="preserve"> through informing the </w:t>
      </w:r>
      <w:r w:rsidR="003202AD" w:rsidRPr="00A52860">
        <w:rPr>
          <w:rFonts w:ascii="Arial" w:hAnsi="Arial"/>
          <w:sz w:val="22"/>
          <w:szCs w:val="22"/>
        </w:rPr>
        <w:t>Supreme Electoral Board</w:t>
      </w:r>
      <w:r>
        <w:rPr>
          <w:rFonts w:ascii="Arial" w:hAnsi="Arial"/>
          <w:sz w:val="22"/>
          <w:szCs w:val="22"/>
        </w:rPr>
        <w:t xml:space="preserve"> in Turkey</w:t>
      </w:r>
      <w:r w:rsidR="00795410" w:rsidRPr="00A52860">
        <w:rPr>
          <w:rFonts w:ascii="Arial" w:hAnsi="Arial"/>
          <w:sz w:val="22"/>
          <w:szCs w:val="22"/>
        </w:rPr>
        <w:t xml:space="preserve"> of the above-mentioned cities about the work</w:t>
      </w:r>
      <w:r w:rsidR="002A62EF" w:rsidRPr="00A52860">
        <w:rPr>
          <w:rFonts w:ascii="Arial" w:hAnsi="Arial"/>
          <w:sz w:val="22"/>
          <w:szCs w:val="22"/>
        </w:rPr>
        <w:t>ing</w:t>
      </w:r>
      <w:r w:rsidR="00795410" w:rsidRPr="00A52860">
        <w:rPr>
          <w:rFonts w:ascii="Arial" w:hAnsi="Arial"/>
          <w:sz w:val="22"/>
          <w:szCs w:val="22"/>
        </w:rPr>
        <w:t xml:space="preserve"> aim of the monitoring board and the names of the people in the board. </w:t>
      </w:r>
    </w:p>
    <w:p w14:paraId="5CEEC84F" w14:textId="77777777" w:rsidR="0063529A" w:rsidRDefault="0063529A" w:rsidP="000E3AD2">
      <w:pPr>
        <w:jc w:val="both"/>
        <w:rPr>
          <w:rFonts w:ascii="Arial" w:hAnsi="Arial"/>
          <w:sz w:val="22"/>
          <w:szCs w:val="22"/>
        </w:rPr>
      </w:pPr>
    </w:p>
    <w:p w14:paraId="4F877888" w14:textId="77777777" w:rsidR="0063529A" w:rsidRPr="00A52860" w:rsidRDefault="0063529A" w:rsidP="0063529A">
      <w:pPr>
        <w:jc w:val="both"/>
        <w:rPr>
          <w:rFonts w:ascii="Arial" w:hAnsi="Arial"/>
          <w:sz w:val="22"/>
          <w:szCs w:val="22"/>
        </w:rPr>
      </w:pPr>
      <w:r w:rsidRPr="00A52860">
        <w:rPr>
          <w:rFonts w:ascii="Arial" w:hAnsi="Arial"/>
          <w:sz w:val="22"/>
          <w:szCs w:val="22"/>
        </w:rPr>
        <w:t xml:space="preserve">The </w:t>
      </w:r>
      <w:r>
        <w:rPr>
          <w:rFonts w:ascii="Arial" w:hAnsi="Arial"/>
          <w:sz w:val="22"/>
          <w:szCs w:val="22"/>
        </w:rPr>
        <w:t xml:space="preserve">data </w:t>
      </w:r>
      <w:r w:rsidR="00214BFF">
        <w:rPr>
          <w:rFonts w:ascii="Arial" w:hAnsi="Arial"/>
          <w:sz w:val="22"/>
          <w:szCs w:val="22"/>
        </w:rPr>
        <w:t>in the report has been obtained by</w:t>
      </w:r>
      <w:r w:rsidRPr="00A52860">
        <w:rPr>
          <w:rFonts w:ascii="Arial" w:hAnsi="Arial"/>
          <w:sz w:val="22"/>
          <w:szCs w:val="22"/>
        </w:rPr>
        <w:t xml:space="preserve"> official statistics, the applications for the right to information act, media reviews and observations of </w:t>
      </w:r>
      <w:r>
        <w:rPr>
          <w:rFonts w:ascii="Arial" w:hAnsi="Arial"/>
          <w:sz w:val="22"/>
          <w:szCs w:val="22"/>
        </w:rPr>
        <w:t>the</w:t>
      </w:r>
      <w:r w:rsidRPr="00A52860">
        <w:rPr>
          <w:rFonts w:ascii="Arial" w:hAnsi="Arial"/>
          <w:sz w:val="22"/>
          <w:szCs w:val="22"/>
        </w:rPr>
        <w:t xml:space="preserve"> Election Day</w:t>
      </w:r>
      <w:r>
        <w:rPr>
          <w:rFonts w:ascii="Arial" w:hAnsi="Arial"/>
          <w:sz w:val="22"/>
          <w:szCs w:val="22"/>
        </w:rPr>
        <w:t xml:space="preserve"> by the members of the platform</w:t>
      </w:r>
      <w:r w:rsidR="00214BFF">
        <w:rPr>
          <w:rFonts w:ascii="Arial" w:hAnsi="Arial"/>
          <w:sz w:val="22"/>
          <w:szCs w:val="22"/>
        </w:rPr>
        <w:t xml:space="preserve"> </w:t>
      </w:r>
      <w:r>
        <w:rPr>
          <w:rFonts w:ascii="Arial" w:hAnsi="Arial"/>
          <w:sz w:val="22"/>
          <w:szCs w:val="22"/>
        </w:rPr>
        <w:t>using standard observation forms produced by AMER in the frame of international standards.</w:t>
      </w:r>
    </w:p>
    <w:p w14:paraId="1B27E096" w14:textId="77777777" w:rsidR="0063529A" w:rsidRPr="00A52860" w:rsidRDefault="0063529A" w:rsidP="000E3AD2">
      <w:pPr>
        <w:jc w:val="both"/>
        <w:rPr>
          <w:rFonts w:ascii="Arial" w:hAnsi="Arial"/>
          <w:sz w:val="22"/>
          <w:szCs w:val="22"/>
        </w:rPr>
      </w:pPr>
    </w:p>
    <w:p w14:paraId="63DF9289" w14:textId="77777777" w:rsidR="00B316DF" w:rsidRPr="00A52860" w:rsidRDefault="00B316DF" w:rsidP="000E3AD2">
      <w:pPr>
        <w:jc w:val="both"/>
        <w:rPr>
          <w:rFonts w:ascii="Arial" w:hAnsi="Arial"/>
          <w:sz w:val="22"/>
          <w:szCs w:val="22"/>
        </w:rPr>
      </w:pPr>
    </w:p>
    <w:p w14:paraId="13058CE1" w14:textId="77777777" w:rsidR="00B316DF" w:rsidRPr="00A52860" w:rsidRDefault="00B316DF" w:rsidP="000E3AD2">
      <w:pPr>
        <w:jc w:val="both"/>
        <w:rPr>
          <w:rFonts w:ascii="Arial" w:hAnsi="Arial"/>
          <w:b/>
          <w:sz w:val="22"/>
          <w:szCs w:val="22"/>
        </w:rPr>
      </w:pPr>
      <w:r w:rsidRPr="00A52860">
        <w:rPr>
          <w:rFonts w:ascii="Arial" w:hAnsi="Arial"/>
          <w:b/>
          <w:sz w:val="22"/>
          <w:szCs w:val="22"/>
        </w:rPr>
        <w:t>Pre-Election Process</w:t>
      </w:r>
    </w:p>
    <w:p w14:paraId="56FA57EC" w14:textId="77777777" w:rsidR="00B316DF" w:rsidRPr="00A52860" w:rsidRDefault="00B316DF" w:rsidP="000E3AD2">
      <w:pPr>
        <w:jc w:val="both"/>
        <w:rPr>
          <w:rFonts w:ascii="Arial" w:hAnsi="Arial"/>
          <w:sz w:val="22"/>
          <w:szCs w:val="22"/>
        </w:rPr>
      </w:pPr>
    </w:p>
    <w:p w14:paraId="5D0BDDD0" w14:textId="77777777" w:rsidR="00B316DF" w:rsidRPr="00A52860" w:rsidRDefault="00B316DF" w:rsidP="000E3AD2">
      <w:pPr>
        <w:jc w:val="both"/>
        <w:rPr>
          <w:rFonts w:ascii="Arial" w:hAnsi="Arial"/>
          <w:sz w:val="22"/>
          <w:szCs w:val="22"/>
        </w:rPr>
      </w:pPr>
      <w:r w:rsidRPr="00A52860">
        <w:rPr>
          <w:rFonts w:ascii="Arial" w:hAnsi="Arial"/>
          <w:sz w:val="22"/>
          <w:szCs w:val="22"/>
        </w:rPr>
        <w:t xml:space="preserve">Turkey went to the 30 March Local Elections while on the one hand </w:t>
      </w:r>
      <w:r w:rsidR="003202AD" w:rsidRPr="00A52860">
        <w:rPr>
          <w:rFonts w:ascii="Arial" w:hAnsi="Arial"/>
          <w:sz w:val="22"/>
          <w:szCs w:val="22"/>
        </w:rPr>
        <w:t>it had</w:t>
      </w:r>
      <w:r w:rsidR="002E01A3">
        <w:rPr>
          <w:rFonts w:ascii="Arial" w:hAnsi="Arial"/>
          <w:sz w:val="22"/>
          <w:szCs w:val="22"/>
        </w:rPr>
        <w:t xml:space="preserve"> </w:t>
      </w:r>
      <w:r w:rsidR="00177934" w:rsidRPr="00A52860">
        <w:rPr>
          <w:rFonts w:ascii="Arial" w:hAnsi="Arial"/>
          <w:sz w:val="22"/>
          <w:szCs w:val="22"/>
        </w:rPr>
        <w:t>a tense social atmosphere developed by the government’s policy towards</w:t>
      </w:r>
      <w:r w:rsidR="005F6A31" w:rsidRPr="00A52860">
        <w:rPr>
          <w:rFonts w:ascii="Arial" w:hAnsi="Arial"/>
          <w:sz w:val="22"/>
          <w:szCs w:val="22"/>
        </w:rPr>
        <w:t xml:space="preserve"> civil right</w:t>
      </w:r>
      <w:r w:rsidR="002E01A3">
        <w:rPr>
          <w:rFonts w:ascii="Arial" w:hAnsi="Arial"/>
          <w:sz w:val="22"/>
          <w:szCs w:val="22"/>
        </w:rPr>
        <w:t xml:space="preserve"> </w:t>
      </w:r>
      <w:r w:rsidR="00177934" w:rsidRPr="00A52860">
        <w:rPr>
          <w:rFonts w:ascii="Arial" w:hAnsi="Arial"/>
          <w:sz w:val="22"/>
          <w:szCs w:val="22"/>
        </w:rPr>
        <w:lastRenderedPageBreak/>
        <w:t>actions/protests known as ‘Gezi Protests’ by the p</w:t>
      </w:r>
      <w:r w:rsidR="005F6A31" w:rsidRPr="00A52860">
        <w:rPr>
          <w:rFonts w:ascii="Arial" w:hAnsi="Arial"/>
          <w:sz w:val="22"/>
          <w:szCs w:val="22"/>
        </w:rPr>
        <w:t>ublic; on the other hand, it had</w:t>
      </w:r>
      <w:r w:rsidR="00177934" w:rsidRPr="00A52860">
        <w:rPr>
          <w:rFonts w:ascii="Arial" w:hAnsi="Arial"/>
          <w:sz w:val="22"/>
          <w:szCs w:val="22"/>
        </w:rPr>
        <w:t xml:space="preserve"> a political tense created</w:t>
      </w:r>
      <w:r w:rsidR="005F6A31" w:rsidRPr="00A52860">
        <w:rPr>
          <w:rFonts w:ascii="Arial" w:hAnsi="Arial"/>
          <w:sz w:val="22"/>
          <w:szCs w:val="22"/>
        </w:rPr>
        <w:t xml:space="preserve"> by the operation which included</w:t>
      </w:r>
      <w:r w:rsidR="00177934" w:rsidRPr="00A52860">
        <w:rPr>
          <w:rFonts w:ascii="Arial" w:hAnsi="Arial"/>
          <w:sz w:val="22"/>
          <w:szCs w:val="22"/>
        </w:rPr>
        <w:t xml:space="preserve"> the corruption </w:t>
      </w:r>
      <w:r w:rsidR="00AD18F3" w:rsidRPr="00A52860">
        <w:rPr>
          <w:rFonts w:ascii="Arial" w:hAnsi="Arial"/>
          <w:sz w:val="22"/>
          <w:szCs w:val="22"/>
        </w:rPr>
        <w:t xml:space="preserve">investigation </w:t>
      </w:r>
      <w:r w:rsidR="00177934" w:rsidRPr="00A52860">
        <w:rPr>
          <w:rFonts w:ascii="Arial" w:hAnsi="Arial"/>
          <w:sz w:val="22"/>
          <w:szCs w:val="22"/>
        </w:rPr>
        <w:t xml:space="preserve">about four ministers of the party in power and their relatives, and about several </w:t>
      </w:r>
      <w:r w:rsidR="00001A2F" w:rsidRPr="00A52860">
        <w:rPr>
          <w:rFonts w:ascii="Arial" w:hAnsi="Arial"/>
          <w:sz w:val="22"/>
          <w:szCs w:val="22"/>
        </w:rPr>
        <w:t xml:space="preserve">businessmen. </w:t>
      </w:r>
      <w:r w:rsidR="005F6A31" w:rsidRPr="00A52860">
        <w:rPr>
          <w:rFonts w:ascii="Arial" w:hAnsi="Arial"/>
          <w:sz w:val="22"/>
          <w:szCs w:val="22"/>
        </w:rPr>
        <w:t>Surrounding</w:t>
      </w:r>
      <w:r w:rsidR="00001A2F" w:rsidRPr="00A52860">
        <w:rPr>
          <w:rFonts w:ascii="Arial" w:hAnsi="Arial"/>
          <w:sz w:val="22"/>
          <w:szCs w:val="22"/>
        </w:rPr>
        <w:t xml:space="preserve"> media, and felt in everywhere and every field social/political tension </w:t>
      </w:r>
      <w:r w:rsidR="00DA1ABB" w:rsidRPr="00A52860">
        <w:rPr>
          <w:rFonts w:ascii="Arial" w:hAnsi="Arial"/>
          <w:sz w:val="22"/>
          <w:szCs w:val="22"/>
        </w:rPr>
        <w:t>which turned into direct attack lead to m</w:t>
      </w:r>
      <w:r w:rsidR="00001A2F" w:rsidRPr="00A52860">
        <w:rPr>
          <w:rFonts w:ascii="Arial" w:hAnsi="Arial"/>
          <w:sz w:val="22"/>
          <w:szCs w:val="22"/>
        </w:rPr>
        <w:t>any in</w:t>
      </w:r>
      <w:r w:rsidR="00DA1ABB" w:rsidRPr="00A52860">
        <w:rPr>
          <w:rFonts w:ascii="Arial" w:hAnsi="Arial"/>
          <w:sz w:val="22"/>
          <w:szCs w:val="22"/>
        </w:rPr>
        <w:t xml:space="preserve">cidents and during these incidents some citizens died. </w:t>
      </w:r>
    </w:p>
    <w:p w14:paraId="2B494FAD" w14:textId="77777777" w:rsidR="00DA1ABB" w:rsidRPr="00A52860" w:rsidRDefault="00DA1ABB" w:rsidP="000E3AD2">
      <w:pPr>
        <w:jc w:val="both"/>
        <w:rPr>
          <w:rFonts w:ascii="Arial" w:hAnsi="Arial"/>
          <w:sz w:val="22"/>
          <w:szCs w:val="22"/>
        </w:rPr>
      </w:pPr>
    </w:p>
    <w:p w14:paraId="368274E4" w14:textId="77777777" w:rsidR="00DA1ABB" w:rsidRPr="00A52860" w:rsidRDefault="00DA1ABB" w:rsidP="000E3AD2">
      <w:pPr>
        <w:jc w:val="both"/>
        <w:rPr>
          <w:rFonts w:ascii="Arial" w:hAnsi="Arial"/>
          <w:sz w:val="22"/>
          <w:szCs w:val="22"/>
        </w:rPr>
      </w:pPr>
      <w:r w:rsidRPr="00A52860">
        <w:rPr>
          <w:rFonts w:ascii="Arial" w:hAnsi="Arial"/>
          <w:sz w:val="22"/>
          <w:szCs w:val="22"/>
        </w:rPr>
        <w:t xml:space="preserve">Political parties, leaders and media did not efficiently make a point of undermining the tension so many </w:t>
      </w:r>
      <w:r w:rsidR="00F74072" w:rsidRPr="00A52860">
        <w:rPr>
          <w:rFonts w:ascii="Arial" w:hAnsi="Arial"/>
          <w:sz w:val="22"/>
          <w:szCs w:val="22"/>
        </w:rPr>
        <w:t xml:space="preserve">examples of discriminatory, exclusionary talk and hate speech took place in the demonstrations and press media. </w:t>
      </w:r>
    </w:p>
    <w:p w14:paraId="45CB2EE3" w14:textId="77777777" w:rsidR="00F74072" w:rsidRPr="00A52860" w:rsidRDefault="00F74072" w:rsidP="000E3AD2">
      <w:pPr>
        <w:jc w:val="both"/>
        <w:rPr>
          <w:rFonts w:ascii="Arial" w:hAnsi="Arial"/>
          <w:sz w:val="22"/>
          <w:szCs w:val="22"/>
        </w:rPr>
      </w:pPr>
    </w:p>
    <w:p w14:paraId="1ED28F10" w14:textId="77777777" w:rsidR="00F74072" w:rsidRPr="00A52860" w:rsidRDefault="00F74072" w:rsidP="000E3AD2">
      <w:pPr>
        <w:jc w:val="both"/>
        <w:rPr>
          <w:rFonts w:ascii="Arial" w:hAnsi="Arial"/>
          <w:sz w:val="22"/>
          <w:szCs w:val="22"/>
        </w:rPr>
      </w:pPr>
      <w:r w:rsidRPr="00A52860">
        <w:rPr>
          <w:rFonts w:ascii="Arial" w:hAnsi="Arial"/>
          <w:sz w:val="22"/>
          <w:szCs w:val="22"/>
        </w:rPr>
        <w:t>As an electoral aut</w:t>
      </w:r>
      <w:r w:rsidR="003202AD" w:rsidRPr="00A52860">
        <w:rPr>
          <w:rFonts w:ascii="Arial" w:hAnsi="Arial"/>
          <w:sz w:val="22"/>
          <w:szCs w:val="22"/>
        </w:rPr>
        <w:t>hority Supreme Electoral Board</w:t>
      </w:r>
      <w:r w:rsidRPr="00A52860">
        <w:rPr>
          <w:rFonts w:ascii="Arial" w:hAnsi="Arial"/>
          <w:sz w:val="22"/>
          <w:szCs w:val="22"/>
        </w:rPr>
        <w:t xml:space="preserve"> and the state institutions, which are responsible to take measures for the use of right to freedom of expression, organize and participate in government by everyone, did not discharge their responsibilities.</w:t>
      </w:r>
    </w:p>
    <w:p w14:paraId="0EC70F10" w14:textId="77777777" w:rsidR="00F74072" w:rsidRPr="00A52860" w:rsidRDefault="00F74072" w:rsidP="000E3AD2">
      <w:pPr>
        <w:jc w:val="both"/>
        <w:rPr>
          <w:rFonts w:ascii="Arial" w:hAnsi="Arial"/>
          <w:sz w:val="22"/>
          <w:szCs w:val="22"/>
        </w:rPr>
      </w:pPr>
    </w:p>
    <w:p w14:paraId="05999FC6" w14:textId="77777777" w:rsidR="00495E94" w:rsidRPr="00A52860" w:rsidRDefault="00F74072" w:rsidP="000E3AD2">
      <w:pPr>
        <w:jc w:val="both"/>
        <w:rPr>
          <w:rFonts w:ascii="Arial" w:hAnsi="Arial"/>
          <w:sz w:val="22"/>
          <w:szCs w:val="22"/>
        </w:rPr>
      </w:pPr>
      <w:r w:rsidRPr="00A52860">
        <w:rPr>
          <w:rFonts w:ascii="Arial" w:hAnsi="Arial"/>
          <w:sz w:val="22"/>
          <w:szCs w:val="22"/>
        </w:rPr>
        <w:t xml:space="preserve">As a result, </w:t>
      </w:r>
      <w:r w:rsidR="00610024" w:rsidRPr="00A52860">
        <w:rPr>
          <w:rFonts w:ascii="Arial" w:hAnsi="Arial"/>
          <w:sz w:val="22"/>
          <w:szCs w:val="22"/>
        </w:rPr>
        <w:t>the tensest election and the most contentious one with regards to its results and legality in Turkey’s history took place on March 30</w:t>
      </w:r>
      <w:r w:rsidR="00610024" w:rsidRPr="00A52860">
        <w:rPr>
          <w:rFonts w:ascii="Arial" w:hAnsi="Arial"/>
          <w:sz w:val="22"/>
          <w:szCs w:val="22"/>
          <w:vertAlign w:val="superscript"/>
        </w:rPr>
        <w:t>th</w:t>
      </w:r>
      <w:r w:rsidR="00610024" w:rsidRPr="00A52860">
        <w:rPr>
          <w:rFonts w:ascii="Arial" w:hAnsi="Arial"/>
          <w:sz w:val="22"/>
          <w:szCs w:val="22"/>
        </w:rPr>
        <w:t>. The</w:t>
      </w:r>
      <w:r w:rsidR="005F6A31" w:rsidRPr="00A52860">
        <w:rPr>
          <w:rFonts w:ascii="Arial" w:hAnsi="Arial"/>
          <w:sz w:val="22"/>
          <w:szCs w:val="22"/>
        </w:rPr>
        <w:t xml:space="preserve"> 30</w:t>
      </w:r>
      <w:r w:rsidR="00610024" w:rsidRPr="00A52860">
        <w:rPr>
          <w:rFonts w:ascii="Arial" w:hAnsi="Arial"/>
          <w:sz w:val="22"/>
          <w:szCs w:val="22"/>
        </w:rPr>
        <w:t xml:space="preserve"> March Elections brought clearly up that </w:t>
      </w:r>
      <w:r w:rsidR="00495E94" w:rsidRPr="00A52860">
        <w:rPr>
          <w:rFonts w:ascii="Arial" w:hAnsi="Arial"/>
          <w:sz w:val="22"/>
          <w:szCs w:val="22"/>
        </w:rPr>
        <w:t xml:space="preserve">Turkey needs to democratize </w:t>
      </w:r>
      <w:r w:rsidR="00C3793C">
        <w:rPr>
          <w:rFonts w:ascii="Arial" w:hAnsi="Arial"/>
          <w:sz w:val="22"/>
          <w:szCs w:val="22"/>
        </w:rPr>
        <w:t>its</w:t>
      </w:r>
      <w:r w:rsidR="00495E94" w:rsidRPr="00A52860">
        <w:rPr>
          <w:rFonts w:ascii="Arial" w:hAnsi="Arial"/>
          <w:sz w:val="22"/>
          <w:szCs w:val="22"/>
        </w:rPr>
        <w:t xml:space="preserve"> political party and electoral legislation in the framework of international human rights standards.</w:t>
      </w:r>
    </w:p>
    <w:p w14:paraId="719322ED" w14:textId="77777777" w:rsidR="00FA3FFA" w:rsidRPr="00A52860" w:rsidRDefault="00FA3FFA" w:rsidP="000E3AD2">
      <w:pPr>
        <w:jc w:val="both"/>
        <w:rPr>
          <w:rFonts w:ascii="Arial" w:hAnsi="Arial"/>
          <w:sz w:val="22"/>
          <w:szCs w:val="22"/>
        </w:rPr>
      </w:pPr>
    </w:p>
    <w:p w14:paraId="34AFE08D" w14:textId="77777777" w:rsidR="00FA3FFA" w:rsidRPr="00A52860" w:rsidRDefault="00FA3FFA" w:rsidP="000E3AD2">
      <w:pPr>
        <w:jc w:val="both"/>
        <w:rPr>
          <w:rFonts w:ascii="Arial" w:hAnsi="Arial"/>
          <w:sz w:val="22"/>
          <w:szCs w:val="22"/>
        </w:rPr>
      </w:pPr>
    </w:p>
    <w:p w14:paraId="5A463DD7" w14:textId="77777777" w:rsidR="00495E94" w:rsidRPr="00A52860" w:rsidRDefault="002E01A3" w:rsidP="000E3AD2">
      <w:pPr>
        <w:jc w:val="both"/>
        <w:rPr>
          <w:rFonts w:ascii="Arial" w:hAnsi="Arial"/>
          <w:b/>
          <w:sz w:val="22"/>
          <w:szCs w:val="22"/>
        </w:rPr>
      </w:pPr>
      <w:r>
        <w:rPr>
          <w:rFonts w:ascii="Arial" w:hAnsi="Arial"/>
          <w:b/>
          <w:sz w:val="22"/>
          <w:szCs w:val="22"/>
        </w:rPr>
        <w:t>Findings:</w:t>
      </w:r>
    </w:p>
    <w:p w14:paraId="53BF38EC" w14:textId="77777777" w:rsidR="00495E94" w:rsidRPr="00A52860" w:rsidRDefault="00495E94" w:rsidP="000E3AD2">
      <w:pPr>
        <w:jc w:val="both"/>
        <w:rPr>
          <w:rFonts w:ascii="Arial" w:hAnsi="Arial"/>
          <w:b/>
          <w:sz w:val="22"/>
          <w:szCs w:val="22"/>
        </w:rPr>
      </w:pPr>
    </w:p>
    <w:p w14:paraId="69F78B13" w14:textId="77777777" w:rsidR="00495E94" w:rsidRPr="00A52860" w:rsidRDefault="00495E94" w:rsidP="000E3AD2">
      <w:pPr>
        <w:jc w:val="both"/>
        <w:rPr>
          <w:rFonts w:ascii="Arial" w:hAnsi="Arial"/>
          <w:b/>
          <w:sz w:val="22"/>
          <w:szCs w:val="22"/>
        </w:rPr>
      </w:pPr>
      <w:r w:rsidRPr="00A52860">
        <w:rPr>
          <w:rFonts w:ascii="Arial" w:hAnsi="Arial"/>
          <w:b/>
          <w:sz w:val="22"/>
          <w:szCs w:val="22"/>
        </w:rPr>
        <w:t>Electoral Authority</w:t>
      </w:r>
    </w:p>
    <w:p w14:paraId="589F53D5" w14:textId="77777777" w:rsidR="00495E94" w:rsidRPr="00A52860" w:rsidRDefault="00495E94" w:rsidP="000E3AD2">
      <w:pPr>
        <w:jc w:val="both"/>
        <w:rPr>
          <w:rFonts w:ascii="Arial" w:hAnsi="Arial"/>
          <w:sz w:val="22"/>
          <w:szCs w:val="22"/>
        </w:rPr>
      </w:pPr>
    </w:p>
    <w:p w14:paraId="735FFCD9" w14:textId="77777777" w:rsidR="00495E94" w:rsidRPr="00A52860" w:rsidRDefault="00495E94" w:rsidP="000E3AD2">
      <w:pPr>
        <w:jc w:val="both"/>
        <w:rPr>
          <w:rFonts w:ascii="Arial" w:hAnsi="Arial"/>
          <w:sz w:val="22"/>
          <w:szCs w:val="22"/>
        </w:rPr>
      </w:pPr>
      <w:r w:rsidRPr="00A52860">
        <w:rPr>
          <w:rFonts w:ascii="Arial" w:hAnsi="Arial"/>
          <w:sz w:val="22"/>
          <w:szCs w:val="22"/>
        </w:rPr>
        <w:t xml:space="preserve">The Supreme Electoral </w:t>
      </w:r>
      <w:r w:rsidR="003202AD" w:rsidRPr="00A52860">
        <w:rPr>
          <w:rFonts w:ascii="Arial" w:hAnsi="Arial"/>
          <w:sz w:val="22"/>
          <w:szCs w:val="22"/>
        </w:rPr>
        <w:t>Board</w:t>
      </w:r>
      <w:r w:rsidRPr="00A52860">
        <w:rPr>
          <w:rFonts w:ascii="Arial" w:hAnsi="Arial"/>
          <w:sz w:val="22"/>
          <w:szCs w:val="22"/>
        </w:rPr>
        <w:t xml:space="preserve"> </w:t>
      </w:r>
      <w:r w:rsidR="00C3793C">
        <w:rPr>
          <w:rFonts w:ascii="Arial" w:hAnsi="Arial"/>
          <w:sz w:val="22"/>
          <w:szCs w:val="22"/>
        </w:rPr>
        <w:t xml:space="preserve">in Turkey </w:t>
      </w:r>
      <w:r w:rsidRPr="00A52860">
        <w:rPr>
          <w:rFonts w:ascii="Arial" w:hAnsi="Arial"/>
          <w:sz w:val="22"/>
          <w:szCs w:val="22"/>
        </w:rPr>
        <w:t>is responsible for all the works</w:t>
      </w:r>
      <w:r w:rsidR="007F3EE3" w:rsidRPr="00A52860">
        <w:rPr>
          <w:rFonts w:ascii="Arial" w:hAnsi="Arial"/>
          <w:sz w:val="22"/>
          <w:szCs w:val="22"/>
        </w:rPr>
        <w:t xml:space="preserve"> related with the elections, including the process from the registering for the electoral roll to the confirmation of the results. </w:t>
      </w:r>
    </w:p>
    <w:p w14:paraId="4474154E" w14:textId="77777777" w:rsidR="007F3EE3" w:rsidRPr="00A52860" w:rsidRDefault="007F3EE3" w:rsidP="000E3AD2">
      <w:pPr>
        <w:jc w:val="both"/>
        <w:rPr>
          <w:rFonts w:ascii="Arial" w:hAnsi="Arial"/>
          <w:sz w:val="22"/>
          <w:szCs w:val="22"/>
        </w:rPr>
      </w:pPr>
    </w:p>
    <w:p w14:paraId="34623092" w14:textId="77777777" w:rsidR="007F3EE3" w:rsidRPr="00A52860" w:rsidRDefault="007F3EE3" w:rsidP="000E3AD2">
      <w:pPr>
        <w:jc w:val="both"/>
        <w:rPr>
          <w:rFonts w:ascii="Arial" w:hAnsi="Arial"/>
          <w:b/>
          <w:sz w:val="22"/>
          <w:szCs w:val="22"/>
        </w:rPr>
      </w:pPr>
      <w:r w:rsidRPr="00A52860">
        <w:rPr>
          <w:rFonts w:ascii="Arial" w:hAnsi="Arial"/>
          <w:b/>
          <w:sz w:val="22"/>
          <w:szCs w:val="22"/>
        </w:rPr>
        <w:t>Electoral Roll</w:t>
      </w:r>
    </w:p>
    <w:p w14:paraId="35EE25B5" w14:textId="77777777" w:rsidR="007F3EE3" w:rsidRPr="00A52860" w:rsidRDefault="007F3EE3" w:rsidP="000E3AD2">
      <w:pPr>
        <w:jc w:val="both"/>
        <w:rPr>
          <w:rFonts w:ascii="Arial" w:hAnsi="Arial"/>
          <w:sz w:val="22"/>
          <w:szCs w:val="22"/>
        </w:rPr>
      </w:pPr>
    </w:p>
    <w:p w14:paraId="0C297456" w14:textId="77777777" w:rsidR="007F3EE3" w:rsidRPr="00A52860" w:rsidRDefault="007F3EE3" w:rsidP="000E3AD2">
      <w:pPr>
        <w:jc w:val="both"/>
        <w:rPr>
          <w:rFonts w:ascii="Arial" w:hAnsi="Arial"/>
          <w:sz w:val="22"/>
          <w:szCs w:val="22"/>
        </w:rPr>
      </w:pPr>
      <w:r w:rsidRPr="00A52860">
        <w:rPr>
          <w:rFonts w:ascii="Arial" w:hAnsi="Arial"/>
          <w:sz w:val="22"/>
          <w:szCs w:val="22"/>
        </w:rPr>
        <w:t xml:space="preserve">In Turkey, electoral roll </w:t>
      </w:r>
      <w:r w:rsidR="002C09D1" w:rsidRPr="00A52860">
        <w:rPr>
          <w:rFonts w:ascii="Arial" w:hAnsi="Arial"/>
          <w:sz w:val="22"/>
          <w:szCs w:val="22"/>
        </w:rPr>
        <w:t>is formed and updated according to address-based population registration system. The existing system for forming the electoral rolls:</w:t>
      </w:r>
    </w:p>
    <w:p w14:paraId="2D60CA14" w14:textId="77777777" w:rsidR="002C09D1" w:rsidRPr="00A52860" w:rsidRDefault="002C09D1" w:rsidP="000E3AD2">
      <w:pPr>
        <w:jc w:val="both"/>
        <w:rPr>
          <w:rFonts w:ascii="Arial" w:hAnsi="Arial"/>
          <w:sz w:val="22"/>
          <w:szCs w:val="22"/>
        </w:rPr>
      </w:pPr>
    </w:p>
    <w:p w14:paraId="75353C00" w14:textId="77777777" w:rsidR="002C09D1" w:rsidRPr="00A52860" w:rsidRDefault="00572457" w:rsidP="002C09D1">
      <w:pPr>
        <w:pStyle w:val="ListParagraph"/>
        <w:numPr>
          <w:ilvl w:val="0"/>
          <w:numId w:val="5"/>
        </w:numPr>
        <w:jc w:val="both"/>
        <w:rPr>
          <w:rFonts w:ascii="Arial" w:hAnsi="Arial"/>
          <w:sz w:val="22"/>
          <w:szCs w:val="22"/>
        </w:rPr>
      </w:pPr>
      <w:r w:rsidRPr="00A52860">
        <w:rPr>
          <w:rFonts w:ascii="Arial" w:hAnsi="Arial"/>
          <w:sz w:val="22"/>
          <w:szCs w:val="22"/>
        </w:rPr>
        <w:t>It deprives h</w:t>
      </w:r>
      <w:r w:rsidR="00C3793C">
        <w:rPr>
          <w:rFonts w:ascii="Arial" w:hAnsi="Arial"/>
          <w:sz w:val="22"/>
          <w:szCs w:val="22"/>
        </w:rPr>
        <w:t>omeless people who live in the streets</w:t>
      </w:r>
      <w:r w:rsidR="002C09D1" w:rsidRPr="00A52860">
        <w:rPr>
          <w:rFonts w:ascii="Arial" w:hAnsi="Arial"/>
          <w:sz w:val="22"/>
          <w:szCs w:val="22"/>
        </w:rPr>
        <w:t>, the women who live in the Women Guest Houses, Romani people and forced migrants</w:t>
      </w:r>
      <w:r w:rsidRPr="00A52860">
        <w:rPr>
          <w:rFonts w:ascii="Arial" w:hAnsi="Arial"/>
          <w:sz w:val="22"/>
          <w:szCs w:val="22"/>
        </w:rPr>
        <w:t xml:space="preserve"> of right to vote.</w:t>
      </w:r>
    </w:p>
    <w:p w14:paraId="164BCAEE" w14:textId="77777777" w:rsidR="00572457" w:rsidRPr="00A52860" w:rsidRDefault="00572457" w:rsidP="002C09D1">
      <w:pPr>
        <w:pStyle w:val="ListParagraph"/>
        <w:numPr>
          <w:ilvl w:val="0"/>
          <w:numId w:val="5"/>
        </w:numPr>
        <w:jc w:val="both"/>
        <w:rPr>
          <w:rFonts w:ascii="Arial" w:hAnsi="Arial"/>
          <w:sz w:val="22"/>
          <w:szCs w:val="22"/>
        </w:rPr>
      </w:pPr>
      <w:r w:rsidRPr="00A52860">
        <w:rPr>
          <w:rFonts w:ascii="Arial" w:hAnsi="Arial"/>
          <w:sz w:val="22"/>
          <w:szCs w:val="22"/>
        </w:rPr>
        <w:t>There is no notif</w:t>
      </w:r>
      <w:r w:rsidR="00C3793C">
        <w:rPr>
          <w:rFonts w:ascii="Arial" w:hAnsi="Arial"/>
          <w:sz w:val="22"/>
          <w:szCs w:val="22"/>
        </w:rPr>
        <w:t>ication</w:t>
      </w:r>
      <w:r w:rsidRPr="00A52860">
        <w:rPr>
          <w:rFonts w:ascii="Arial" w:hAnsi="Arial"/>
          <w:sz w:val="22"/>
          <w:szCs w:val="22"/>
        </w:rPr>
        <w:t xml:space="preserve"> to the people whose registrations are canceled and there are cases in which people’s registrations were cancelled although they did not change their addresses. </w:t>
      </w:r>
    </w:p>
    <w:p w14:paraId="74B4DAE8" w14:textId="77777777" w:rsidR="00572457" w:rsidRPr="00A52860" w:rsidRDefault="00572457" w:rsidP="002C09D1">
      <w:pPr>
        <w:pStyle w:val="ListParagraph"/>
        <w:numPr>
          <w:ilvl w:val="0"/>
          <w:numId w:val="5"/>
        </w:numPr>
        <w:jc w:val="both"/>
        <w:rPr>
          <w:rFonts w:ascii="Arial" w:hAnsi="Arial"/>
          <w:sz w:val="22"/>
          <w:szCs w:val="22"/>
        </w:rPr>
      </w:pPr>
      <w:r w:rsidRPr="00A52860">
        <w:rPr>
          <w:rFonts w:ascii="Arial" w:hAnsi="Arial"/>
          <w:sz w:val="22"/>
          <w:szCs w:val="22"/>
        </w:rPr>
        <w:t xml:space="preserve">A double standard is applied to the preparation of electoral roll for mentally disabled people. </w:t>
      </w:r>
      <w:r w:rsidR="001078BC" w:rsidRPr="00A52860">
        <w:rPr>
          <w:rFonts w:ascii="Arial" w:hAnsi="Arial"/>
          <w:sz w:val="22"/>
          <w:szCs w:val="22"/>
        </w:rPr>
        <w:t xml:space="preserve">While some of the mentally disabled people who are appointed a guardian are registered, some of them are not registered. </w:t>
      </w:r>
    </w:p>
    <w:p w14:paraId="593EFD4D" w14:textId="77777777" w:rsidR="006F4776" w:rsidRPr="00A52860" w:rsidRDefault="001078BC" w:rsidP="002C09D1">
      <w:pPr>
        <w:pStyle w:val="ListParagraph"/>
        <w:numPr>
          <w:ilvl w:val="0"/>
          <w:numId w:val="5"/>
        </w:numPr>
        <w:jc w:val="both"/>
        <w:rPr>
          <w:rFonts w:ascii="Arial" w:hAnsi="Arial"/>
          <w:sz w:val="22"/>
          <w:szCs w:val="22"/>
        </w:rPr>
      </w:pPr>
      <w:r w:rsidRPr="00A52860">
        <w:rPr>
          <w:rFonts w:ascii="Arial" w:hAnsi="Arial"/>
          <w:sz w:val="22"/>
          <w:szCs w:val="22"/>
        </w:rPr>
        <w:t xml:space="preserve">The right to vote of registered mentally disabled people is abused. Their votes are used by their family or their </w:t>
      </w:r>
      <w:r w:rsidR="006F4776" w:rsidRPr="00A52860">
        <w:rPr>
          <w:rFonts w:ascii="Arial" w:hAnsi="Arial"/>
          <w:sz w:val="22"/>
          <w:szCs w:val="22"/>
        </w:rPr>
        <w:t xml:space="preserve">workmates in the institutions where they are under nursing. </w:t>
      </w:r>
    </w:p>
    <w:p w14:paraId="60885919" w14:textId="77777777" w:rsidR="001078BC" w:rsidRPr="00A52860" w:rsidRDefault="006F4776" w:rsidP="002C09D1">
      <w:pPr>
        <w:pStyle w:val="ListParagraph"/>
        <w:numPr>
          <w:ilvl w:val="0"/>
          <w:numId w:val="5"/>
        </w:numPr>
        <w:jc w:val="both"/>
        <w:rPr>
          <w:rFonts w:ascii="Arial" w:hAnsi="Arial"/>
          <w:sz w:val="22"/>
          <w:szCs w:val="22"/>
        </w:rPr>
      </w:pPr>
      <w:r w:rsidRPr="00A52860">
        <w:rPr>
          <w:rFonts w:ascii="Arial" w:hAnsi="Arial"/>
          <w:sz w:val="22"/>
          <w:szCs w:val="22"/>
        </w:rPr>
        <w:t>The electoral roll</w:t>
      </w:r>
      <w:r w:rsidR="00C3793C">
        <w:rPr>
          <w:rFonts w:ascii="Arial" w:hAnsi="Arial"/>
          <w:sz w:val="22"/>
          <w:szCs w:val="22"/>
        </w:rPr>
        <w:t>s can be checked through the mu</w:t>
      </w:r>
      <w:r w:rsidRPr="00A52860">
        <w:rPr>
          <w:rFonts w:ascii="Arial" w:hAnsi="Arial"/>
          <w:sz w:val="22"/>
          <w:szCs w:val="22"/>
        </w:rPr>
        <w:t>htar (an officer in a neighborhood)</w:t>
      </w:r>
      <w:r w:rsidR="00C3793C">
        <w:rPr>
          <w:rFonts w:ascii="Arial" w:hAnsi="Arial"/>
          <w:sz w:val="22"/>
          <w:szCs w:val="22"/>
        </w:rPr>
        <w:t xml:space="preserve"> </w:t>
      </w:r>
      <w:r w:rsidRPr="00A52860">
        <w:rPr>
          <w:rFonts w:ascii="Arial" w:hAnsi="Arial"/>
          <w:sz w:val="22"/>
          <w:szCs w:val="22"/>
        </w:rPr>
        <w:t xml:space="preserve">and Supreme Electoral </w:t>
      </w:r>
      <w:r w:rsidR="003202AD" w:rsidRPr="00A52860">
        <w:rPr>
          <w:rFonts w:ascii="Arial" w:hAnsi="Arial"/>
          <w:sz w:val="22"/>
          <w:szCs w:val="22"/>
        </w:rPr>
        <w:t>Board’s</w:t>
      </w:r>
      <w:r w:rsidR="00C3793C">
        <w:rPr>
          <w:rFonts w:ascii="Arial" w:hAnsi="Arial"/>
          <w:sz w:val="22"/>
          <w:szCs w:val="22"/>
        </w:rPr>
        <w:t xml:space="preserve"> website but most of the mu</w:t>
      </w:r>
      <w:r w:rsidRPr="00A52860">
        <w:rPr>
          <w:rFonts w:ascii="Arial" w:hAnsi="Arial"/>
          <w:sz w:val="22"/>
          <w:szCs w:val="22"/>
        </w:rPr>
        <w:t xml:space="preserve">htar’s buildings are not designed for the convenience of the disabled and old people. </w:t>
      </w:r>
      <w:r w:rsidR="00C3793C">
        <w:rPr>
          <w:rFonts w:ascii="Arial" w:hAnsi="Arial"/>
          <w:sz w:val="22"/>
          <w:szCs w:val="22"/>
        </w:rPr>
        <w:t>SEB</w:t>
      </w:r>
      <w:r w:rsidRPr="00A52860">
        <w:rPr>
          <w:rFonts w:ascii="Arial" w:hAnsi="Arial"/>
          <w:sz w:val="22"/>
          <w:szCs w:val="22"/>
        </w:rPr>
        <w:t xml:space="preserve">’s website is not appropriate for the use of sight-disabled people. </w:t>
      </w:r>
    </w:p>
    <w:p w14:paraId="69CF0406" w14:textId="77777777" w:rsidR="00FF341F" w:rsidRDefault="006F4776" w:rsidP="002C09D1">
      <w:pPr>
        <w:pStyle w:val="ListParagraph"/>
        <w:numPr>
          <w:ilvl w:val="0"/>
          <w:numId w:val="5"/>
        </w:numPr>
        <w:jc w:val="both"/>
        <w:rPr>
          <w:rFonts w:ascii="Arial" w:hAnsi="Arial"/>
          <w:sz w:val="22"/>
          <w:szCs w:val="22"/>
        </w:rPr>
      </w:pPr>
      <w:r w:rsidRPr="00A52860">
        <w:rPr>
          <w:rFonts w:ascii="Arial" w:hAnsi="Arial"/>
          <w:sz w:val="22"/>
          <w:szCs w:val="22"/>
        </w:rPr>
        <w:t xml:space="preserve">The post of the electoral roll is not </w:t>
      </w:r>
      <w:r w:rsidR="00FF341F" w:rsidRPr="00A52860">
        <w:rPr>
          <w:rFonts w:ascii="Arial" w:hAnsi="Arial"/>
          <w:sz w:val="22"/>
          <w:szCs w:val="22"/>
        </w:rPr>
        <w:t>useful to check for those who are illiterate, sight-disabled and non-Turkish speaker.</w:t>
      </w:r>
    </w:p>
    <w:p w14:paraId="2D4C7957" w14:textId="77777777" w:rsidR="008D0EBF" w:rsidRDefault="008D0EBF" w:rsidP="008D0EBF">
      <w:pPr>
        <w:jc w:val="both"/>
        <w:rPr>
          <w:rFonts w:ascii="Arial" w:hAnsi="Arial"/>
          <w:sz w:val="22"/>
          <w:szCs w:val="22"/>
        </w:rPr>
      </w:pPr>
    </w:p>
    <w:p w14:paraId="1BE8B7B4" w14:textId="77777777" w:rsidR="008D0EBF" w:rsidRDefault="008D0EBF" w:rsidP="008D0EBF">
      <w:pPr>
        <w:jc w:val="both"/>
        <w:rPr>
          <w:rFonts w:ascii="Arial" w:hAnsi="Arial"/>
          <w:sz w:val="22"/>
          <w:szCs w:val="22"/>
        </w:rPr>
      </w:pPr>
    </w:p>
    <w:p w14:paraId="49DC325B" w14:textId="77777777" w:rsidR="008D0EBF" w:rsidRPr="008D0EBF" w:rsidRDefault="008D0EBF" w:rsidP="008D0EBF">
      <w:pPr>
        <w:jc w:val="both"/>
        <w:rPr>
          <w:rFonts w:ascii="Arial" w:hAnsi="Arial"/>
          <w:sz w:val="22"/>
          <w:szCs w:val="22"/>
        </w:rPr>
      </w:pPr>
    </w:p>
    <w:p w14:paraId="45DA4241" w14:textId="77777777" w:rsidR="006F4776" w:rsidRPr="00A52860" w:rsidRDefault="00FF341F" w:rsidP="002C09D1">
      <w:pPr>
        <w:pStyle w:val="ListParagraph"/>
        <w:numPr>
          <w:ilvl w:val="0"/>
          <w:numId w:val="5"/>
        </w:numPr>
        <w:jc w:val="both"/>
        <w:rPr>
          <w:rFonts w:ascii="Arial" w:hAnsi="Arial"/>
          <w:sz w:val="22"/>
          <w:szCs w:val="22"/>
        </w:rPr>
      </w:pPr>
      <w:r w:rsidRPr="00A52860">
        <w:rPr>
          <w:rFonts w:ascii="Arial" w:hAnsi="Arial"/>
          <w:sz w:val="22"/>
          <w:szCs w:val="22"/>
        </w:rPr>
        <w:t xml:space="preserve">There are still registrations of the people whose registrations have to be cancelled legally (in such cases of death, appointment of a guardian, and conviction for negligence). </w:t>
      </w:r>
    </w:p>
    <w:p w14:paraId="612C9CEA" w14:textId="77777777" w:rsidR="00FF341F" w:rsidRPr="00A52860" w:rsidRDefault="00FF341F" w:rsidP="00FF341F">
      <w:pPr>
        <w:pStyle w:val="ListParagraph"/>
        <w:numPr>
          <w:ilvl w:val="0"/>
          <w:numId w:val="5"/>
        </w:numPr>
        <w:jc w:val="both"/>
        <w:rPr>
          <w:rFonts w:ascii="Arial" w:hAnsi="Arial"/>
          <w:sz w:val="22"/>
          <w:szCs w:val="22"/>
        </w:rPr>
      </w:pPr>
      <w:r w:rsidRPr="00A52860">
        <w:rPr>
          <w:rFonts w:ascii="Arial" w:hAnsi="Arial"/>
          <w:sz w:val="22"/>
          <w:szCs w:val="22"/>
        </w:rPr>
        <w:t xml:space="preserve">There are deficits in the address-based population registration </w:t>
      </w:r>
      <w:r w:rsidR="00C3793C" w:rsidRPr="00A52860">
        <w:rPr>
          <w:rFonts w:ascii="Arial" w:hAnsi="Arial"/>
          <w:sz w:val="22"/>
          <w:szCs w:val="22"/>
        </w:rPr>
        <w:t>system, which</w:t>
      </w:r>
      <w:r w:rsidRPr="00A52860">
        <w:rPr>
          <w:rFonts w:ascii="Arial" w:hAnsi="Arial"/>
          <w:sz w:val="22"/>
          <w:szCs w:val="22"/>
        </w:rPr>
        <w:t xml:space="preserve"> constitutes the base of forming electoral roll.</w:t>
      </w:r>
    </w:p>
    <w:p w14:paraId="078CAD08" w14:textId="77777777" w:rsidR="00FF341F" w:rsidRPr="00A52860" w:rsidRDefault="00FF341F" w:rsidP="00FF341F">
      <w:pPr>
        <w:jc w:val="both"/>
        <w:rPr>
          <w:rFonts w:ascii="Arial" w:hAnsi="Arial"/>
          <w:sz w:val="22"/>
          <w:szCs w:val="22"/>
        </w:rPr>
      </w:pPr>
    </w:p>
    <w:p w14:paraId="64AAEAF3" w14:textId="77777777" w:rsidR="008D0EBF" w:rsidRDefault="008D0EBF" w:rsidP="00FF341F">
      <w:pPr>
        <w:jc w:val="both"/>
        <w:rPr>
          <w:rFonts w:ascii="Arial" w:hAnsi="Arial"/>
          <w:b/>
          <w:sz w:val="22"/>
          <w:szCs w:val="22"/>
        </w:rPr>
      </w:pPr>
    </w:p>
    <w:p w14:paraId="3AD6AE39" w14:textId="77777777" w:rsidR="00FF341F" w:rsidRPr="00A52860" w:rsidRDefault="00FF341F" w:rsidP="00FF341F">
      <w:pPr>
        <w:jc w:val="both"/>
        <w:rPr>
          <w:rFonts w:ascii="Arial" w:hAnsi="Arial"/>
          <w:b/>
          <w:sz w:val="22"/>
          <w:szCs w:val="22"/>
        </w:rPr>
      </w:pPr>
      <w:r w:rsidRPr="00A52860">
        <w:rPr>
          <w:rFonts w:ascii="Arial" w:hAnsi="Arial"/>
          <w:b/>
          <w:sz w:val="22"/>
          <w:szCs w:val="22"/>
        </w:rPr>
        <w:t>Political Parties/Candidate Process</w:t>
      </w:r>
    </w:p>
    <w:p w14:paraId="58E6A1E3" w14:textId="77777777" w:rsidR="00FF341F" w:rsidRPr="00A52860" w:rsidRDefault="00FF341F" w:rsidP="00FF341F">
      <w:pPr>
        <w:jc w:val="both"/>
        <w:rPr>
          <w:rFonts w:ascii="Arial" w:hAnsi="Arial"/>
          <w:sz w:val="22"/>
          <w:szCs w:val="22"/>
        </w:rPr>
      </w:pPr>
    </w:p>
    <w:p w14:paraId="22DD71DC" w14:textId="77777777" w:rsidR="00FF341F" w:rsidRPr="00A52860" w:rsidRDefault="00FF341F" w:rsidP="00FF341F">
      <w:pPr>
        <w:pStyle w:val="ListParagraph"/>
        <w:numPr>
          <w:ilvl w:val="0"/>
          <w:numId w:val="6"/>
        </w:numPr>
        <w:jc w:val="both"/>
        <w:rPr>
          <w:rFonts w:ascii="Arial" w:hAnsi="Arial"/>
          <w:sz w:val="22"/>
          <w:szCs w:val="22"/>
        </w:rPr>
      </w:pPr>
      <w:r w:rsidRPr="00A52860">
        <w:rPr>
          <w:rFonts w:ascii="Arial" w:hAnsi="Arial"/>
          <w:sz w:val="22"/>
          <w:szCs w:val="22"/>
        </w:rPr>
        <w:t>Politi</w:t>
      </w:r>
      <w:r w:rsidR="00FC6E38" w:rsidRPr="00A52860">
        <w:rPr>
          <w:rFonts w:ascii="Arial" w:hAnsi="Arial"/>
          <w:sz w:val="22"/>
          <w:szCs w:val="22"/>
        </w:rPr>
        <w:t>cal Parties determined their candidates through appointment by the center as in the previous ones.</w:t>
      </w:r>
    </w:p>
    <w:p w14:paraId="2465CA15" w14:textId="77777777" w:rsidR="00FC6E38" w:rsidRPr="00A52860" w:rsidRDefault="00FC6E38" w:rsidP="00FF341F">
      <w:pPr>
        <w:pStyle w:val="ListParagraph"/>
        <w:numPr>
          <w:ilvl w:val="0"/>
          <w:numId w:val="6"/>
        </w:numPr>
        <w:jc w:val="both"/>
        <w:rPr>
          <w:rFonts w:ascii="Arial" w:hAnsi="Arial"/>
          <w:sz w:val="22"/>
          <w:szCs w:val="22"/>
        </w:rPr>
      </w:pPr>
      <w:r w:rsidRPr="00A52860">
        <w:rPr>
          <w:rFonts w:ascii="Arial" w:hAnsi="Arial"/>
          <w:sz w:val="22"/>
          <w:szCs w:val="22"/>
        </w:rPr>
        <w:t>The disabled people, Romanis and LGBTIs who applied to be candidate for nomination did not receive a place which can be elected from the list.</w:t>
      </w:r>
    </w:p>
    <w:p w14:paraId="70065434" w14:textId="77777777" w:rsidR="00FC6E38" w:rsidRPr="00A52860" w:rsidRDefault="00FC6E38" w:rsidP="00FF341F">
      <w:pPr>
        <w:pStyle w:val="ListParagraph"/>
        <w:numPr>
          <w:ilvl w:val="0"/>
          <w:numId w:val="6"/>
        </w:numPr>
        <w:jc w:val="both"/>
        <w:rPr>
          <w:rFonts w:ascii="Arial" w:hAnsi="Arial"/>
          <w:sz w:val="22"/>
          <w:szCs w:val="22"/>
        </w:rPr>
      </w:pPr>
      <w:r w:rsidRPr="00A52860">
        <w:rPr>
          <w:rFonts w:ascii="Arial" w:hAnsi="Arial"/>
          <w:sz w:val="22"/>
          <w:szCs w:val="22"/>
        </w:rPr>
        <w:t xml:space="preserve">There is no policy of political parties for preventing the discrimination in the process of nomination. </w:t>
      </w:r>
    </w:p>
    <w:p w14:paraId="3DD94128" w14:textId="77777777" w:rsidR="00FC6E38" w:rsidRPr="00A52860" w:rsidRDefault="00FC6E38" w:rsidP="00FF341F">
      <w:pPr>
        <w:pStyle w:val="ListParagraph"/>
        <w:numPr>
          <w:ilvl w:val="0"/>
          <w:numId w:val="6"/>
        </w:numPr>
        <w:jc w:val="both"/>
        <w:rPr>
          <w:rFonts w:ascii="Arial" w:hAnsi="Arial"/>
          <w:sz w:val="22"/>
          <w:szCs w:val="22"/>
        </w:rPr>
      </w:pPr>
      <w:r w:rsidRPr="00A52860">
        <w:rPr>
          <w:rFonts w:ascii="Arial" w:hAnsi="Arial"/>
          <w:sz w:val="22"/>
          <w:szCs w:val="22"/>
        </w:rPr>
        <w:t>None of the political parties/ candidates declared their election expenses and resources.</w:t>
      </w:r>
    </w:p>
    <w:p w14:paraId="52A57585" w14:textId="77777777" w:rsidR="00FC6E38" w:rsidRPr="00A52860" w:rsidRDefault="00FC6E38" w:rsidP="00FC6E38">
      <w:pPr>
        <w:jc w:val="both"/>
        <w:rPr>
          <w:rFonts w:ascii="Arial" w:hAnsi="Arial"/>
          <w:sz w:val="22"/>
          <w:szCs w:val="22"/>
        </w:rPr>
      </w:pPr>
    </w:p>
    <w:p w14:paraId="309A4EED" w14:textId="77777777" w:rsidR="00FC6E38" w:rsidRPr="00A52860" w:rsidRDefault="00FC6E38" w:rsidP="00FC6E38">
      <w:pPr>
        <w:jc w:val="both"/>
        <w:rPr>
          <w:rFonts w:ascii="Arial" w:hAnsi="Arial"/>
          <w:sz w:val="22"/>
          <w:szCs w:val="22"/>
        </w:rPr>
      </w:pPr>
    </w:p>
    <w:p w14:paraId="2AD2AB3F" w14:textId="77777777" w:rsidR="00FC6E38" w:rsidRPr="00A52860" w:rsidRDefault="00FC6E38" w:rsidP="00FC6E38">
      <w:pPr>
        <w:jc w:val="both"/>
        <w:rPr>
          <w:rFonts w:ascii="Arial" w:hAnsi="Arial"/>
          <w:b/>
          <w:sz w:val="22"/>
          <w:szCs w:val="22"/>
        </w:rPr>
      </w:pPr>
      <w:r w:rsidRPr="00A52860">
        <w:rPr>
          <w:rFonts w:ascii="Arial" w:hAnsi="Arial"/>
          <w:b/>
          <w:sz w:val="22"/>
          <w:szCs w:val="22"/>
        </w:rPr>
        <w:t>Right to Propagate</w:t>
      </w:r>
    </w:p>
    <w:p w14:paraId="6F005EDC" w14:textId="77777777" w:rsidR="00FC6E38" w:rsidRPr="00A52860" w:rsidRDefault="00FC6E38" w:rsidP="00FC6E38">
      <w:pPr>
        <w:jc w:val="both"/>
        <w:rPr>
          <w:rFonts w:ascii="Arial" w:hAnsi="Arial"/>
          <w:sz w:val="22"/>
          <w:szCs w:val="22"/>
        </w:rPr>
      </w:pPr>
    </w:p>
    <w:p w14:paraId="7C4408FE" w14:textId="77777777" w:rsidR="00FC6E38" w:rsidRPr="00A52860" w:rsidRDefault="00B30FB7" w:rsidP="00FC6E38">
      <w:pPr>
        <w:pStyle w:val="ListParagraph"/>
        <w:numPr>
          <w:ilvl w:val="0"/>
          <w:numId w:val="7"/>
        </w:numPr>
        <w:jc w:val="both"/>
        <w:rPr>
          <w:rFonts w:ascii="Arial" w:hAnsi="Arial"/>
          <w:sz w:val="22"/>
          <w:szCs w:val="22"/>
        </w:rPr>
      </w:pPr>
      <w:r w:rsidRPr="00A52860">
        <w:rPr>
          <w:rFonts w:ascii="Arial" w:hAnsi="Arial"/>
          <w:sz w:val="22"/>
          <w:szCs w:val="22"/>
        </w:rPr>
        <w:t>Ri</w:t>
      </w:r>
      <w:r w:rsidR="006D3640" w:rsidRPr="00A52860">
        <w:rPr>
          <w:rFonts w:ascii="Arial" w:hAnsi="Arial"/>
          <w:sz w:val="22"/>
          <w:szCs w:val="22"/>
        </w:rPr>
        <w:t>ght to propagate is the common point of freedom of expression, right to organization and freedom of information which are under secure of the state.</w:t>
      </w:r>
    </w:p>
    <w:p w14:paraId="5919E7D7" w14:textId="77777777" w:rsidR="006D3640" w:rsidRPr="00A52860" w:rsidRDefault="006D3640" w:rsidP="00FC6E38">
      <w:pPr>
        <w:pStyle w:val="ListParagraph"/>
        <w:numPr>
          <w:ilvl w:val="0"/>
          <w:numId w:val="7"/>
        </w:numPr>
        <w:jc w:val="both"/>
        <w:rPr>
          <w:rFonts w:ascii="Arial" w:hAnsi="Arial"/>
          <w:sz w:val="22"/>
          <w:szCs w:val="22"/>
        </w:rPr>
      </w:pPr>
      <w:r w:rsidRPr="00A52860">
        <w:rPr>
          <w:rFonts w:ascii="Arial" w:hAnsi="Arial"/>
          <w:sz w:val="22"/>
          <w:szCs w:val="22"/>
        </w:rPr>
        <w:t>YSK decided that the language of the poli</w:t>
      </w:r>
      <w:r w:rsidR="00214BFF">
        <w:rPr>
          <w:rFonts w:ascii="Arial" w:hAnsi="Arial"/>
          <w:sz w:val="22"/>
          <w:szCs w:val="22"/>
        </w:rPr>
        <w:t>tical advertisement in the radio</w:t>
      </w:r>
      <w:r w:rsidRPr="00A52860">
        <w:rPr>
          <w:rFonts w:ascii="Arial" w:hAnsi="Arial"/>
          <w:sz w:val="22"/>
          <w:szCs w:val="22"/>
        </w:rPr>
        <w:t xml:space="preserve"> and TV has to be Turkish. This decision is the abuse of the freedom of information of those who cannot speak Turkish.</w:t>
      </w:r>
    </w:p>
    <w:p w14:paraId="51E00EC7" w14:textId="77777777" w:rsidR="006D3640" w:rsidRPr="00A52860" w:rsidRDefault="006D3640" w:rsidP="00FC6E38">
      <w:pPr>
        <w:pStyle w:val="ListParagraph"/>
        <w:numPr>
          <w:ilvl w:val="0"/>
          <w:numId w:val="7"/>
        </w:numPr>
        <w:jc w:val="both"/>
        <w:rPr>
          <w:rFonts w:ascii="Arial" w:hAnsi="Arial"/>
          <w:sz w:val="22"/>
          <w:szCs w:val="22"/>
        </w:rPr>
      </w:pPr>
      <w:r w:rsidRPr="00A52860">
        <w:rPr>
          <w:rFonts w:ascii="Arial" w:hAnsi="Arial"/>
          <w:sz w:val="22"/>
          <w:szCs w:val="22"/>
        </w:rPr>
        <w:t>Many election offices, political party</w:t>
      </w:r>
      <w:r w:rsidR="00214BFF">
        <w:rPr>
          <w:rFonts w:ascii="Arial" w:hAnsi="Arial"/>
          <w:sz w:val="22"/>
          <w:szCs w:val="22"/>
        </w:rPr>
        <w:t xml:space="preserve"> </w:t>
      </w:r>
      <w:r w:rsidRPr="00A52860">
        <w:rPr>
          <w:rFonts w:ascii="Arial" w:hAnsi="Arial"/>
          <w:sz w:val="22"/>
          <w:szCs w:val="22"/>
        </w:rPr>
        <w:t xml:space="preserve">meetings, and their candidates were attacked during the propaganda process. </w:t>
      </w:r>
      <w:r w:rsidR="00C15FD9" w:rsidRPr="00A52860">
        <w:rPr>
          <w:rFonts w:ascii="Arial" w:hAnsi="Arial"/>
          <w:sz w:val="22"/>
          <w:szCs w:val="22"/>
        </w:rPr>
        <w:t xml:space="preserve"> Although the government was alerted</w:t>
      </w:r>
      <w:r w:rsidRPr="00A52860">
        <w:rPr>
          <w:rFonts w:ascii="Arial" w:hAnsi="Arial"/>
          <w:sz w:val="22"/>
          <w:szCs w:val="22"/>
        </w:rPr>
        <w:t xml:space="preserve"> about the prospective events, it did not take the necessary measures and the necessary investigations were not carried out by the </w:t>
      </w:r>
      <w:r w:rsidR="00C15FD9" w:rsidRPr="00A52860">
        <w:rPr>
          <w:rFonts w:ascii="Arial" w:hAnsi="Arial"/>
          <w:sz w:val="22"/>
          <w:szCs w:val="22"/>
        </w:rPr>
        <w:t xml:space="preserve">prosecution offices. </w:t>
      </w:r>
    </w:p>
    <w:p w14:paraId="1BA3C2CF" w14:textId="77777777" w:rsidR="006D3640" w:rsidRPr="00A52860" w:rsidRDefault="00C15FD9" w:rsidP="00FC6E38">
      <w:pPr>
        <w:pStyle w:val="ListParagraph"/>
        <w:numPr>
          <w:ilvl w:val="0"/>
          <w:numId w:val="7"/>
        </w:numPr>
        <w:jc w:val="both"/>
        <w:rPr>
          <w:rFonts w:ascii="Arial" w:hAnsi="Arial"/>
          <w:sz w:val="22"/>
          <w:szCs w:val="22"/>
        </w:rPr>
      </w:pPr>
      <w:r w:rsidRPr="00A52860">
        <w:rPr>
          <w:rFonts w:ascii="Arial" w:hAnsi="Arial"/>
          <w:sz w:val="22"/>
          <w:szCs w:val="22"/>
        </w:rPr>
        <w:t xml:space="preserve">The ban on the social media coinciding with the propaganda process violated voters’ </w:t>
      </w:r>
      <w:r w:rsidR="003202AD" w:rsidRPr="00A52860">
        <w:rPr>
          <w:rFonts w:ascii="Arial" w:hAnsi="Arial"/>
          <w:sz w:val="22"/>
          <w:szCs w:val="22"/>
        </w:rPr>
        <w:t>right to information act</w:t>
      </w:r>
      <w:r w:rsidRPr="00A52860">
        <w:rPr>
          <w:rFonts w:ascii="Arial" w:hAnsi="Arial"/>
          <w:sz w:val="22"/>
          <w:szCs w:val="22"/>
        </w:rPr>
        <w:t xml:space="preserve"> and the </w:t>
      </w:r>
      <w:r w:rsidR="00592905" w:rsidRPr="00A52860">
        <w:rPr>
          <w:rFonts w:ascii="Arial" w:hAnsi="Arial"/>
          <w:sz w:val="22"/>
          <w:szCs w:val="22"/>
        </w:rPr>
        <w:t>“</w:t>
      </w:r>
      <w:r w:rsidRPr="00A52860">
        <w:rPr>
          <w:rFonts w:ascii="Arial" w:hAnsi="Arial"/>
          <w:sz w:val="22"/>
          <w:szCs w:val="22"/>
        </w:rPr>
        <w:t>small</w:t>
      </w:r>
      <w:r w:rsidR="00592905" w:rsidRPr="00A52860">
        <w:rPr>
          <w:rFonts w:ascii="Arial" w:hAnsi="Arial"/>
          <w:sz w:val="22"/>
          <w:szCs w:val="22"/>
        </w:rPr>
        <w:t>”</w:t>
      </w:r>
      <w:r w:rsidRPr="00A52860">
        <w:rPr>
          <w:rFonts w:ascii="Arial" w:hAnsi="Arial"/>
          <w:sz w:val="22"/>
          <w:szCs w:val="22"/>
        </w:rPr>
        <w:t xml:space="preserve"> political parties’ right to propagate since they used the social media because of their lack of resources. </w:t>
      </w:r>
    </w:p>
    <w:p w14:paraId="747542DB" w14:textId="77777777" w:rsidR="00C15FD9" w:rsidRPr="00A52860" w:rsidRDefault="00C15FD9" w:rsidP="00FC6E38">
      <w:pPr>
        <w:pStyle w:val="ListParagraph"/>
        <w:numPr>
          <w:ilvl w:val="0"/>
          <w:numId w:val="7"/>
        </w:numPr>
        <w:jc w:val="both"/>
        <w:rPr>
          <w:rFonts w:ascii="Arial" w:hAnsi="Arial"/>
          <w:sz w:val="22"/>
          <w:szCs w:val="22"/>
        </w:rPr>
      </w:pPr>
      <w:r w:rsidRPr="00A52860">
        <w:rPr>
          <w:rFonts w:ascii="Arial" w:hAnsi="Arial"/>
          <w:sz w:val="22"/>
          <w:szCs w:val="22"/>
        </w:rPr>
        <w:t xml:space="preserve">The provisions of Highway </w:t>
      </w:r>
      <w:r w:rsidR="00214BFF" w:rsidRPr="00A52860">
        <w:rPr>
          <w:rFonts w:ascii="Arial" w:hAnsi="Arial"/>
          <w:sz w:val="22"/>
          <w:szCs w:val="22"/>
        </w:rPr>
        <w:t>Traffic</w:t>
      </w:r>
      <w:r w:rsidRPr="00A52860">
        <w:rPr>
          <w:rFonts w:ascii="Arial" w:hAnsi="Arial"/>
          <w:sz w:val="22"/>
          <w:szCs w:val="22"/>
        </w:rPr>
        <w:t xml:space="preserve"> Law and Misdemeanor Law </w:t>
      </w:r>
      <w:r w:rsidR="00592905" w:rsidRPr="00A52860">
        <w:rPr>
          <w:rFonts w:ascii="Arial" w:hAnsi="Arial"/>
          <w:sz w:val="22"/>
          <w:szCs w:val="22"/>
        </w:rPr>
        <w:t xml:space="preserve">were used as an instrument of restricting the right to propagate. </w:t>
      </w:r>
    </w:p>
    <w:p w14:paraId="5192CC96" w14:textId="77777777" w:rsidR="00592905" w:rsidRPr="00A52860" w:rsidRDefault="00592905" w:rsidP="00592905">
      <w:pPr>
        <w:pStyle w:val="ListParagraph"/>
        <w:numPr>
          <w:ilvl w:val="0"/>
          <w:numId w:val="7"/>
        </w:numPr>
        <w:jc w:val="both"/>
        <w:rPr>
          <w:rFonts w:ascii="Arial" w:hAnsi="Arial"/>
          <w:sz w:val="22"/>
          <w:szCs w:val="22"/>
        </w:rPr>
      </w:pPr>
      <w:r w:rsidRPr="00A52860">
        <w:rPr>
          <w:rFonts w:ascii="Arial" w:hAnsi="Arial"/>
          <w:sz w:val="22"/>
          <w:szCs w:val="22"/>
        </w:rPr>
        <w:t xml:space="preserve">The political parties/ candidates, in general, did not have equal opportunities in using media. The media ignored the “small” political parties and independent candidates. </w:t>
      </w:r>
    </w:p>
    <w:p w14:paraId="07BF683E" w14:textId="77777777" w:rsidR="00FA3FFA" w:rsidRPr="00A52860" w:rsidRDefault="00FA3FFA" w:rsidP="00FA3FFA">
      <w:pPr>
        <w:pStyle w:val="ListParagraph"/>
        <w:jc w:val="both"/>
        <w:rPr>
          <w:rFonts w:ascii="Arial" w:hAnsi="Arial"/>
          <w:sz w:val="22"/>
          <w:szCs w:val="22"/>
        </w:rPr>
      </w:pPr>
    </w:p>
    <w:p w14:paraId="550ECC84" w14:textId="77777777" w:rsidR="00FA3FFA" w:rsidRPr="00A52860" w:rsidRDefault="00FA3FFA" w:rsidP="00FA3FFA">
      <w:pPr>
        <w:pStyle w:val="ListParagraph"/>
        <w:jc w:val="both"/>
        <w:rPr>
          <w:rFonts w:ascii="Arial" w:hAnsi="Arial"/>
          <w:sz w:val="22"/>
          <w:szCs w:val="22"/>
        </w:rPr>
      </w:pPr>
    </w:p>
    <w:p w14:paraId="3A89FF5D" w14:textId="77777777" w:rsidR="00FA3FFA" w:rsidRPr="00A52860" w:rsidRDefault="00FA3FFA" w:rsidP="00FA3FFA">
      <w:pPr>
        <w:pStyle w:val="ListParagraph"/>
        <w:jc w:val="both"/>
        <w:rPr>
          <w:rFonts w:ascii="Arial" w:hAnsi="Arial"/>
          <w:sz w:val="22"/>
          <w:szCs w:val="22"/>
        </w:rPr>
      </w:pPr>
    </w:p>
    <w:p w14:paraId="5B165B3D" w14:textId="77777777" w:rsidR="00FA3FFA" w:rsidRPr="00A52860" w:rsidRDefault="00FA3FFA" w:rsidP="00FA3FFA">
      <w:pPr>
        <w:rPr>
          <w:rFonts w:ascii="Arial" w:hAnsi="Arial"/>
          <w:b/>
          <w:color w:val="000000"/>
          <w:sz w:val="22"/>
          <w:szCs w:val="22"/>
        </w:rPr>
      </w:pPr>
      <w:r w:rsidRPr="00A52860">
        <w:rPr>
          <w:rFonts w:ascii="Arial" w:hAnsi="Arial" w:cs="Arial"/>
          <w:b/>
          <w:color w:val="000000"/>
          <w:sz w:val="22"/>
          <w:szCs w:val="22"/>
          <w:shd w:val="clear" w:color="auto" w:fill="FFFFFF"/>
        </w:rPr>
        <w:t>Election Day</w:t>
      </w:r>
    </w:p>
    <w:p w14:paraId="03B725CE" w14:textId="77777777" w:rsidR="00FA3FFA" w:rsidRPr="00A52860" w:rsidRDefault="00FA3FFA" w:rsidP="00FA3FFA">
      <w:pPr>
        <w:shd w:val="clear" w:color="auto" w:fill="FFFFFF"/>
        <w:rPr>
          <w:rFonts w:ascii="Arial" w:hAnsi="Arial" w:cs="Arial"/>
          <w:color w:val="000000"/>
          <w:sz w:val="22"/>
          <w:szCs w:val="22"/>
        </w:rPr>
      </w:pPr>
    </w:p>
    <w:p w14:paraId="2431FFDE" w14:textId="77777777" w:rsidR="00FA3FFA" w:rsidRPr="00A52860" w:rsidRDefault="00FA3FFA" w:rsidP="00FA3FFA">
      <w:pPr>
        <w:shd w:val="clear" w:color="auto" w:fill="FFFFFF"/>
        <w:rPr>
          <w:rFonts w:ascii="Arial" w:hAnsi="Arial" w:cs="Arial"/>
          <w:color w:val="000000"/>
          <w:sz w:val="22"/>
          <w:szCs w:val="22"/>
        </w:rPr>
      </w:pPr>
      <w:r w:rsidRPr="00A52860">
        <w:rPr>
          <w:rFonts w:ascii="Arial" w:hAnsi="Arial" w:cs="Arial"/>
          <w:color w:val="000000"/>
          <w:sz w:val="22"/>
          <w:szCs w:val="22"/>
        </w:rPr>
        <w:t>1-  In general, the voters did not have enough information about the voting procedure. Illiterate and non-Turkish speakers had difficulties during the voting process.</w:t>
      </w:r>
    </w:p>
    <w:p w14:paraId="2D31ABAF" w14:textId="77777777" w:rsidR="00FA3FFA" w:rsidRPr="00A52860" w:rsidRDefault="00FA3FFA" w:rsidP="00FA3FFA">
      <w:pPr>
        <w:shd w:val="clear" w:color="auto" w:fill="FFFFFF"/>
        <w:rPr>
          <w:rFonts w:ascii="Arial" w:hAnsi="Arial" w:cs="Arial"/>
          <w:color w:val="000000"/>
          <w:sz w:val="22"/>
          <w:szCs w:val="22"/>
        </w:rPr>
      </w:pPr>
    </w:p>
    <w:p w14:paraId="65942FB7" w14:textId="77777777" w:rsidR="00FA3FFA" w:rsidRPr="00A52860" w:rsidRDefault="00FA3FFA" w:rsidP="00C3793C">
      <w:pPr>
        <w:shd w:val="clear" w:color="auto" w:fill="FFFFFF"/>
        <w:ind w:right="-205"/>
        <w:rPr>
          <w:rFonts w:ascii="Arial" w:hAnsi="Arial" w:cs="Arial"/>
          <w:color w:val="000000"/>
          <w:sz w:val="22"/>
          <w:szCs w:val="22"/>
        </w:rPr>
      </w:pPr>
      <w:r w:rsidRPr="00A52860">
        <w:rPr>
          <w:rFonts w:ascii="Arial" w:hAnsi="Arial" w:cs="Arial"/>
          <w:color w:val="000000"/>
          <w:sz w:val="22"/>
          <w:szCs w:val="22"/>
        </w:rPr>
        <w:t>2-</w:t>
      </w:r>
      <w:r w:rsidRPr="00A52860">
        <w:rPr>
          <w:rStyle w:val="apple-converted-space"/>
          <w:rFonts w:ascii="Arial" w:hAnsi="Arial" w:cs="Arial"/>
          <w:color w:val="000000"/>
          <w:sz w:val="22"/>
          <w:szCs w:val="22"/>
        </w:rPr>
        <w:t xml:space="preserve"> Ballot box committee chairperson and members </w:t>
      </w:r>
      <w:r w:rsidR="00C3793C">
        <w:rPr>
          <w:rFonts w:ascii="Arial" w:hAnsi="Arial" w:cs="Arial"/>
          <w:color w:val="000000"/>
          <w:sz w:val="22"/>
          <w:szCs w:val="22"/>
        </w:rPr>
        <w:t xml:space="preserve">were not </w:t>
      </w:r>
      <w:r w:rsidRPr="00A52860">
        <w:rPr>
          <w:rFonts w:ascii="Arial" w:hAnsi="Arial" w:cs="Arial"/>
          <w:color w:val="000000"/>
          <w:sz w:val="22"/>
          <w:szCs w:val="22"/>
        </w:rPr>
        <w:t>sufficiently</w:t>
      </w:r>
      <w:r w:rsidRPr="00A52860">
        <w:rPr>
          <w:rStyle w:val="apple-converted-space"/>
          <w:rFonts w:ascii="Arial" w:hAnsi="Arial" w:cs="Arial"/>
          <w:color w:val="000000"/>
          <w:sz w:val="22"/>
          <w:szCs w:val="22"/>
        </w:rPr>
        <w:t xml:space="preserve"> knowledgeable </w:t>
      </w:r>
      <w:r w:rsidRPr="00A52860">
        <w:rPr>
          <w:rFonts w:ascii="Arial" w:hAnsi="Arial" w:cs="Arial"/>
          <w:color w:val="000000"/>
          <w:sz w:val="22"/>
          <w:szCs w:val="22"/>
        </w:rPr>
        <w:t>about the voting operation process. Mostly they did not inform the voter about the voting procedure.</w:t>
      </w:r>
    </w:p>
    <w:p w14:paraId="00F762D7" w14:textId="77777777" w:rsidR="00FA3FFA" w:rsidRPr="00A52860" w:rsidRDefault="00FA3FFA" w:rsidP="00FA3FFA">
      <w:pPr>
        <w:shd w:val="clear" w:color="auto" w:fill="FFFFFF"/>
        <w:rPr>
          <w:rFonts w:ascii="Arial" w:hAnsi="Arial" w:cs="Arial"/>
          <w:color w:val="000000"/>
          <w:sz w:val="22"/>
          <w:szCs w:val="22"/>
        </w:rPr>
      </w:pPr>
    </w:p>
    <w:p w14:paraId="2D97800A" w14:textId="77777777" w:rsidR="00FA3FFA" w:rsidRPr="00A52860" w:rsidRDefault="00FA3FFA" w:rsidP="00FA3FFA">
      <w:pPr>
        <w:shd w:val="clear" w:color="auto" w:fill="FFFFFF"/>
        <w:rPr>
          <w:rFonts w:ascii="Arial" w:hAnsi="Arial" w:cs="Arial"/>
          <w:color w:val="000000"/>
          <w:sz w:val="22"/>
          <w:szCs w:val="22"/>
        </w:rPr>
      </w:pPr>
      <w:r w:rsidRPr="00A52860">
        <w:rPr>
          <w:rFonts w:ascii="Arial" w:hAnsi="Arial" w:cs="Arial"/>
          <w:color w:val="000000"/>
          <w:sz w:val="22"/>
          <w:szCs w:val="22"/>
        </w:rPr>
        <w:t xml:space="preserve">3-  Only a few of the ballot box committee chairperson and members were women. Committees consisted </w:t>
      </w:r>
      <w:r w:rsidR="00C3793C" w:rsidRPr="00A52860">
        <w:rPr>
          <w:rFonts w:ascii="Arial" w:hAnsi="Arial" w:cs="Arial"/>
          <w:color w:val="000000"/>
          <w:sz w:val="22"/>
          <w:szCs w:val="22"/>
        </w:rPr>
        <w:t>mainly</w:t>
      </w:r>
      <w:r w:rsidRPr="00A52860">
        <w:rPr>
          <w:rFonts w:ascii="Arial" w:hAnsi="Arial" w:cs="Arial"/>
          <w:color w:val="000000"/>
          <w:sz w:val="22"/>
          <w:szCs w:val="22"/>
        </w:rPr>
        <w:t xml:space="preserve"> of men. </w:t>
      </w:r>
    </w:p>
    <w:p w14:paraId="2817C060" w14:textId="77777777" w:rsidR="00FA3FFA" w:rsidRPr="00A52860" w:rsidRDefault="00FA3FFA" w:rsidP="00FA3FFA">
      <w:pPr>
        <w:rPr>
          <w:rFonts w:ascii="Arial" w:hAnsi="Arial"/>
          <w:color w:val="000000"/>
          <w:sz w:val="22"/>
          <w:szCs w:val="22"/>
        </w:rPr>
      </w:pPr>
    </w:p>
    <w:p w14:paraId="323BDF75" w14:textId="77777777" w:rsidR="00FA3FFA" w:rsidRPr="00A52860" w:rsidRDefault="00FA3FFA" w:rsidP="00FA3FFA">
      <w:pPr>
        <w:rPr>
          <w:rFonts w:ascii="Arial" w:hAnsi="Arial" w:cs="Arial"/>
          <w:color w:val="000000"/>
          <w:sz w:val="22"/>
          <w:szCs w:val="22"/>
          <w:shd w:val="clear" w:color="auto" w:fill="FFFFFF"/>
        </w:rPr>
      </w:pPr>
      <w:r w:rsidRPr="00A52860">
        <w:rPr>
          <w:rFonts w:ascii="Arial" w:hAnsi="Arial" w:cs="Arial"/>
          <w:color w:val="000000"/>
          <w:sz w:val="22"/>
          <w:szCs w:val="22"/>
          <w:shd w:val="clear" w:color="auto" w:fill="FFFFFF"/>
        </w:rPr>
        <w:t xml:space="preserve">4- Although it is forbidden by Supreme Electoral Council of Turkey, in some places ballot box committee chairperson and members entered into the polling booths beside the voters. </w:t>
      </w:r>
    </w:p>
    <w:p w14:paraId="3DF84CA8" w14:textId="77777777" w:rsidR="00FA3FFA" w:rsidRPr="00A52860" w:rsidRDefault="00FA3FFA" w:rsidP="00FA3FFA">
      <w:pPr>
        <w:rPr>
          <w:rFonts w:ascii="Arial" w:hAnsi="Arial" w:cs="Arial"/>
          <w:color w:val="000000"/>
          <w:sz w:val="22"/>
          <w:szCs w:val="22"/>
          <w:shd w:val="clear" w:color="auto" w:fill="FFFFFF"/>
        </w:rPr>
      </w:pPr>
    </w:p>
    <w:p w14:paraId="79A18D40" w14:textId="77777777" w:rsidR="00FA3FFA" w:rsidRPr="00A52860" w:rsidRDefault="00FA3FFA" w:rsidP="00FA3FFA">
      <w:pPr>
        <w:rPr>
          <w:rFonts w:ascii="Arial" w:hAnsi="Arial" w:cs="Arial"/>
          <w:color w:val="000000"/>
          <w:sz w:val="22"/>
          <w:szCs w:val="22"/>
          <w:shd w:val="clear" w:color="auto" w:fill="FFFFFF"/>
        </w:rPr>
      </w:pPr>
      <w:r w:rsidRPr="00A52860">
        <w:rPr>
          <w:rFonts w:ascii="Arial" w:hAnsi="Arial" w:cs="Arial"/>
          <w:color w:val="000000"/>
          <w:sz w:val="22"/>
          <w:szCs w:val="22"/>
          <w:shd w:val="clear" w:color="auto" w:fill="FFFFFF"/>
        </w:rPr>
        <w:t>5- Ballot papers were not appropriate for illiterate and v</w:t>
      </w:r>
      <w:r w:rsidRPr="00A52860">
        <w:rPr>
          <w:rFonts w:ascii="Arial" w:hAnsi="Arial" w:cs="Arial"/>
          <w:bCs/>
          <w:color w:val="000000"/>
          <w:sz w:val="22"/>
          <w:szCs w:val="22"/>
          <w:shd w:val="clear" w:color="auto" w:fill="FFFFFF"/>
        </w:rPr>
        <w:t>isually disabled</w:t>
      </w:r>
      <w:r w:rsidRPr="00A52860">
        <w:rPr>
          <w:rFonts w:ascii="Arial" w:hAnsi="Arial" w:cs="Arial"/>
          <w:color w:val="000000"/>
          <w:sz w:val="22"/>
          <w:szCs w:val="22"/>
          <w:shd w:val="clear" w:color="auto" w:fill="FFFFFF"/>
        </w:rPr>
        <w:t>  people.</w:t>
      </w:r>
    </w:p>
    <w:p w14:paraId="45B4CC08" w14:textId="77777777" w:rsidR="00FA3FFA" w:rsidRPr="00A52860" w:rsidRDefault="00FA3FFA" w:rsidP="00FA3FFA">
      <w:pPr>
        <w:rPr>
          <w:rFonts w:ascii="Arial" w:hAnsi="Arial" w:cs="Arial"/>
          <w:color w:val="000000"/>
          <w:sz w:val="22"/>
          <w:szCs w:val="22"/>
          <w:shd w:val="clear" w:color="auto" w:fill="FFFFFF"/>
        </w:rPr>
      </w:pPr>
    </w:p>
    <w:p w14:paraId="44042B71" w14:textId="77777777" w:rsidR="00FA3FFA" w:rsidRPr="00A52860" w:rsidRDefault="00FA3FFA" w:rsidP="00FA3FFA">
      <w:pPr>
        <w:rPr>
          <w:rFonts w:ascii="Arial" w:hAnsi="Arial" w:cs="Arial"/>
          <w:color w:val="000000"/>
          <w:sz w:val="22"/>
          <w:szCs w:val="22"/>
          <w:shd w:val="clear" w:color="auto" w:fill="FFFFFF"/>
        </w:rPr>
      </w:pPr>
      <w:r w:rsidRPr="00A52860">
        <w:rPr>
          <w:rFonts w:ascii="Arial" w:hAnsi="Arial" w:cs="Arial"/>
          <w:color w:val="000000"/>
          <w:sz w:val="22"/>
          <w:szCs w:val="22"/>
          <w:shd w:val="clear" w:color="auto" w:fill="FFFFFF"/>
        </w:rPr>
        <w:t>6- Lack of any symbol, logo or visual representing the independents candidates on the ballot paper causes inequalities between political parties and independent candidates. Illiterate voters had difficulties voting for the independents candidates.</w:t>
      </w:r>
    </w:p>
    <w:p w14:paraId="6F037466" w14:textId="77777777" w:rsidR="00FA3FFA" w:rsidRPr="00A52860" w:rsidRDefault="00FA3FFA" w:rsidP="00FA3FFA">
      <w:pPr>
        <w:rPr>
          <w:rFonts w:ascii="Arial" w:hAnsi="Arial" w:cs="Arial"/>
          <w:color w:val="000000"/>
          <w:sz w:val="22"/>
          <w:szCs w:val="22"/>
          <w:shd w:val="clear" w:color="auto" w:fill="FFFFFF"/>
        </w:rPr>
      </w:pPr>
    </w:p>
    <w:p w14:paraId="729571E6" w14:textId="77777777" w:rsidR="00FA3FFA" w:rsidRPr="00A52860" w:rsidRDefault="00FA3FFA" w:rsidP="00FA3FFA">
      <w:pPr>
        <w:rPr>
          <w:rStyle w:val="Emphasis"/>
          <w:rFonts w:ascii="Arial" w:hAnsi="Arial" w:cs="Arial"/>
          <w:bCs/>
          <w:i w:val="0"/>
          <w:iCs w:val="0"/>
          <w:color w:val="000000"/>
          <w:sz w:val="22"/>
          <w:szCs w:val="22"/>
          <w:shd w:val="clear" w:color="auto" w:fill="FFFFFF"/>
        </w:rPr>
      </w:pPr>
      <w:r w:rsidRPr="00A52860">
        <w:rPr>
          <w:rFonts w:ascii="Arial" w:hAnsi="Arial" w:cs="Arial"/>
          <w:color w:val="000000"/>
          <w:sz w:val="22"/>
          <w:szCs w:val="22"/>
          <w:shd w:val="clear" w:color="auto" w:fill="FFFFFF"/>
        </w:rPr>
        <w:t xml:space="preserve">7- The polling stations were the scene of </w:t>
      </w:r>
      <w:r w:rsidRPr="00A52860">
        <w:rPr>
          <w:rStyle w:val="Emphasis"/>
          <w:rFonts w:ascii="Arial" w:hAnsi="Arial" w:cs="Arial"/>
          <w:bCs/>
          <w:i w:val="0"/>
          <w:iCs w:val="0"/>
          <w:color w:val="000000"/>
          <w:sz w:val="22"/>
          <w:szCs w:val="22"/>
          <w:shd w:val="clear" w:color="auto" w:fill="FFFFFF"/>
        </w:rPr>
        <w:t>show of strength</w:t>
      </w:r>
      <w:r w:rsidRPr="00A52860">
        <w:rPr>
          <w:rStyle w:val="apple-converted-space"/>
          <w:rFonts w:ascii="Arial" w:hAnsi="Arial" w:cs="Arial"/>
          <w:color w:val="000000"/>
          <w:sz w:val="22"/>
          <w:szCs w:val="22"/>
          <w:shd w:val="clear" w:color="auto" w:fill="FFFFFF"/>
        </w:rPr>
        <w:t> </w:t>
      </w:r>
      <w:r w:rsidRPr="00A52860">
        <w:rPr>
          <w:rFonts w:ascii="Arial" w:hAnsi="Arial" w:cs="Arial"/>
          <w:color w:val="000000"/>
          <w:sz w:val="22"/>
          <w:szCs w:val="22"/>
          <w:shd w:val="clear" w:color="auto" w:fill="FFFFFF"/>
        </w:rPr>
        <w:t>by</w:t>
      </w:r>
      <w:r w:rsidRPr="00A52860">
        <w:rPr>
          <w:rStyle w:val="apple-converted-space"/>
          <w:rFonts w:ascii="Arial" w:hAnsi="Arial" w:cs="Arial"/>
          <w:color w:val="000000"/>
          <w:sz w:val="22"/>
          <w:szCs w:val="22"/>
          <w:shd w:val="clear" w:color="auto" w:fill="FFFFFF"/>
        </w:rPr>
        <w:t> </w:t>
      </w:r>
      <w:r w:rsidRPr="00A52860">
        <w:rPr>
          <w:rStyle w:val="Emphasis"/>
          <w:rFonts w:ascii="Arial" w:hAnsi="Arial" w:cs="Arial"/>
          <w:bCs/>
          <w:i w:val="0"/>
          <w:iCs w:val="0"/>
          <w:color w:val="000000"/>
          <w:sz w:val="22"/>
          <w:szCs w:val="22"/>
          <w:shd w:val="clear" w:color="auto" w:fill="FFFFFF"/>
        </w:rPr>
        <w:t>political parties/</w:t>
      </w:r>
      <w:r w:rsidR="00214BFF" w:rsidRPr="00A52860">
        <w:rPr>
          <w:rStyle w:val="Emphasis"/>
          <w:rFonts w:ascii="Arial" w:hAnsi="Arial" w:cs="Arial"/>
          <w:bCs/>
          <w:i w:val="0"/>
          <w:iCs w:val="0"/>
          <w:color w:val="000000"/>
          <w:sz w:val="22"/>
          <w:szCs w:val="22"/>
          <w:shd w:val="clear" w:color="auto" w:fill="FFFFFF"/>
        </w:rPr>
        <w:t>candidates</w:t>
      </w:r>
      <w:r w:rsidRPr="00A52860">
        <w:rPr>
          <w:rStyle w:val="Emphasis"/>
          <w:rFonts w:ascii="Arial" w:hAnsi="Arial" w:cs="Arial"/>
          <w:bCs/>
          <w:i w:val="0"/>
          <w:iCs w:val="0"/>
          <w:color w:val="000000"/>
          <w:sz w:val="22"/>
          <w:szCs w:val="22"/>
          <w:shd w:val="clear" w:color="auto" w:fill="FFFFFF"/>
        </w:rPr>
        <w:t>.</w:t>
      </w:r>
    </w:p>
    <w:p w14:paraId="6A3F86B4" w14:textId="77777777" w:rsidR="00FA3FFA" w:rsidRPr="00A52860" w:rsidRDefault="00FA3FFA" w:rsidP="00FA3FFA">
      <w:pPr>
        <w:rPr>
          <w:rStyle w:val="Emphasis"/>
          <w:rFonts w:ascii="Arial" w:hAnsi="Arial" w:cs="Arial"/>
          <w:bCs/>
          <w:i w:val="0"/>
          <w:iCs w:val="0"/>
          <w:color w:val="000000"/>
          <w:sz w:val="22"/>
          <w:szCs w:val="22"/>
          <w:shd w:val="clear" w:color="auto" w:fill="FFFFFF"/>
        </w:rPr>
      </w:pPr>
    </w:p>
    <w:p w14:paraId="221F94DD" w14:textId="77777777" w:rsidR="00FA3FFA" w:rsidRPr="00A52860" w:rsidRDefault="00FA3FFA" w:rsidP="00FA3FFA">
      <w:pPr>
        <w:rPr>
          <w:rStyle w:val="Emphasis"/>
          <w:rFonts w:ascii="Arial" w:hAnsi="Arial" w:cs="Arial"/>
          <w:bCs/>
          <w:i w:val="0"/>
          <w:iCs w:val="0"/>
          <w:color w:val="000000"/>
          <w:sz w:val="22"/>
          <w:szCs w:val="22"/>
          <w:shd w:val="clear" w:color="auto" w:fill="FFFFFF"/>
        </w:rPr>
      </w:pPr>
      <w:r w:rsidRPr="00A52860">
        <w:rPr>
          <w:rStyle w:val="Emphasis"/>
          <w:rFonts w:ascii="Arial" w:hAnsi="Arial" w:cs="Arial"/>
          <w:bCs/>
          <w:i w:val="0"/>
          <w:iCs w:val="0"/>
          <w:color w:val="000000"/>
          <w:sz w:val="22"/>
          <w:szCs w:val="22"/>
          <w:shd w:val="clear" w:color="auto" w:fill="FFFFFF"/>
        </w:rPr>
        <w:t xml:space="preserve">8- In general, polling booths were disorganized. Lack of </w:t>
      </w:r>
      <w:r w:rsidR="00214BFF" w:rsidRPr="00A52860">
        <w:rPr>
          <w:rStyle w:val="Emphasis"/>
          <w:rFonts w:ascii="Arial" w:hAnsi="Arial" w:cs="Arial"/>
          <w:bCs/>
          <w:i w:val="0"/>
          <w:iCs w:val="0"/>
          <w:color w:val="000000"/>
          <w:sz w:val="22"/>
          <w:szCs w:val="22"/>
          <w:shd w:val="clear" w:color="auto" w:fill="FFFFFF"/>
        </w:rPr>
        <w:t>separate</w:t>
      </w:r>
      <w:r w:rsidRPr="00A52860">
        <w:rPr>
          <w:rStyle w:val="Emphasis"/>
          <w:rFonts w:ascii="Arial" w:hAnsi="Arial" w:cs="Arial"/>
          <w:bCs/>
          <w:i w:val="0"/>
          <w:iCs w:val="0"/>
          <w:color w:val="000000"/>
          <w:sz w:val="22"/>
          <w:szCs w:val="22"/>
          <w:shd w:val="clear" w:color="auto" w:fill="FFFFFF"/>
        </w:rPr>
        <w:t xml:space="preserve"> polling booths for the election of muhtars was one of main reason for this </w:t>
      </w:r>
      <w:r w:rsidR="00214BFF" w:rsidRPr="00A52860">
        <w:rPr>
          <w:rStyle w:val="Emphasis"/>
          <w:rFonts w:ascii="Arial" w:hAnsi="Arial" w:cs="Arial"/>
          <w:bCs/>
          <w:i w:val="0"/>
          <w:iCs w:val="0"/>
          <w:color w:val="000000"/>
          <w:sz w:val="22"/>
          <w:szCs w:val="22"/>
          <w:shd w:val="clear" w:color="auto" w:fill="FFFFFF"/>
        </w:rPr>
        <w:t>disorganization</w:t>
      </w:r>
      <w:r w:rsidRPr="00A52860">
        <w:rPr>
          <w:rStyle w:val="Emphasis"/>
          <w:rFonts w:ascii="Arial" w:hAnsi="Arial" w:cs="Arial"/>
          <w:bCs/>
          <w:i w:val="0"/>
          <w:iCs w:val="0"/>
          <w:color w:val="000000"/>
          <w:sz w:val="22"/>
          <w:szCs w:val="22"/>
          <w:shd w:val="clear" w:color="auto" w:fill="FFFFFF"/>
        </w:rPr>
        <w:t>.</w:t>
      </w:r>
    </w:p>
    <w:p w14:paraId="309EA439" w14:textId="77777777" w:rsidR="00FA3FFA" w:rsidRPr="00A52860" w:rsidRDefault="00FA3FFA" w:rsidP="00FA3FFA">
      <w:pPr>
        <w:rPr>
          <w:rStyle w:val="Emphasis"/>
          <w:rFonts w:ascii="Arial" w:hAnsi="Arial" w:cs="Arial"/>
          <w:bCs/>
          <w:i w:val="0"/>
          <w:iCs w:val="0"/>
          <w:sz w:val="22"/>
          <w:szCs w:val="22"/>
          <w:shd w:val="clear" w:color="auto" w:fill="FFFFFF"/>
        </w:rPr>
      </w:pPr>
    </w:p>
    <w:p w14:paraId="510EF28D" w14:textId="77777777" w:rsidR="00FA3FFA" w:rsidRPr="00A52860" w:rsidRDefault="00FA3FFA" w:rsidP="00FA3FFA">
      <w:pPr>
        <w:rPr>
          <w:rStyle w:val="Emphasis"/>
          <w:rFonts w:ascii="Arial" w:hAnsi="Arial" w:cs="Arial"/>
          <w:bCs/>
          <w:i w:val="0"/>
          <w:iCs w:val="0"/>
          <w:sz w:val="22"/>
          <w:szCs w:val="22"/>
          <w:shd w:val="clear" w:color="auto" w:fill="FFFFFF"/>
        </w:rPr>
      </w:pPr>
      <w:r w:rsidRPr="00A52860">
        <w:rPr>
          <w:rStyle w:val="Emphasis"/>
          <w:rFonts w:ascii="Arial" w:hAnsi="Arial" w:cs="Arial"/>
          <w:bCs/>
          <w:i w:val="0"/>
          <w:iCs w:val="0"/>
          <w:sz w:val="22"/>
          <w:szCs w:val="22"/>
          <w:shd w:val="clear" w:color="auto" w:fill="FFFFFF"/>
        </w:rPr>
        <w:t xml:space="preserve">9- Most of the schools used as a polling station were not suitable for elderly or disabled people. Therefore elderly or disabled </w:t>
      </w:r>
      <w:r w:rsidRPr="00A52860">
        <w:rPr>
          <w:rStyle w:val="Emphasis"/>
          <w:rFonts w:ascii="Arial" w:hAnsi="Arial" w:cs="Arial"/>
          <w:bCs/>
          <w:i w:val="0"/>
          <w:iCs w:val="0"/>
          <w:color w:val="000000"/>
          <w:sz w:val="22"/>
          <w:szCs w:val="22"/>
          <w:shd w:val="clear" w:color="auto" w:fill="FFFFFF"/>
        </w:rPr>
        <w:t>people had difficulties accessing to their right to vote. Either they could not reach the polling booths or  were carried by other citizen.</w:t>
      </w:r>
    </w:p>
    <w:p w14:paraId="457BEEE1" w14:textId="77777777" w:rsidR="00FA3FFA" w:rsidRPr="00A52860" w:rsidRDefault="00FA3FFA" w:rsidP="00FA3FFA">
      <w:pPr>
        <w:rPr>
          <w:rStyle w:val="Emphasis"/>
          <w:rFonts w:ascii="Arial" w:hAnsi="Arial" w:cs="Arial"/>
          <w:bCs/>
          <w:i w:val="0"/>
          <w:iCs w:val="0"/>
          <w:sz w:val="22"/>
          <w:szCs w:val="22"/>
          <w:shd w:val="clear" w:color="auto" w:fill="FFFFFF"/>
        </w:rPr>
      </w:pPr>
    </w:p>
    <w:p w14:paraId="3E87F78B" w14:textId="77777777" w:rsidR="00FA3FFA" w:rsidRPr="00A52860" w:rsidRDefault="00FA3FFA" w:rsidP="00FA3FFA">
      <w:pPr>
        <w:rPr>
          <w:rStyle w:val="Emphasis"/>
          <w:rFonts w:ascii="Arial" w:hAnsi="Arial" w:cs="Arial"/>
          <w:bCs/>
          <w:i w:val="0"/>
          <w:iCs w:val="0"/>
          <w:sz w:val="22"/>
          <w:szCs w:val="22"/>
          <w:shd w:val="clear" w:color="auto" w:fill="FFFFFF"/>
        </w:rPr>
      </w:pPr>
      <w:r w:rsidRPr="00A52860">
        <w:rPr>
          <w:rStyle w:val="Emphasis"/>
          <w:rFonts w:ascii="Arial" w:hAnsi="Arial" w:cs="Arial"/>
          <w:bCs/>
          <w:i w:val="0"/>
          <w:iCs w:val="0"/>
          <w:sz w:val="22"/>
          <w:szCs w:val="22"/>
          <w:shd w:val="clear" w:color="auto" w:fill="FFFFFF"/>
        </w:rPr>
        <w:t xml:space="preserve">10- The principle </w:t>
      </w:r>
      <w:r w:rsidRPr="00A52860">
        <w:rPr>
          <w:rStyle w:val="Emphasis"/>
          <w:rFonts w:ascii="Arial" w:hAnsi="Arial" w:cs="Arial"/>
          <w:bCs/>
          <w:i w:val="0"/>
          <w:iCs w:val="0"/>
          <w:color w:val="000000"/>
          <w:sz w:val="22"/>
          <w:szCs w:val="22"/>
          <w:shd w:val="clear" w:color="auto" w:fill="FFFFFF"/>
        </w:rPr>
        <w:t xml:space="preserve">of open vote </w:t>
      </w:r>
      <w:r w:rsidR="00214BFF">
        <w:rPr>
          <w:rStyle w:val="Emphasis"/>
          <w:rFonts w:ascii="Arial" w:hAnsi="Arial" w:cs="Arial"/>
          <w:bCs/>
          <w:i w:val="0"/>
          <w:iCs w:val="0"/>
          <w:color w:val="000000"/>
          <w:sz w:val="22"/>
          <w:szCs w:val="22"/>
          <w:shd w:val="clear" w:color="auto" w:fill="FFFFFF"/>
        </w:rPr>
        <w:t>counting</w:t>
      </w:r>
      <w:r w:rsidRPr="00A52860">
        <w:rPr>
          <w:rStyle w:val="Emphasis"/>
          <w:rFonts w:ascii="Arial" w:hAnsi="Arial" w:cs="Arial"/>
          <w:bCs/>
          <w:i w:val="0"/>
          <w:iCs w:val="0"/>
          <w:color w:val="000000"/>
          <w:sz w:val="22"/>
          <w:szCs w:val="22"/>
          <w:shd w:val="clear" w:color="auto" w:fill="FFFFFF"/>
        </w:rPr>
        <w:t xml:space="preserve"> was</w:t>
      </w:r>
      <w:r w:rsidRPr="00A52860">
        <w:rPr>
          <w:rStyle w:val="Emphasis"/>
          <w:rFonts w:ascii="Arial" w:hAnsi="Arial" w:cs="Arial"/>
          <w:bCs/>
          <w:i w:val="0"/>
          <w:iCs w:val="0"/>
          <w:sz w:val="22"/>
          <w:szCs w:val="22"/>
          <w:shd w:val="clear" w:color="auto" w:fill="FFFFFF"/>
        </w:rPr>
        <w:t xml:space="preserve"> violated. </w:t>
      </w:r>
      <w:r w:rsidR="00214BFF" w:rsidRPr="00A52860">
        <w:rPr>
          <w:rStyle w:val="Emphasis"/>
          <w:rFonts w:ascii="Arial" w:hAnsi="Arial" w:cs="Arial"/>
          <w:bCs/>
          <w:i w:val="0"/>
          <w:iCs w:val="0"/>
          <w:sz w:val="22"/>
          <w:szCs w:val="22"/>
          <w:shd w:val="clear" w:color="auto" w:fill="FFFFFF"/>
        </w:rPr>
        <w:t>Although</w:t>
      </w:r>
      <w:r w:rsidRPr="00A52860">
        <w:rPr>
          <w:rStyle w:val="Emphasis"/>
          <w:rFonts w:ascii="Arial" w:hAnsi="Arial" w:cs="Arial"/>
          <w:bCs/>
          <w:i w:val="0"/>
          <w:iCs w:val="0"/>
          <w:sz w:val="22"/>
          <w:szCs w:val="22"/>
          <w:shd w:val="clear" w:color="auto" w:fill="FFFFFF"/>
        </w:rPr>
        <w:t xml:space="preserve"> the entire process must be open to public scrutiny some voters were not allowed to observe during the counting of vote.</w:t>
      </w:r>
    </w:p>
    <w:p w14:paraId="0130661E" w14:textId="77777777" w:rsidR="00FA3FFA" w:rsidRPr="00A52860" w:rsidRDefault="00FA3FFA" w:rsidP="00FA3FFA">
      <w:pPr>
        <w:rPr>
          <w:rStyle w:val="Emphasis"/>
          <w:rFonts w:ascii="Arial" w:hAnsi="Arial" w:cs="Arial"/>
          <w:bCs/>
          <w:i w:val="0"/>
          <w:iCs w:val="0"/>
          <w:sz w:val="22"/>
          <w:szCs w:val="22"/>
          <w:shd w:val="clear" w:color="auto" w:fill="FFFFFF"/>
        </w:rPr>
      </w:pPr>
    </w:p>
    <w:p w14:paraId="38CA3F7A" w14:textId="77777777" w:rsidR="00FA3FFA" w:rsidRPr="00A52860" w:rsidRDefault="00FA3FFA" w:rsidP="00FA3FFA">
      <w:pPr>
        <w:rPr>
          <w:rStyle w:val="Emphasis"/>
          <w:rFonts w:ascii="Arial" w:hAnsi="Arial" w:cs="Arial"/>
          <w:bCs/>
          <w:i w:val="0"/>
          <w:iCs w:val="0"/>
          <w:sz w:val="22"/>
          <w:szCs w:val="22"/>
          <w:shd w:val="clear" w:color="auto" w:fill="FFFFFF"/>
        </w:rPr>
      </w:pPr>
      <w:r w:rsidRPr="00A52860">
        <w:rPr>
          <w:rStyle w:val="Emphasis"/>
          <w:rFonts w:ascii="Arial" w:hAnsi="Arial" w:cs="Arial"/>
          <w:bCs/>
          <w:i w:val="0"/>
          <w:iCs w:val="0"/>
          <w:sz w:val="22"/>
          <w:szCs w:val="22"/>
          <w:shd w:val="clear" w:color="auto" w:fill="FFFFFF"/>
        </w:rPr>
        <w:t xml:space="preserve">11- There were security forces arbitrarily standing right next to the ballot boxes or beside the table where the </w:t>
      </w:r>
      <w:r w:rsidR="00214BFF" w:rsidRPr="00A52860">
        <w:rPr>
          <w:rStyle w:val="Emphasis"/>
          <w:rFonts w:ascii="Arial" w:hAnsi="Arial" w:cs="Arial"/>
          <w:bCs/>
          <w:i w:val="0"/>
          <w:iCs w:val="0"/>
          <w:color w:val="000000"/>
          <w:sz w:val="22"/>
          <w:szCs w:val="22"/>
          <w:shd w:val="clear" w:color="auto" w:fill="FFFFFF"/>
        </w:rPr>
        <w:t>committee</w:t>
      </w:r>
      <w:r w:rsidRPr="00A52860">
        <w:rPr>
          <w:rStyle w:val="Emphasis"/>
          <w:rFonts w:ascii="Arial" w:hAnsi="Arial" w:cs="Arial"/>
          <w:bCs/>
          <w:i w:val="0"/>
          <w:iCs w:val="0"/>
          <w:color w:val="000000"/>
          <w:sz w:val="22"/>
          <w:szCs w:val="22"/>
          <w:shd w:val="clear" w:color="auto" w:fill="FFFFFF"/>
        </w:rPr>
        <w:t xml:space="preserve"> were on duty</w:t>
      </w:r>
      <w:r w:rsidRPr="00A52860">
        <w:rPr>
          <w:rStyle w:val="Emphasis"/>
          <w:rFonts w:ascii="Arial" w:hAnsi="Arial" w:cs="Arial"/>
          <w:bCs/>
          <w:i w:val="0"/>
          <w:iCs w:val="0"/>
          <w:sz w:val="22"/>
          <w:szCs w:val="22"/>
          <w:shd w:val="clear" w:color="auto" w:fill="FFFFFF"/>
        </w:rPr>
        <w:t>.</w:t>
      </w:r>
    </w:p>
    <w:p w14:paraId="41F1F61A" w14:textId="77777777" w:rsidR="00FA3FFA" w:rsidRPr="00A52860" w:rsidRDefault="00FA3FFA" w:rsidP="00FA3FFA">
      <w:pPr>
        <w:rPr>
          <w:rStyle w:val="Emphasis"/>
          <w:rFonts w:ascii="Arial" w:hAnsi="Arial" w:cs="Arial"/>
          <w:bCs/>
          <w:i w:val="0"/>
          <w:iCs w:val="0"/>
          <w:sz w:val="22"/>
          <w:szCs w:val="22"/>
          <w:shd w:val="clear" w:color="auto" w:fill="FFFFFF"/>
        </w:rPr>
      </w:pPr>
    </w:p>
    <w:p w14:paraId="7A7B0D06" w14:textId="77777777" w:rsidR="00FA3FFA" w:rsidRPr="00A52860" w:rsidRDefault="00FA3FFA" w:rsidP="00FA3FFA">
      <w:pPr>
        <w:rPr>
          <w:rStyle w:val="Emphasis"/>
          <w:rFonts w:ascii="Arial" w:hAnsi="Arial" w:cs="Arial"/>
          <w:bCs/>
          <w:i w:val="0"/>
          <w:iCs w:val="0"/>
          <w:sz w:val="22"/>
          <w:szCs w:val="22"/>
          <w:shd w:val="clear" w:color="auto" w:fill="FFFFFF"/>
        </w:rPr>
      </w:pPr>
      <w:r w:rsidRPr="00A52860">
        <w:rPr>
          <w:rStyle w:val="Emphasis"/>
          <w:rFonts w:ascii="Arial" w:hAnsi="Arial" w:cs="Arial"/>
          <w:bCs/>
          <w:i w:val="0"/>
          <w:iCs w:val="0"/>
          <w:sz w:val="22"/>
          <w:szCs w:val="22"/>
          <w:shd w:val="clear" w:color="auto" w:fill="FFFFFF"/>
        </w:rPr>
        <w:t xml:space="preserve">12- The majority of invalid vote is resulted from the ballot papers concerning the election of muhtar which are supposed to be in a </w:t>
      </w:r>
      <w:r w:rsidR="00214BFF" w:rsidRPr="00A52860">
        <w:rPr>
          <w:rStyle w:val="Emphasis"/>
          <w:rFonts w:ascii="Arial" w:hAnsi="Arial" w:cs="Arial"/>
          <w:bCs/>
          <w:i w:val="0"/>
          <w:iCs w:val="0"/>
          <w:sz w:val="22"/>
          <w:szCs w:val="22"/>
          <w:shd w:val="clear" w:color="auto" w:fill="FFFFFF"/>
        </w:rPr>
        <w:t>separate</w:t>
      </w:r>
      <w:r w:rsidRPr="00A52860">
        <w:rPr>
          <w:rStyle w:val="Emphasis"/>
          <w:rFonts w:ascii="Arial" w:hAnsi="Arial" w:cs="Arial"/>
          <w:bCs/>
          <w:i w:val="0"/>
          <w:iCs w:val="0"/>
          <w:sz w:val="22"/>
          <w:szCs w:val="22"/>
          <w:shd w:val="clear" w:color="auto" w:fill="FFFFFF"/>
        </w:rPr>
        <w:t xml:space="preserve"> envelope were mixed with others ballot papers’ envelope.</w:t>
      </w:r>
    </w:p>
    <w:p w14:paraId="5DAF8741" w14:textId="77777777" w:rsidR="00FA3FFA" w:rsidRPr="00A52860" w:rsidRDefault="00FA3FFA" w:rsidP="00FA3FFA">
      <w:pPr>
        <w:rPr>
          <w:rStyle w:val="Emphasis"/>
          <w:rFonts w:ascii="Arial" w:hAnsi="Arial" w:cs="Arial"/>
          <w:bCs/>
          <w:i w:val="0"/>
          <w:iCs w:val="0"/>
          <w:sz w:val="22"/>
          <w:szCs w:val="22"/>
          <w:shd w:val="clear" w:color="auto" w:fill="FFFFFF"/>
        </w:rPr>
      </w:pPr>
    </w:p>
    <w:p w14:paraId="31E4ADFE" w14:textId="77777777" w:rsidR="00FA3FFA" w:rsidRPr="00A52860" w:rsidRDefault="00FA3FFA" w:rsidP="00FA3FFA">
      <w:pPr>
        <w:rPr>
          <w:rStyle w:val="Emphasis"/>
          <w:rFonts w:ascii="Arial" w:hAnsi="Arial" w:cs="Arial"/>
          <w:bCs/>
          <w:i w:val="0"/>
          <w:iCs w:val="0"/>
          <w:sz w:val="22"/>
          <w:szCs w:val="22"/>
          <w:shd w:val="clear" w:color="auto" w:fill="FFFFFF"/>
        </w:rPr>
      </w:pPr>
      <w:r w:rsidRPr="00A52860">
        <w:rPr>
          <w:rStyle w:val="Emphasis"/>
          <w:rFonts w:ascii="Arial" w:hAnsi="Arial" w:cs="Arial"/>
          <w:bCs/>
          <w:i w:val="0"/>
          <w:iCs w:val="0"/>
          <w:sz w:val="22"/>
          <w:szCs w:val="22"/>
          <w:shd w:val="clear" w:color="auto" w:fill="FFFFFF"/>
        </w:rPr>
        <w:t xml:space="preserve">13- </w:t>
      </w:r>
      <w:r w:rsidRPr="00A52860">
        <w:rPr>
          <w:rStyle w:val="Emphasis"/>
          <w:rFonts w:ascii="Arial" w:hAnsi="Arial" w:cs="Arial"/>
          <w:bCs/>
          <w:i w:val="0"/>
          <w:iCs w:val="0"/>
          <w:color w:val="000000"/>
          <w:sz w:val="22"/>
          <w:szCs w:val="22"/>
          <w:shd w:val="clear" w:color="auto" w:fill="FFFFFF"/>
        </w:rPr>
        <w:t>At some ballot boxes there were more than one representative on duty from the same political party.</w:t>
      </w:r>
    </w:p>
    <w:p w14:paraId="2CF3B9E6" w14:textId="77777777" w:rsidR="00FA3FFA" w:rsidRPr="00A52860" w:rsidRDefault="00FA3FFA" w:rsidP="00FA3FFA">
      <w:pPr>
        <w:rPr>
          <w:rStyle w:val="Emphasis"/>
          <w:rFonts w:ascii="Arial" w:hAnsi="Arial" w:cs="Arial"/>
          <w:bCs/>
          <w:i w:val="0"/>
          <w:iCs w:val="0"/>
          <w:sz w:val="22"/>
          <w:szCs w:val="22"/>
          <w:shd w:val="clear" w:color="auto" w:fill="FFFFFF"/>
        </w:rPr>
      </w:pPr>
    </w:p>
    <w:p w14:paraId="1D2F711E" w14:textId="77777777" w:rsidR="00FA3FFA" w:rsidRPr="00A52860" w:rsidRDefault="00FA3FFA" w:rsidP="00FA3FFA">
      <w:pPr>
        <w:rPr>
          <w:rStyle w:val="Emphasis"/>
          <w:rFonts w:ascii="Arial" w:hAnsi="Arial" w:cs="Arial"/>
          <w:bCs/>
          <w:i w:val="0"/>
          <w:iCs w:val="0"/>
          <w:sz w:val="22"/>
          <w:szCs w:val="22"/>
          <w:shd w:val="clear" w:color="auto" w:fill="FFFFFF"/>
        </w:rPr>
      </w:pPr>
      <w:r w:rsidRPr="00A52860">
        <w:rPr>
          <w:rStyle w:val="Emphasis"/>
          <w:rFonts w:ascii="Arial" w:hAnsi="Arial" w:cs="Arial"/>
          <w:bCs/>
          <w:i w:val="0"/>
          <w:iCs w:val="0"/>
          <w:sz w:val="22"/>
          <w:szCs w:val="22"/>
          <w:shd w:val="clear" w:color="auto" w:fill="FFFFFF"/>
        </w:rPr>
        <w:t>14- The majority of patients staying in hospitals could not vote.</w:t>
      </w:r>
    </w:p>
    <w:p w14:paraId="40134718" w14:textId="77777777" w:rsidR="00FA3FFA" w:rsidRPr="00A52860" w:rsidRDefault="00FA3FFA" w:rsidP="00FA3FFA">
      <w:pPr>
        <w:rPr>
          <w:rStyle w:val="Emphasis"/>
          <w:rFonts w:ascii="Arial" w:hAnsi="Arial" w:cs="Arial"/>
          <w:bCs/>
          <w:i w:val="0"/>
          <w:iCs w:val="0"/>
          <w:sz w:val="22"/>
          <w:szCs w:val="22"/>
          <w:shd w:val="clear" w:color="auto" w:fill="FFFFFF"/>
        </w:rPr>
      </w:pPr>
    </w:p>
    <w:p w14:paraId="3E9B2A3A" w14:textId="77777777" w:rsidR="00FA3FFA" w:rsidRPr="00A52860" w:rsidRDefault="00FA3FFA" w:rsidP="00FA3FFA">
      <w:pPr>
        <w:rPr>
          <w:rStyle w:val="Emphasis"/>
          <w:rFonts w:ascii="Arial" w:hAnsi="Arial" w:cs="Arial"/>
          <w:bCs/>
          <w:i w:val="0"/>
          <w:iCs w:val="0"/>
          <w:sz w:val="22"/>
          <w:szCs w:val="22"/>
          <w:shd w:val="clear" w:color="auto" w:fill="FFFFFF"/>
        </w:rPr>
      </w:pPr>
      <w:r w:rsidRPr="00A52860">
        <w:rPr>
          <w:rStyle w:val="Emphasis"/>
          <w:rFonts w:ascii="Arial" w:hAnsi="Arial" w:cs="Arial"/>
          <w:bCs/>
          <w:i w:val="0"/>
          <w:iCs w:val="0"/>
          <w:sz w:val="22"/>
          <w:szCs w:val="22"/>
          <w:shd w:val="clear" w:color="auto" w:fill="FFFFFF"/>
        </w:rPr>
        <w:t xml:space="preserve">15- Many university students whose registered addresses are different from the city where they study could not cast their vote. </w:t>
      </w:r>
    </w:p>
    <w:p w14:paraId="61AFC9FC" w14:textId="77777777" w:rsidR="00FA3FFA" w:rsidRPr="00A52860" w:rsidRDefault="00FA3FFA" w:rsidP="00FA3FFA">
      <w:pPr>
        <w:rPr>
          <w:rStyle w:val="Emphasis"/>
          <w:rFonts w:ascii="Arial" w:hAnsi="Arial" w:cs="Arial"/>
          <w:bCs/>
          <w:i w:val="0"/>
          <w:iCs w:val="0"/>
          <w:sz w:val="22"/>
          <w:szCs w:val="22"/>
          <w:shd w:val="clear" w:color="auto" w:fill="FFFFFF"/>
        </w:rPr>
      </w:pPr>
    </w:p>
    <w:p w14:paraId="2FE4BD5D" w14:textId="77777777" w:rsidR="00FA3FFA" w:rsidRPr="00A52860" w:rsidRDefault="00FA3FFA" w:rsidP="00FA3FFA">
      <w:pPr>
        <w:rPr>
          <w:rStyle w:val="Emphasis"/>
          <w:rFonts w:ascii="Arial" w:hAnsi="Arial" w:cs="Arial"/>
          <w:bCs/>
          <w:i w:val="0"/>
          <w:iCs w:val="0"/>
          <w:sz w:val="22"/>
          <w:szCs w:val="22"/>
          <w:shd w:val="clear" w:color="auto" w:fill="FFFFFF"/>
        </w:rPr>
      </w:pPr>
      <w:r w:rsidRPr="00A52860">
        <w:rPr>
          <w:rStyle w:val="Emphasis"/>
          <w:rFonts w:ascii="Arial" w:hAnsi="Arial" w:cs="Arial"/>
          <w:bCs/>
          <w:i w:val="0"/>
          <w:iCs w:val="0"/>
          <w:sz w:val="22"/>
          <w:szCs w:val="22"/>
          <w:shd w:val="clear" w:color="auto" w:fill="FFFFFF"/>
        </w:rPr>
        <w:t xml:space="preserve">16- The voting right was violated in some institutions that are under the administration and supervision of the state such </w:t>
      </w:r>
      <w:r w:rsidRPr="00A52860">
        <w:rPr>
          <w:rStyle w:val="Emphasis"/>
          <w:rFonts w:ascii="Arial" w:hAnsi="Arial" w:cs="Arial"/>
          <w:bCs/>
          <w:i w:val="0"/>
          <w:iCs w:val="0"/>
          <w:color w:val="000000"/>
          <w:sz w:val="22"/>
          <w:szCs w:val="22"/>
          <w:shd w:val="clear" w:color="auto" w:fill="FFFFFF"/>
        </w:rPr>
        <w:t>as nursing home for elderly and disabled people. The people were oriented for a specific party.</w:t>
      </w:r>
    </w:p>
    <w:p w14:paraId="75415314" w14:textId="77777777" w:rsidR="00FA3FFA" w:rsidRPr="00A52860" w:rsidRDefault="00FA3FFA" w:rsidP="00FA3FFA">
      <w:pPr>
        <w:rPr>
          <w:rStyle w:val="Emphasis"/>
          <w:rFonts w:ascii="Arial" w:hAnsi="Arial" w:cs="Arial"/>
          <w:bCs/>
          <w:i w:val="0"/>
          <w:iCs w:val="0"/>
          <w:sz w:val="22"/>
          <w:szCs w:val="22"/>
          <w:shd w:val="clear" w:color="auto" w:fill="FFFFFF"/>
        </w:rPr>
      </w:pPr>
    </w:p>
    <w:p w14:paraId="661D0C3E" w14:textId="77777777" w:rsidR="00FA3FFA" w:rsidRPr="00A52860" w:rsidRDefault="00FA3FFA" w:rsidP="00FA3FFA">
      <w:pPr>
        <w:rPr>
          <w:rStyle w:val="Emphasis"/>
          <w:rFonts w:ascii="Arial" w:hAnsi="Arial" w:cs="Arial"/>
          <w:bCs/>
          <w:i w:val="0"/>
          <w:iCs w:val="0"/>
          <w:sz w:val="22"/>
          <w:szCs w:val="22"/>
          <w:shd w:val="clear" w:color="auto" w:fill="FFFFFF"/>
        </w:rPr>
      </w:pPr>
      <w:r w:rsidRPr="00A52860">
        <w:rPr>
          <w:rStyle w:val="Emphasis"/>
          <w:rFonts w:ascii="Arial" w:hAnsi="Arial" w:cs="Arial"/>
          <w:bCs/>
          <w:i w:val="0"/>
          <w:iCs w:val="0"/>
          <w:sz w:val="22"/>
          <w:szCs w:val="22"/>
          <w:shd w:val="clear" w:color="auto" w:fill="FFFFFF"/>
        </w:rPr>
        <w:t>17- Most of the political parties / candidates hade their campaign materials still hanged on the election day.</w:t>
      </w:r>
    </w:p>
    <w:p w14:paraId="036B889C" w14:textId="77777777" w:rsidR="00FA3FFA" w:rsidRPr="00A52860" w:rsidRDefault="00FA3FFA" w:rsidP="00FA3FFA">
      <w:pPr>
        <w:rPr>
          <w:rStyle w:val="Emphasis"/>
          <w:rFonts w:ascii="Arial" w:hAnsi="Arial" w:cs="Arial"/>
          <w:bCs/>
          <w:i w:val="0"/>
          <w:iCs w:val="0"/>
          <w:sz w:val="22"/>
          <w:szCs w:val="22"/>
          <w:shd w:val="clear" w:color="auto" w:fill="FFFFFF"/>
        </w:rPr>
      </w:pPr>
    </w:p>
    <w:p w14:paraId="4F64733B" w14:textId="77777777" w:rsidR="00FA3FFA" w:rsidRDefault="00FA3FFA" w:rsidP="00FA3FFA">
      <w:pPr>
        <w:rPr>
          <w:rStyle w:val="Emphasis"/>
          <w:rFonts w:ascii="Arial" w:hAnsi="Arial" w:cs="Arial"/>
          <w:bCs/>
          <w:i w:val="0"/>
          <w:iCs w:val="0"/>
          <w:sz w:val="22"/>
          <w:szCs w:val="22"/>
          <w:shd w:val="clear" w:color="auto" w:fill="FFFFFF"/>
        </w:rPr>
      </w:pPr>
      <w:r w:rsidRPr="00A52860">
        <w:rPr>
          <w:rStyle w:val="Emphasis"/>
          <w:rFonts w:ascii="Arial" w:hAnsi="Arial" w:cs="Arial"/>
          <w:bCs/>
          <w:i w:val="0"/>
          <w:iCs w:val="0"/>
          <w:sz w:val="22"/>
          <w:szCs w:val="22"/>
          <w:shd w:val="clear" w:color="auto" w:fill="FFFFFF"/>
        </w:rPr>
        <w:t>18- Some activities are held to influence the voters’ choices at the entrance of the schools that are used as polling stations.</w:t>
      </w:r>
    </w:p>
    <w:p w14:paraId="4042A8DF" w14:textId="77777777" w:rsidR="008D0EBF" w:rsidRPr="00A52860" w:rsidRDefault="008D0EBF" w:rsidP="00FA3FFA">
      <w:pPr>
        <w:rPr>
          <w:rStyle w:val="Emphasis"/>
          <w:rFonts w:ascii="Arial" w:hAnsi="Arial" w:cs="Arial"/>
          <w:bCs/>
          <w:i w:val="0"/>
          <w:iCs w:val="0"/>
          <w:sz w:val="22"/>
          <w:szCs w:val="22"/>
          <w:shd w:val="clear" w:color="auto" w:fill="FFFFFF"/>
        </w:rPr>
      </w:pPr>
    </w:p>
    <w:p w14:paraId="5BA57EDD" w14:textId="77777777" w:rsidR="00FA3FFA" w:rsidRPr="00A52860" w:rsidRDefault="00FA3FFA" w:rsidP="00FA3FFA">
      <w:pPr>
        <w:rPr>
          <w:rStyle w:val="Emphasis"/>
          <w:rFonts w:ascii="Arial" w:hAnsi="Arial" w:cs="Arial"/>
          <w:bCs/>
          <w:i w:val="0"/>
          <w:iCs w:val="0"/>
          <w:sz w:val="22"/>
          <w:szCs w:val="22"/>
          <w:shd w:val="clear" w:color="auto" w:fill="FFFFFF"/>
        </w:rPr>
      </w:pPr>
    </w:p>
    <w:p w14:paraId="3FCEAE5B" w14:textId="1F84AF38" w:rsidR="008D0EBF" w:rsidRDefault="00FA3FFA" w:rsidP="00FA3FFA">
      <w:pPr>
        <w:rPr>
          <w:rStyle w:val="Emphasis"/>
          <w:rFonts w:ascii="Arial" w:hAnsi="Arial" w:cs="Arial"/>
          <w:bCs/>
          <w:i w:val="0"/>
          <w:iCs w:val="0"/>
          <w:sz w:val="22"/>
          <w:szCs w:val="22"/>
          <w:shd w:val="clear" w:color="auto" w:fill="FFFFFF"/>
        </w:rPr>
      </w:pPr>
      <w:r w:rsidRPr="00A52860">
        <w:rPr>
          <w:rStyle w:val="Emphasis"/>
          <w:rFonts w:ascii="Arial" w:hAnsi="Arial" w:cs="Arial"/>
          <w:bCs/>
          <w:i w:val="0"/>
          <w:iCs w:val="0"/>
          <w:sz w:val="22"/>
          <w:szCs w:val="22"/>
          <w:shd w:val="clear" w:color="auto" w:fill="FFFFFF"/>
        </w:rPr>
        <w:t>19- Secret ballot was violated at many polling stations. A majortiy of elderly, illiterate and disabled people had to cast their votes in the open under the supervision of the ballot box committee.</w:t>
      </w:r>
    </w:p>
    <w:p w14:paraId="7703B7B1" w14:textId="77777777" w:rsidR="008D0EBF" w:rsidRDefault="008D0EBF" w:rsidP="00FA3FFA">
      <w:pPr>
        <w:rPr>
          <w:rStyle w:val="Emphasis"/>
          <w:rFonts w:ascii="Arial" w:hAnsi="Arial" w:cs="Arial"/>
          <w:bCs/>
          <w:i w:val="0"/>
          <w:iCs w:val="0"/>
          <w:sz w:val="22"/>
          <w:szCs w:val="22"/>
          <w:shd w:val="clear" w:color="auto" w:fill="FFFFFF"/>
        </w:rPr>
      </w:pPr>
    </w:p>
    <w:p w14:paraId="724CD6E2" w14:textId="77777777" w:rsidR="00FA3FFA" w:rsidRPr="00A52860" w:rsidRDefault="00FA3FFA" w:rsidP="00FA3FFA">
      <w:pPr>
        <w:rPr>
          <w:rStyle w:val="Emphasis"/>
          <w:rFonts w:ascii="Arial" w:hAnsi="Arial" w:cs="Arial"/>
          <w:bCs/>
          <w:i w:val="0"/>
          <w:iCs w:val="0"/>
          <w:sz w:val="22"/>
          <w:szCs w:val="22"/>
          <w:shd w:val="clear" w:color="auto" w:fill="FFFFFF"/>
        </w:rPr>
      </w:pPr>
      <w:r w:rsidRPr="00A52860">
        <w:rPr>
          <w:rStyle w:val="Emphasis"/>
          <w:rFonts w:ascii="Arial" w:hAnsi="Arial" w:cs="Arial"/>
          <w:bCs/>
          <w:i w:val="0"/>
          <w:iCs w:val="0"/>
          <w:sz w:val="22"/>
          <w:szCs w:val="22"/>
          <w:shd w:val="clear" w:color="auto" w:fill="FFFFFF"/>
        </w:rPr>
        <w:t>20- The seasonal workers whose registered addresses are different from the city where they work could not cast their vote.</w:t>
      </w:r>
    </w:p>
    <w:p w14:paraId="08DC9244" w14:textId="77777777" w:rsidR="00FA3FFA" w:rsidRPr="00A52860" w:rsidRDefault="00FA3FFA" w:rsidP="00FA3FFA">
      <w:pPr>
        <w:rPr>
          <w:rStyle w:val="Emphasis"/>
          <w:rFonts w:ascii="Arial" w:hAnsi="Arial" w:cs="Arial"/>
          <w:bCs/>
          <w:i w:val="0"/>
          <w:iCs w:val="0"/>
          <w:sz w:val="22"/>
          <w:szCs w:val="22"/>
          <w:shd w:val="clear" w:color="auto" w:fill="FFFFFF"/>
        </w:rPr>
      </w:pPr>
    </w:p>
    <w:p w14:paraId="10E3FF6A" w14:textId="77777777" w:rsidR="00FA3FFA" w:rsidRPr="00A52860" w:rsidRDefault="00FA3FFA" w:rsidP="00FA3FFA">
      <w:pPr>
        <w:rPr>
          <w:rStyle w:val="Emphasis"/>
          <w:rFonts w:ascii="Arial" w:hAnsi="Arial" w:cs="Arial"/>
          <w:bCs/>
          <w:i w:val="0"/>
          <w:iCs w:val="0"/>
          <w:sz w:val="22"/>
          <w:szCs w:val="22"/>
          <w:shd w:val="clear" w:color="auto" w:fill="FFFFFF"/>
        </w:rPr>
      </w:pPr>
      <w:r w:rsidRPr="00A52860">
        <w:rPr>
          <w:rStyle w:val="Emphasis"/>
          <w:rFonts w:ascii="Arial" w:hAnsi="Arial" w:cs="Arial"/>
          <w:bCs/>
          <w:i w:val="0"/>
          <w:iCs w:val="0"/>
          <w:sz w:val="22"/>
          <w:szCs w:val="22"/>
          <w:shd w:val="clear" w:color="auto" w:fill="FFFFFF"/>
        </w:rPr>
        <w:t>21- Security forces laid siege at many polling stations.</w:t>
      </w:r>
    </w:p>
    <w:p w14:paraId="15CA4EA4" w14:textId="77777777" w:rsidR="00FA3FFA" w:rsidRPr="00A52860" w:rsidRDefault="00FA3FFA" w:rsidP="00FA3FFA">
      <w:pPr>
        <w:rPr>
          <w:rStyle w:val="Emphasis"/>
          <w:rFonts w:ascii="Arial" w:hAnsi="Arial" w:cs="Arial"/>
          <w:bCs/>
          <w:i w:val="0"/>
          <w:iCs w:val="0"/>
          <w:sz w:val="22"/>
          <w:szCs w:val="22"/>
          <w:shd w:val="clear" w:color="auto" w:fill="FFFFFF"/>
        </w:rPr>
      </w:pPr>
    </w:p>
    <w:p w14:paraId="0D37A7D9" w14:textId="77777777" w:rsidR="00FA3FFA" w:rsidRPr="00A52860" w:rsidRDefault="00FA3FFA" w:rsidP="00FA3FFA">
      <w:pPr>
        <w:rPr>
          <w:rStyle w:val="Emphasis"/>
          <w:rFonts w:ascii="Arial" w:hAnsi="Arial" w:cs="Arial"/>
          <w:bCs/>
          <w:i w:val="0"/>
          <w:iCs w:val="0"/>
          <w:sz w:val="22"/>
          <w:szCs w:val="22"/>
          <w:shd w:val="clear" w:color="auto" w:fill="FFFFFF"/>
        </w:rPr>
      </w:pPr>
      <w:r w:rsidRPr="00A52860">
        <w:rPr>
          <w:rStyle w:val="Emphasis"/>
          <w:rFonts w:ascii="Arial" w:hAnsi="Arial" w:cs="Arial"/>
          <w:bCs/>
          <w:i w:val="0"/>
          <w:iCs w:val="0"/>
          <w:sz w:val="22"/>
          <w:szCs w:val="22"/>
          <w:shd w:val="clear" w:color="auto" w:fill="FFFFFF"/>
        </w:rPr>
        <w:t>22- Restricting the elections to a single day prevents a certain part of the voters from casting votes.</w:t>
      </w:r>
    </w:p>
    <w:p w14:paraId="2B2EE123" w14:textId="77777777" w:rsidR="00FA3FFA" w:rsidRPr="00A52860" w:rsidRDefault="00FA3FFA" w:rsidP="00FA3FFA">
      <w:pPr>
        <w:rPr>
          <w:rStyle w:val="Emphasis"/>
          <w:rFonts w:ascii="Arial" w:hAnsi="Arial" w:cs="Arial"/>
          <w:bCs/>
          <w:i w:val="0"/>
          <w:iCs w:val="0"/>
          <w:sz w:val="22"/>
          <w:szCs w:val="22"/>
          <w:shd w:val="clear" w:color="auto" w:fill="FFFFFF"/>
        </w:rPr>
      </w:pPr>
    </w:p>
    <w:p w14:paraId="407FC31F" w14:textId="77777777" w:rsidR="00FA3FFA" w:rsidRPr="00A52860" w:rsidRDefault="00214BFF" w:rsidP="00FA3FFA">
      <w:pPr>
        <w:rPr>
          <w:rStyle w:val="Emphasis"/>
          <w:rFonts w:ascii="Arial" w:hAnsi="Arial" w:cs="Arial"/>
          <w:bCs/>
          <w:i w:val="0"/>
          <w:iCs w:val="0"/>
          <w:sz w:val="22"/>
          <w:szCs w:val="22"/>
          <w:shd w:val="clear" w:color="auto" w:fill="FFFFFF"/>
        </w:rPr>
      </w:pPr>
      <w:r>
        <w:rPr>
          <w:rStyle w:val="Emphasis"/>
          <w:rFonts w:ascii="Arial" w:hAnsi="Arial" w:cs="Arial"/>
          <w:bCs/>
          <w:i w:val="0"/>
          <w:iCs w:val="0"/>
          <w:sz w:val="22"/>
          <w:szCs w:val="22"/>
          <w:shd w:val="clear" w:color="auto" w:fill="FFFFFF"/>
        </w:rPr>
        <w:t xml:space="preserve">23- </w:t>
      </w:r>
      <w:r w:rsidR="00FA3FFA" w:rsidRPr="00A52860">
        <w:rPr>
          <w:rStyle w:val="Emphasis"/>
          <w:rFonts w:ascii="Arial" w:hAnsi="Arial" w:cs="Arial"/>
          <w:bCs/>
          <w:i w:val="0"/>
          <w:iCs w:val="0"/>
          <w:sz w:val="22"/>
          <w:szCs w:val="22"/>
          <w:shd w:val="clear" w:color="auto" w:fill="FFFFFF"/>
        </w:rPr>
        <w:t>There had been obstructi</w:t>
      </w:r>
      <w:r w:rsidR="008B273A">
        <w:rPr>
          <w:rStyle w:val="Emphasis"/>
          <w:rFonts w:ascii="Arial" w:hAnsi="Arial" w:cs="Arial"/>
          <w:bCs/>
          <w:i w:val="0"/>
          <w:iCs w:val="0"/>
          <w:sz w:val="22"/>
          <w:szCs w:val="22"/>
          <w:shd w:val="clear" w:color="auto" w:fill="FFFFFF"/>
        </w:rPr>
        <w:t>ons to our observation councils</w:t>
      </w:r>
      <w:r w:rsidR="00FA3FFA" w:rsidRPr="00A52860">
        <w:rPr>
          <w:rStyle w:val="Emphasis"/>
          <w:rFonts w:ascii="Arial" w:hAnsi="Arial" w:cs="Arial"/>
          <w:bCs/>
          <w:i w:val="0"/>
          <w:iCs w:val="0"/>
          <w:sz w:val="22"/>
          <w:szCs w:val="22"/>
          <w:shd w:val="clear" w:color="auto" w:fill="FFFFFF"/>
        </w:rPr>
        <w:t xml:space="preserve"> in one for each polling stations of   Trabzon,</w:t>
      </w:r>
      <w:r>
        <w:rPr>
          <w:rStyle w:val="Emphasis"/>
          <w:rFonts w:ascii="Arial" w:hAnsi="Arial" w:cs="Arial"/>
          <w:bCs/>
          <w:i w:val="0"/>
          <w:iCs w:val="0"/>
          <w:sz w:val="22"/>
          <w:szCs w:val="22"/>
          <w:shd w:val="clear" w:color="auto" w:fill="FFFFFF"/>
        </w:rPr>
        <w:t xml:space="preserve"> </w:t>
      </w:r>
      <w:r w:rsidR="00FA3FFA" w:rsidRPr="00A52860">
        <w:rPr>
          <w:rStyle w:val="Emphasis"/>
          <w:rFonts w:ascii="Arial" w:hAnsi="Arial" w:cs="Arial"/>
          <w:bCs/>
          <w:i w:val="0"/>
          <w:iCs w:val="0"/>
          <w:sz w:val="22"/>
          <w:szCs w:val="22"/>
          <w:shd w:val="clear" w:color="auto" w:fill="FFFFFF"/>
        </w:rPr>
        <w:t>Van,</w:t>
      </w:r>
      <w:r>
        <w:rPr>
          <w:rStyle w:val="Emphasis"/>
          <w:rFonts w:ascii="Arial" w:hAnsi="Arial" w:cs="Arial"/>
          <w:bCs/>
          <w:i w:val="0"/>
          <w:iCs w:val="0"/>
          <w:sz w:val="22"/>
          <w:szCs w:val="22"/>
          <w:shd w:val="clear" w:color="auto" w:fill="FFFFFF"/>
        </w:rPr>
        <w:t xml:space="preserve"> </w:t>
      </w:r>
      <w:r w:rsidR="00FA3FFA" w:rsidRPr="00A52860">
        <w:rPr>
          <w:rStyle w:val="Emphasis"/>
          <w:rFonts w:ascii="Arial" w:hAnsi="Arial" w:cs="Arial"/>
          <w:bCs/>
          <w:i w:val="0"/>
          <w:iCs w:val="0"/>
          <w:sz w:val="22"/>
          <w:szCs w:val="22"/>
          <w:shd w:val="clear" w:color="auto" w:fill="FFFFFF"/>
        </w:rPr>
        <w:t>Diyarbakır and İstanbul.</w:t>
      </w:r>
    </w:p>
    <w:p w14:paraId="006D5A13" w14:textId="77777777" w:rsidR="00FA3FFA" w:rsidRPr="00A52860" w:rsidRDefault="00FA3FFA" w:rsidP="00FA3FFA">
      <w:pPr>
        <w:rPr>
          <w:rStyle w:val="Emphasis"/>
          <w:rFonts w:ascii="Arial" w:hAnsi="Arial" w:cs="Arial"/>
          <w:bCs/>
          <w:i w:val="0"/>
          <w:iCs w:val="0"/>
          <w:color w:val="FF0000"/>
          <w:sz w:val="22"/>
          <w:szCs w:val="22"/>
          <w:shd w:val="clear" w:color="auto" w:fill="FFFFFF"/>
        </w:rPr>
      </w:pPr>
    </w:p>
    <w:p w14:paraId="7E254E42" w14:textId="77777777" w:rsidR="00FA3FFA" w:rsidRPr="00A52860" w:rsidRDefault="00FA3FFA" w:rsidP="00FA3FFA">
      <w:pPr>
        <w:rPr>
          <w:rStyle w:val="Emphasis"/>
          <w:rFonts w:ascii="Arial" w:hAnsi="Arial" w:cs="Arial"/>
          <w:bCs/>
          <w:i w:val="0"/>
          <w:iCs w:val="0"/>
          <w:sz w:val="22"/>
          <w:szCs w:val="22"/>
          <w:shd w:val="clear" w:color="auto" w:fill="FFFFFF"/>
        </w:rPr>
      </w:pPr>
    </w:p>
    <w:p w14:paraId="7838457E" w14:textId="77777777" w:rsidR="00FA3FFA" w:rsidRPr="00A52860" w:rsidRDefault="00FA3FFA" w:rsidP="00FA3FFA">
      <w:pPr>
        <w:rPr>
          <w:rStyle w:val="Emphasis"/>
          <w:rFonts w:ascii="Arial" w:hAnsi="Arial" w:cs="Arial"/>
          <w:b/>
          <w:bCs/>
          <w:i w:val="0"/>
          <w:iCs w:val="0"/>
          <w:sz w:val="22"/>
          <w:szCs w:val="22"/>
          <w:shd w:val="clear" w:color="auto" w:fill="FFFFFF"/>
        </w:rPr>
      </w:pPr>
      <w:r w:rsidRPr="00A52860">
        <w:rPr>
          <w:rStyle w:val="Emphasis"/>
          <w:rFonts w:ascii="Arial" w:hAnsi="Arial" w:cs="Arial"/>
          <w:b/>
          <w:bCs/>
          <w:i w:val="0"/>
          <w:iCs w:val="0"/>
          <w:sz w:val="22"/>
          <w:szCs w:val="22"/>
          <w:shd w:val="clear" w:color="auto" w:fill="FFFFFF"/>
        </w:rPr>
        <w:t>RESULTS / APPEALS</w:t>
      </w:r>
    </w:p>
    <w:p w14:paraId="21CEE065" w14:textId="77777777" w:rsidR="00FA3FFA" w:rsidRPr="00A52860" w:rsidRDefault="00FA3FFA" w:rsidP="00FA3FFA">
      <w:pPr>
        <w:rPr>
          <w:rFonts w:ascii="Arial" w:hAnsi="Arial" w:cs="Arial"/>
          <w:sz w:val="22"/>
          <w:szCs w:val="22"/>
          <w:shd w:val="clear" w:color="auto" w:fill="FFFFFF"/>
        </w:rPr>
      </w:pPr>
    </w:p>
    <w:p w14:paraId="188352A5" w14:textId="77777777" w:rsidR="00FA3FFA" w:rsidRPr="00A52860" w:rsidRDefault="00FA3FFA" w:rsidP="00FA3FFA">
      <w:pPr>
        <w:shd w:val="clear" w:color="auto" w:fill="FFFFFF"/>
        <w:rPr>
          <w:rFonts w:ascii="Arial" w:hAnsi="Arial" w:cs="Arial"/>
          <w:color w:val="222222"/>
          <w:sz w:val="22"/>
          <w:szCs w:val="22"/>
        </w:rPr>
      </w:pPr>
      <w:r w:rsidRPr="00A52860">
        <w:rPr>
          <w:rFonts w:ascii="Arial" w:hAnsi="Arial" w:cs="Arial"/>
          <w:color w:val="2B2B2B"/>
          <w:sz w:val="22"/>
          <w:szCs w:val="22"/>
        </w:rPr>
        <w:t xml:space="preserve">The Turkish local elections on March 30, 2014, </w:t>
      </w:r>
      <w:r w:rsidRPr="00A52860">
        <w:rPr>
          <w:rFonts w:ascii="Arial" w:hAnsi="Arial" w:cs="Arial"/>
          <w:color w:val="222222"/>
          <w:sz w:val="22"/>
          <w:szCs w:val="22"/>
        </w:rPr>
        <w:t>is the election in which the largest numbers of  invalid votes casted in recent history.</w:t>
      </w:r>
      <w:r w:rsidRPr="00A52860">
        <w:rPr>
          <w:rFonts w:ascii="Arial" w:hAnsi="Arial" w:cs="Arial"/>
          <w:color w:val="2B2B2B"/>
          <w:sz w:val="22"/>
          <w:szCs w:val="22"/>
        </w:rPr>
        <w:t xml:space="preserve"> This </w:t>
      </w:r>
      <w:r w:rsidRPr="00A52860">
        <w:rPr>
          <w:rFonts w:ascii="Arial" w:hAnsi="Arial" w:cs="Arial"/>
          <w:sz w:val="22"/>
          <w:szCs w:val="22"/>
        </w:rPr>
        <w:t xml:space="preserve">indicates that </w:t>
      </w:r>
      <w:r w:rsidRPr="00A52860">
        <w:rPr>
          <w:rFonts w:ascii="Arial" w:hAnsi="Arial" w:cs="Arial"/>
          <w:sz w:val="22"/>
          <w:szCs w:val="22"/>
          <w:shd w:val="clear" w:color="auto" w:fill="FFFFFF"/>
        </w:rPr>
        <w:t>the ballot box committee and the voters had</w:t>
      </w:r>
      <w:r w:rsidR="00C3793C">
        <w:rPr>
          <w:rFonts w:ascii="Arial" w:hAnsi="Arial" w:cs="Arial"/>
          <w:sz w:val="22"/>
          <w:szCs w:val="22"/>
          <w:shd w:val="clear" w:color="auto" w:fill="FFFFFF"/>
        </w:rPr>
        <w:t xml:space="preserve"> not been sufficiently trained </w:t>
      </w:r>
      <w:r w:rsidRPr="00A52860">
        <w:rPr>
          <w:rFonts w:ascii="Arial" w:hAnsi="Arial" w:cs="Arial"/>
          <w:sz w:val="22"/>
          <w:szCs w:val="22"/>
          <w:shd w:val="clear" w:color="auto" w:fill="FFFFFF"/>
        </w:rPr>
        <w:t xml:space="preserve">by the Supreme Electoral Council.  </w:t>
      </w:r>
    </w:p>
    <w:p w14:paraId="01063027" w14:textId="77777777" w:rsidR="00FA3FFA" w:rsidRPr="00A52860" w:rsidRDefault="00FA3FFA" w:rsidP="00FA3FFA">
      <w:pPr>
        <w:rPr>
          <w:rFonts w:ascii="Arial" w:hAnsi="Arial" w:cs="Arial"/>
          <w:bCs/>
          <w:sz w:val="22"/>
          <w:szCs w:val="22"/>
          <w:shd w:val="clear" w:color="auto" w:fill="FFFFFF"/>
        </w:rPr>
      </w:pPr>
    </w:p>
    <w:p w14:paraId="65720216" w14:textId="77777777" w:rsidR="00FA3FFA" w:rsidRPr="00A52860" w:rsidRDefault="00FA3FFA" w:rsidP="00FA3FFA">
      <w:pPr>
        <w:rPr>
          <w:rFonts w:ascii="Arial" w:hAnsi="Arial" w:cs="Arial"/>
          <w:color w:val="000000"/>
          <w:sz w:val="22"/>
          <w:szCs w:val="22"/>
        </w:rPr>
      </w:pPr>
      <w:r w:rsidRPr="00A52860">
        <w:rPr>
          <w:rFonts w:ascii="Arial" w:hAnsi="Arial" w:cs="Arial"/>
          <w:color w:val="000000"/>
          <w:sz w:val="22"/>
          <w:szCs w:val="22"/>
        </w:rPr>
        <w:t xml:space="preserve">After the March 30 elections, several allegations of election fraud </w:t>
      </w:r>
      <w:r w:rsidRPr="00A52860">
        <w:rPr>
          <w:rFonts w:ascii="Arial" w:hAnsi="Arial" w:cs="Arial"/>
          <w:color w:val="333333"/>
          <w:sz w:val="22"/>
          <w:szCs w:val="22"/>
          <w:shd w:val="clear" w:color="auto" w:fill="FFFFFF"/>
        </w:rPr>
        <w:t xml:space="preserve">in numerous ballot boxes </w:t>
      </w:r>
      <w:r w:rsidRPr="00A52860">
        <w:rPr>
          <w:rFonts w:ascii="Arial" w:hAnsi="Arial" w:cs="Arial"/>
          <w:color w:val="000000"/>
          <w:sz w:val="22"/>
          <w:szCs w:val="22"/>
        </w:rPr>
        <w:t xml:space="preserve">were raised and votes were recounted in many places. However there was a double standard in appraising the appeals. Out of 93 places where the appeals were made for, the vote were recounted only in 2 cities, 7 districts and 5 towns.  </w:t>
      </w:r>
    </w:p>
    <w:p w14:paraId="61C6EF7E" w14:textId="77777777" w:rsidR="00FA3FFA" w:rsidRPr="00A52860" w:rsidRDefault="00FA3FFA" w:rsidP="00FA3FFA">
      <w:pPr>
        <w:rPr>
          <w:rFonts w:ascii="Arial" w:hAnsi="Arial" w:cs="Arial"/>
          <w:color w:val="000000"/>
          <w:sz w:val="22"/>
          <w:szCs w:val="22"/>
        </w:rPr>
      </w:pPr>
    </w:p>
    <w:p w14:paraId="27DE907D" w14:textId="77777777" w:rsidR="00FA3FFA" w:rsidRPr="00A52860" w:rsidRDefault="00FA3FFA" w:rsidP="00FA3FFA">
      <w:pPr>
        <w:rPr>
          <w:rFonts w:ascii="Arial" w:hAnsi="Arial" w:cs="Arial"/>
          <w:bCs/>
          <w:sz w:val="22"/>
          <w:szCs w:val="22"/>
          <w:shd w:val="clear" w:color="auto" w:fill="FFFFFF"/>
        </w:rPr>
      </w:pPr>
    </w:p>
    <w:p w14:paraId="2059CB7A" w14:textId="77777777" w:rsidR="00FA3FFA" w:rsidRPr="00A52860" w:rsidRDefault="00FA3FFA" w:rsidP="00FA3FFA">
      <w:pPr>
        <w:rPr>
          <w:rFonts w:ascii="Arial" w:hAnsi="Arial" w:cs="Arial"/>
          <w:bCs/>
          <w:sz w:val="22"/>
          <w:szCs w:val="22"/>
          <w:shd w:val="clear" w:color="auto" w:fill="FFFFFF"/>
        </w:rPr>
      </w:pPr>
    </w:p>
    <w:p w14:paraId="2FDFC669" w14:textId="77777777" w:rsidR="00FA3FFA" w:rsidRPr="00A52860" w:rsidRDefault="00FA3FFA" w:rsidP="00FA3FFA">
      <w:pPr>
        <w:pStyle w:val="ListParagraph"/>
        <w:jc w:val="both"/>
        <w:rPr>
          <w:rFonts w:ascii="Arial" w:hAnsi="Arial"/>
          <w:sz w:val="22"/>
          <w:szCs w:val="22"/>
        </w:rPr>
      </w:pPr>
    </w:p>
    <w:sectPr w:rsidR="00FA3FFA" w:rsidRPr="00A52860" w:rsidSect="00B235CA">
      <w:headerReference w:type="even" r:id="rId9"/>
      <w:headerReference w:type="default" r:id="rId10"/>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3C365E" w14:textId="77777777" w:rsidR="00B235CA" w:rsidRDefault="00B235CA" w:rsidP="000C0B9C">
      <w:r>
        <w:separator/>
      </w:r>
    </w:p>
  </w:endnote>
  <w:endnote w:type="continuationSeparator" w:id="0">
    <w:p w14:paraId="566D2738" w14:textId="77777777" w:rsidR="00B235CA" w:rsidRDefault="00B235CA" w:rsidP="000C0B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CB81BD" w14:textId="77777777" w:rsidR="00B235CA" w:rsidRDefault="00B235CA" w:rsidP="000C0B9C">
      <w:r>
        <w:separator/>
      </w:r>
    </w:p>
  </w:footnote>
  <w:footnote w:type="continuationSeparator" w:id="0">
    <w:p w14:paraId="14D3D104" w14:textId="77777777" w:rsidR="00B235CA" w:rsidRDefault="00B235CA" w:rsidP="000C0B9C">
      <w:r>
        <w:continuationSeparator/>
      </w:r>
    </w:p>
  </w:footnote>
  <w:footnote w:id="1">
    <w:p w14:paraId="56ED7076" w14:textId="77777777" w:rsidR="00B235CA" w:rsidRPr="00FA3FFA" w:rsidRDefault="00B235CA">
      <w:pPr>
        <w:pStyle w:val="FootnoteText"/>
        <w:rPr>
          <w:rFonts w:asciiTheme="majorHAnsi" w:hAnsiTheme="majorHAnsi"/>
          <w:sz w:val="20"/>
          <w:szCs w:val="20"/>
          <w:lang w:val="tr-TR"/>
        </w:rPr>
      </w:pPr>
      <w:r w:rsidRPr="00FA3FFA">
        <w:rPr>
          <w:rStyle w:val="FootnoteReference"/>
          <w:rFonts w:asciiTheme="majorHAnsi" w:hAnsiTheme="majorHAnsi"/>
          <w:sz w:val="20"/>
          <w:szCs w:val="20"/>
        </w:rPr>
        <w:footnoteRef/>
      </w:r>
      <w:r w:rsidRPr="00FA3FFA">
        <w:rPr>
          <w:rFonts w:asciiTheme="majorHAnsi" w:hAnsiTheme="majorHAnsi"/>
          <w:sz w:val="20"/>
          <w:szCs w:val="20"/>
          <w:lang w:val="tr-TR"/>
        </w:rPr>
        <w:t>The platform is composed of theNGOsworking in thefield of women, disabledpersonsand , humanrights, LGBTI andpatientrights.</w:t>
      </w:r>
    </w:p>
  </w:footnote>
  <w:footnote w:id="2">
    <w:p w14:paraId="6E003302" w14:textId="77777777" w:rsidR="00B235CA" w:rsidRPr="00FA3FFA" w:rsidRDefault="00B235CA">
      <w:pPr>
        <w:pStyle w:val="FootnoteText"/>
        <w:rPr>
          <w:rFonts w:asciiTheme="majorHAnsi" w:hAnsiTheme="majorHAnsi"/>
          <w:sz w:val="20"/>
          <w:szCs w:val="20"/>
          <w:lang w:val="tr-TR"/>
        </w:rPr>
      </w:pPr>
      <w:r w:rsidRPr="00FA3FFA">
        <w:rPr>
          <w:rStyle w:val="FootnoteReference"/>
          <w:rFonts w:asciiTheme="majorHAnsi" w:hAnsiTheme="majorHAnsi"/>
          <w:sz w:val="20"/>
          <w:szCs w:val="20"/>
        </w:rPr>
        <w:footnoteRef/>
      </w:r>
      <w:r w:rsidRPr="00FA3FFA">
        <w:rPr>
          <w:rFonts w:asciiTheme="majorHAnsi" w:hAnsiTheme="majorHAnsi"/>
          <w:sz w:val="20"/>
          <w:szCs w:val="20"/>
          <w:lang w:val="tr-TR"/>
        </w:rPr>
        <w:t xml:space="preserve">Universal Declaration of Human Rights, UN Convention on SocialandPoliticalRights, TheConvention on theElimination of All Forms of DiscriminationagainstWomen, UN Convention on theRights of PersonswithDisabilities, andEuropeanConvention on Human Rights. </w:t>
      </w:r>
    </w:p>
  </w:footnote>
  <w:footnote w:id="3">
    <w:p w14:paraId="18B1D342" w14:textId="77777777" w:rsidR="00B235CA" w:rsidRPr="002E01A3" w:rsidRDefault="00B235CA">
      <w:pPr>
        <w:pStyle w:val="FootnoteText"/>
        <w:rPr>
          <w:sz w:val="20"/>
          <w:szCs w:val="20"/>
          <w:lang w:val="tr-TR"/>
        </w:rPr>
      </w:pPr>
      <w:r w:rsidRPr="002E01A3">
        <w:rPr>
          <w:rStyle w:val="FootnoteReference"/>
          <w:sz w:val="20"/>
          <w:szCs w:val="20"/>
        </w:rPr>
        <w:footnoteRef/>
      </w:r>
      <w:r w:rsidRPr="002E01A3">
        <w:rPr>
          <w:sz w:val="20"/>
          <w:szCs w:val="20"/>
        </w:rPr>
        <w:t xml:space="preserve"> http://www.esithaklar.org/english/election-monitoring-reports/</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423"/>
      <w:gridCol w:w="8113"/>
    </w:tblGrid>
    <w:tr w:rsidR="00B235CA" w:rsidRPr="00DB639B" w14:paraId="605106C2" w14:textId="77777777" w:rsidTr="00B235CA">
      <w:tc>
        <w:tcPr>
          <w:tcW w:w="248" w:type="pct"/>
          <w:tcBorders>
            <w:bottom w:val="single" w:sz="4" w:space="0" w:color="943634" w:themeColor="accent2" w:themeShade="BF"/>
          </w:tcBorders>
          <w:shd w:val="clear" w:color="auto" w:fill="943634" w:themeFill="accent2" w:themeFillShade="BF"/>
          <w:vAlign w:val="bottom"/>
        </w:tcPr>
        <w:p w14:paraId="3BDD6084" w14:textId="77777777" w:rsidR="00B235CA" w:rsidRPr="00124693" w:rsidRDefault="00B235CA" w:rsidP="00B235CA">
          <w:pPr>
            <w:pStyle w:val="Header"/>
            <w:jc w:val="center"/>
            <w:rPr>
              <w:rFonts w:ascii="Calibri" w:hAnsi="Calibri"/>
              <w:b/>
              <w:color w:val="FFFFFF" w:themeColor="background1"/>
            </w:rPr>
          </w:pPr>
          <w:r w:rsidRPr="00124693">
            <w:rPr>
              <w:rFonts w:ascii="Calibri" w:hAnsi="Calibri"/>
              <w:b/>
              <w:color w:val="FFFFFF" w:themeColor="background1"/>
            </w:rPr>
            <w:fldChar w:fldCharType="begin"/>
          </w:r>
          <w:r w:rsidRPr="00124693">
            <w:rPr>
              <w:rFonts w:ascii="Calibri" w:hAnsi="Calibri"/>
              <w:b/>
              <w:color w:val="FFFFFF" w:themeColor="background1"/>
            </w:rPr>
            <w:instrText xml:space="preserve"> PAGE   \* MERGEFORMAT </w:instrText>
          </w:r>
          <w:r w:rsidRPr="00124693">
            <w:rPr>
              <w:rFonts w:ascii="Calibri" w:hAnsi="Calibri"/>
              <w:b/>
              <w:color w:val="FFFFFF" w:themeColor="background1"/>
            </w:rPr>
            <w:fldChar w:fldCharType="separate"/>
          </w:r>
          <w:r w:rsidR="00BD40E4">
            <w:rPr>
              <w:rFonts w:ascii="Calibri" w:hAnsi="Calibri"/>
              <w:b/>
              <w:noProof/>
              <w:color w:val="FFFFFF" w:themeColor="background1"/>
            </w:rPr>
            <w:t>2</w:t>
          </w:r>
          <w:r w:rsidRPr="00124693">
            <w:rPr>
              <w:rFonts w:ascii="Calibri" w:hAnsi="Calibri"/>
              <w:b/>
              <w:color w:val="FFFFFF" w:themeColor="background1"/>
            </w:rPr>
            <w:fldChar w:fldCharType="end"/>
          </w:r>
        </w:p>
      </w:tc>
      <w:tc>
        <w:tcPr>
          <w:tcW w:w="4752" w:type="pct"/>
          <w:tcBorders>
            <w:bottom w:val="single" w:sz="4" w:space="0" w:color="auto"/>
          </w:tcBorders>
          <w:vAlign w:val="bottom"/>
        </w:tcPr>
        <w:p w14:paraId="0C378076" w14:textId="34AD1CD3" w:rsidR="00B235CA" w:rsidRPr="00B235CA" w:rsidRDefault="008D0EBF" w:rsidP="00B235CA">
          <w:pPr>
            <w:rPr>
              <w:rFonts w:ascii="Arial" w:hAnsi="Arial"/>
              <w:b/>
              <w:sz w:val="22"/>
              <w:szCs w:val="22"/>
            </w:rPr>
          </w:pPr>
          <w:r w:rsidRPr="00B235CA">
            <w:rPr>
              <w:rFonts w:ascii="Arial" w:hAnsi="Arial"/>
              <w:b/>
              <w:sz w:val="22"/>
              <w:szCs w:val="22"/>
            </w:rPr>
            <w:t xml:space="preserve">30 March 2014 </w:t>
          </w:r>
          <w:r>
            <w:rPr>
              <w:rFonts w:ascii="Arial" w:hAnsi="Arial"/>
              <w:b/>
              <w:sz w:val="22"/>
              <w:szCs w:val="22"/>
            </w:rPr>
            <w:t xml:space="preserve">- </w:t>
          </w:r>
          <w:r w:rsidR="00B235CA" w:rsidRPr="00B235CA">
            <w:rPr>
              <w:rFonts w:ascii="Arial" w:hAnsi="Arial"/>
              <w:b/>
              <w:sz w:val="22"/>
              <w:szCs w:val="22"/>
            </w:rPr>
            <w:t>Local Elections Observation Summary Report</w:t>
          </w:r>
          <w:r>
            <w:rPr>
              <w:rFonts w:ascii="Arial" w:hAnsi="Arial"/>
              <w:b/>
              <w:sz w:val="22"/>
              <w:szCs w:val="22"/>
            </w:rPr>
            <w:t>, TURKEY</w:t>
          </w:r>
        </w:p>
        <w:p w14:paraId="36CC8D2F" w14:textId="71EF8112" w:rsidR="00B235CA" w:rsidRPr="00DB639B" w:rsidRDefault="00B235CA" w:rsidP="00B235CA">
          <w:pPr>
            <w:pStyle w:val="Header"/>
            <w:rPr>
              <w:rFonts w:ascii="Calibri" w:hAnsi="Calibri"/>
              <w:bCs/>
              <w:color w:val="000000" w:themeColor="text1"/>
            </w:rPr>
          </w:pPr>
        </w:p>
      </w:tc>
    </w:tr>
  </w:tbl>
  <w:p w14:paraId="29F91D9C" w14:textId="77777777" w:rsidR="00B235CA" w:rsidRDefault="00B235CA">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FAC060" w14:textId="49EEB8C9" w:rsidR="00B235CA" w:rsidRPr="00B235CA" w:rsidRDefault="00B235CA" w:rsidP="00B235CA">
    <w:pPr>
      <w:pStyle w:val="Header"/>
    </w:pPr>
    <w:r>
      <w:rPr>
        <w:noProof/>
      </w:rPr>
      <w:drawing>
        <wp:inline distT="0" distB="0" distL="0" distR="0" wp14:anchorId="6633E011" wp14:editId="632D149B">
          <wp:extent cx="1790602" cy="810733"/>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typo.jpg"/>
                  <pic:cNvPicPr/>
                </pic:nvPicPr>
                <pic:blipFill>
                  <a:blip r:embed="rId1">
                    <a:extLst>
                      <a:ext uri="{28A0092B-C50C-407E-A947-70E740481C1C}">
                        <a14:useLocalDpi xmlns:a14="http://schemas.microsoft.com/office/drawing/2010/main" val="0"/>
                      </a:ext>
                    </a:extLst>
                  </a:blip>
                  <a:stretch>
                    <a:fillRect/>
                  </a:stretch>
                </pic:blipFill>
                <pic:spPr>
                  <a:xfrm>
                    <a:off x="0" y="0"/>
                    <a:ext cx="1790602" cy="810733"/>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61025"/>
    <w:multiLevelType w:val="hybridMultilevel"/>
    <w:tmpl w:val="0E7CF1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3F66F4E"/>
    <w:multiLevelType w:val="hybridMultilevel"/>
    <w:tmpl w:val="AE44D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0DC4713"/>
    <w:multiLevelType w:val="hybridMultilevel"/>
    <w:tmpl w:val="22E06D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629A09D6"/>
    <w:multiLevelType w:val="hybridMultilevel"/>
    <w:tmpl w:val="30769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D0033B"/>
    <w:multiLevelType w:val="hybridMultilevel"/>
    <w:tmpl w:val="291095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733624A2"/>
    <w:multiLevelType w:val="hybridMultilevel"/>
    <w:tmpl w:val="0614A5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78E0767B"/>
    <w:multiLevelType w:val="hybridMultilevel"/>
    <w:tmpl w:val="46C0A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3"/>
  </w:num>
  <w:num w:numId="3">
    <w:abstractNumId w:val="0"/>
  </w:num>
  <w:num w:numId="4">
    <w:abstractNumId w:val="1"/>
  </w:num>
  <w:num w:numId="5">
    <w:abstractNumId w:val="2"/>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evenAndOddHeaders/>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D8E"/>
    <w:rsid w:val="00001A2F"/>
    <w:rsid w:val="000725FD"/>
    <w:rsid w:val="0007287C"/>
    <w:rsid w:val="000C0B9C"/>
    <w:rsid w:val="000E3AD2"/>
    <w:rsid w:val="001078BC"/>
    <w:rsid w:val="0014127A"/>
    <w:rsid w:val="00146A44"/>
    <w:rsid w:val="00155658"/>
    <w:rsid w:val="00177934"/>
    <w:rsid w:val="00191077"/>
    <w:rsid w:val="001F0C51"/>
    <w:rsid w:val="0020676F"/>
    <w:rsid w:val="00214BFF"/>
    <w:rsid w:val="00236151"/>
    <w:rsid w:val="002533EA"/>
    <w:rsid w:val="002A62EF"/>
    <w:rsid w:val="002C09D1"/>
    <w:rsid w:val="002E01A3"/>
    <w:rsid w:val="002F63F4"/>
    <w:rsid w:val="00310D3D"/>
    <w:rsid w:val="003202AD"/>
    <w:rsid w:val="00346D8E"/>
    <w:rsid w:val="00354FD2"/>
    <w:rsid w:val="003A37C9"/>
    <w:rsid w:val="003D483E"/>
    <w:rsid w:val="003E51A4"/>
    <w:rsid w:val="0040772D"/>
    <w:rsid w:val="004079A0"/>
    <w:rsid w:val="00414F68"/>
    <w:rsid w:val="00456AE5"/>
    <w:rsid w:val="0047160A"/>
    <w:rsid w:val="00495E94"/>
    <w:rsid w:val="004B60C9"/>
    <w:rsid w:val="004C5C6A"/>
    <w:rsid w:val="00523B36"/>
    <w:rsid w:val="00572457"/>
    <w:rsid w:val="005870D9"/>
    <w:rsid w:val="00592905"/>
    <w:rsid w:val="005979FB"/>
    <w:rsid w:val="005B6AA2"/>
    <w:rsid w:val="005D0C6A"/>
    <w:rsid w:val="005F6A31"/>
    <w:rsid w:val="00610024"/>
    <w:rsid w:val="0063529A"/>
    <w:rsid w:val="00645C52"/>
    <w:rsid w:val="00651F31"/>
    <w:rsid w:val="006D3640"/>
    <w:rsid w:val="006F4776"/>
    <w:rsid w:val="00713677"/>
    <w:rsid w:val="00764643"/>
    <w:rsid w:val="007828A2"/>
    <w:rsid w:val="00785B8E"/>
    <w:rsid w:val="0078708B"/>
    <w:rsid w:val="00795410"/>
    <w:rsid w:val="007B09E5"/>
    <w:rsid w:val="007F3EE3"/>
    <w:rsid w:val="00803780"/>
    <w:rsid w:val="00812694"/>
    <w:rsid w:val="00814B41"/>
    <w:rsid w:val="008400A7"/>
    <w:rsid w:val="00872530"/>
    <w:rsid w:val="00887A65"/>
    <w:rsid w:val="008906E7"/>
    <w:rsid w:val="008B273A"/>
    <w:rsid w:val="008B7D76"/>
    <w:rsid w:val="008D0EBF"/>
    <w:rsid w:val="008E7959"/>
    <w:rsid w:val="00942B8D"/>
    <w:rsid w:val="0095295C"/>
    <w:rsid w:val="00963C95"/>
    <w:rsid w:val="009A1D63"/>
    <w:rsid w:val="009D613A"/>
    <w:rsid w:val="00A131CB"/>
    <w:rsid w:val="00A52860"/>
    <w:rsid w:val="00A876C3"/>
    <w:rsid w:val="00AB4E27"/>
    <w:rsid w:val="00AC5D6A"/>
    <w:rsid w:val="00AD18F3"/>
    <w:rsid w:val="00AF1495"/>
    <w:rsid w:val="00AF3872"/>
    <w:rsid w:val="00B12F82"/>
    <w:rsid w:val="00B235CA"/>
    <w:rsid w:val="00B30FB7"/>
    <w:rsid w:val="00B316DF"/>
    <w:rsid w:val="00B63785"/>
    <w:rsid w:val="00BA63FF"/>
    <w:rsid w:val="00BA77A3"/>
    <w:rsid w:val="00BC16AA"/>
    <w:rsid w:val="00BD40E4"/>
    <w:rsid w:val="00BF4196"/>
    <w:rsid w:val="00C121E4"/>
    <w:rsid w:val="00C15FD9"/>
    <w:rsid w:val="00C20331"/>
    <w:rsid w:val="00C3793C"/>
    <w:rsid w:val="00CE792F"/>
    <w:rsid w:val="00CF6298"/>
    <w:rsid w:val="00D10647"/>
    <w:rsid w:val="00D21AF4"/>
    <w:rsid w:val="00D537C5"/>
    <w:rsid w:val="00DA1ABB"/>
    <w:rsid w:val="00DF05AA"/>
    <w:rsid w:val="00ED1CBB"/>
    <w:rsid w:val="00F2447B"/>
    <w:rsid w:val="00F33EB9"/>
    <w:rsid w:val="00F74072"/>
    <w:rsid w:val="00F846F8"/>
    <w:rsid w:val="00F959DC"/>
    <w:rsid w:val="00FA3FFA"/>
    <w:rsid w:val="00FC6E38"/>
    <w:rsid w:val="00FD0AD4"/>
    <w:rsid w:val="00FF341F"/>
  </w:rsids>
  <m:mathPr>
    <m:mathFont m:val="Cambria Math"/>
    <m:brkBin m:val="before"/>
    <m:brkBinSub m:val="--"/>
    <m:smallFrac/>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3405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C0B9C"/>
  </w:style>
  <w:style w:type="character" w:customStyle="1" w:styleId="FootnoteTextChar">
    <w:name w:val="Footnote Text Char"/>
    <w:basedOn w:val="DefaultParagraphFont"/>
    <w:link w:val="FootnoteText"/>
    <w:uiPriority w:val="99"/>
    <w:rsid w:val="000C0B9C"/>
  </w:style>
  <w:style w:type="character" w:styleId="FootnoteReference">
    <w:name w:val="footnote reference"/>
    <w:basedOn w:val="DefaultParagraphFont"/>
    <w:uiPriority w:val="99"/>
    <w:unhideWhenUsed/>
    <w:rsid w:val="000C0B9C"/>
    <w:rPr>
      <w:vertAlign w:val="superscript"/>
    </w:rPr>
  </w:style>
  <w:style w:type="paragraph" w:styleId="ListParagraph">
    <w:name w:val="List Paragraph"/>
    <w:basedOn w:val="Normal"/>
    <w:uiPriority w:val="34"/>
    <w:qFormat/>
    <w:rsid w:val="0014127A"/>
    <w:pPr>
      <w:ind w:left="720"/>
      <w:contextualSpacing/>
    </w:pPr>
  </w:style>
  <w:style w:type="character" w:styleId="Hyperlink">
    <w:name w:val="Hyperlink"/>
    <w:basedOn w:val="DefaultParagraphFont"/>
    <w:uiPriority w:val="99"/>
    <w:unhideWhenUsed/>
    <w:rsid w:val="002533EA"/>
    <w:rPr>
      <w:color w:val="0000FF" w:themeColor="hyperlink"/>
      <w:u w:val="single"/>
    </w:rPr>
  </w:style>
  <w:style w:type="character" w:customStyle="1" w:styleId="apple-converted-space">
    <w:name w:val="apple-converted-space"/>
    <w:basedOn w:val="DefaultParagraphFont"/>
    <w:rsid w:val="00FA3FFA"/>
  </w:style>
  <w:style w:type="character" w:styleId="Emphasis">
    <w:name w:val="Emphasis"/>
    <w:basedOn w:val="DefaultParagraphFont"/>
    <w:qFormat/>
    <w:rsid w:val="00FA3FFA"/>
    <w:rPr>
      <w:i/>
      <w:iCs/>
    </w:rPr>
  </w:style>
  <w:style w:type="character" w:styleId="FollowedHyperlink">
    <w:name w:val="FollowedHyperlink"/>
    <w:basedOn w:val="DefaultParagraphFont"/>
    <w:uiPriority w:val="99"/>
    <w:semiHidden/>
    <w:unhideWhenUsed/>
    <w:rsid w:val="002E01A3"/>
    <w:rPr>
      <w:color w:val="800080" w:themeColor="followedHyperlink"/>
      <w:u w:val="single"/>
    </w:rPr>
  </w:style>
  <w:style w:type="paragraph" w:styleId="Header">
    <w:name w:val="header"/>
    <w:basedOn w:val="Normal"/>
    <w:link w:val="HeaderChar"/>
    <w:uiPriority w:val="99"/>
    <w:unhideWhenUsed/>
    <w:rsid w:val="00B235CA"/>
    <w:pPr>
      <w:tabs>
        <w:tab w:val="center" w:pos="4320"/>
        <w:tab w:val="right" w:pos="8640"/>
      </w:tabs>
    </w:pPr>
  </w:style>
  <w:style w:type="character" w:customStyle="1" w:styleId="HeaderChar">
    <w:name w:val="Header Char"/>
    <w:basedOn w:val="DefaultParagraphFont"/>
    <w:link w:val="Header"/>
    <w:uiPriority w:val="99"/>
    <w:rsid w:val="00B235CA"/>
  </w:style>
  <w:style w:type="paragraph" w:styleId="Footer">
    <w:name w:val="footer"/>
    <w:basedOn w:val="Normal"/>
    <w:link w:val="FooterChar"/>
    <w:uiPriority w:val="99"/>
    <w:unhideWhenUsed/>
    <w:rsid w:val="00B235CA"/>
    <w:pPr>
      <w:tabs>
        <w:tab w:val="center" w:pos="4320"/>
        <w:tab w:val="right" w:pos="8640"/>
      </w:tabs>
    </w:pPr>
  </w:style>
  <w:style w:type="character" w:customStyle="1" w:styleId="FooterChar">
    <w:name w:val="Footer Char"/>
    <w:basedOn w:val="DefaultParagraphFont"/>
    <w:link w:val="Footer"/>
    <w:uiPriority w:val="99"/>
    <w:rsid w:val="00B235CA"/>
  </w:style>
  <w:style w:type="paragraph" w:styleId="BalloonText">
    <w:name w:val="Balloon Text"/>
    <w:basedOn w:val="Normal"/>
    <w:link w:val="BalloonTextChar"/>
    <w:uiPriority w:val="99"/>
    <w:semiHidden/>
    <w:unhideWhenUsed/>
    <w:rsid w:val="00B235CA"/>
    <w:rPr>
      <w:rFonts w:ascii="Lucida Grande" w:hAnsi="Lucida Grande"/>
      <w:sz w:val="18"/>
      <w:szCs w:val="18"/>
    </w:rPr>
  </w:style>
  <w:style w:type="character" w:customStyle="1" w:styleId="BalloonTextChar">
    <w:name w:val="Balloon Text Char"/>
    <w:basedOn w:val="DefaultParagraphFont"/>
    <w:link w:val="BalloonText"/>
    <w:uiPriority w:val="99"/>
    <w:semiHidden/>
    <w:rsid w:val="00B235CA"/>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C0B9C"/>
  </w:style>
  <w:style w:type="character" w:customStyle="1" w:styleId="FootnoteTextChar">
    <w:name w:val="Footnote Text Char"/>
    <w:basedOn w:val="DefaultParagraphFont"/>
    <w:link w:val="FootnoteText"/>
    <w:uiPriority w:val="99"/>
    <w:rsid w:val="000C0B9C"/>
  </w:style>
  <w:style w:type="character" w:styleId="FootnoteReference">
    <w:name w:val="footnote reference"/>
    <w:basedOn w:val="DefaultParagraphFont"/>
    <w:uiPriority w:val="99"/>
    <w:unhideWhenUsed/>
    <w:rsid w:val="000C0B9C"/>
    <w:rPr>
      <w:vertAlign w:val="superscript"/>
    </w:rPr>
  </w:style>
  <w:style w:type="paragraph" w:styleId="ListParagraph">
    <w:name w:val="List Paragraph"/>
    <w:basedOn w:val="Normal"/>
    <w:uiPriority w:val="34"/>
    <w:qFormat/>
    <w:rsid w:val="0014127A"/>
    <w:pPr>
      <w:ind w:left="720"/>
      <w:contextualSpacing/>
    </w:pPr>
  </w:style>
  <w:style w:type="character" w:styleId="Hyperlink">
    <w:name w:val="Hyperlink"/>
    <w:basedOn w:val="DefaultParagraphFont"/>
    <w:uiPriority w:val="99"/>
    <w:unhideWhenUsed/>
    <w:rsid w:val="002533EA"/>
    <w:rPr>
      <w:color w:val="0000FF" w:themeColor="hyperlink"/>
      <w:u w:val="single"/>
    </w:rPr>
  </w:style>
  <w:style w:type="character" w:customStyle="1" w:styleId="apple-converted-space">
    <w:name w:val="apple-converted-space"/>
    <w:basedOn w:val="DefaultParagraphFont"/>
    <w:rsid w:val="00FA3FFA"/>
  </w:style>
  <w:style w:type="character" w:styleId="Emphasis">
    <w:name w:val="Emphasis"/>
    <w:basedOn w:val="DefaultParagraphFont"/>
    <w:qFormat/>
    <w:rsid w:val="00FA3FFA"/>
    <w:rPr>
      <w:i/>
      <w:iCs/>
    </w:rPr>
  </w:style>
  <w:style w:type="character" w:styleId="FollowedHyperlink">
    <w:name w:val="FollowedHyperlink"/>
    <w:basedOn w:val="DefaultParagraphFont"/>
    <w:uiPriority w:val="99"/>
    <w:semiHidden/>
    <w:unhideWhenUsed/>
    <w:rsid w:val="002E01A3"/>
    <w:rPr>
      <w:color w:val="800080" w:themeColor="followedHyperlink"/>
      <w:u w:val="single"/>
    </w:rPr>
  </w:style>
  <w:style w:type="paragraph" w:styleId="Header">
    <w:name w:val="header"/>
    <w:basedOn w:val="Normal"/>
    <w:link w:val="HeaderChar"/>
    <w:uiPriority w:val="99"/>
    <w:unhideWhenUsed/>
    <w:rsid w:val="00B235CA"/>
    <w:pPr>
      <w:tabs>
        <w:tab w:val="center" w:pos="4320"/>
        <w:tab w:val="right" w:pos="8640"/>
      </w:tabs>
    </w:pPr>
  </w:style>
  <w:style w:type="character" w:customStyle="1" w:styleId="HeaderChar">
    <w:name w:val="Header Char"/>
    <w:basedOn w:val="DefaultParagraphFont"/>
    <w:link w:val="Header"/>
    <w:uiPriority w:val="99"/>
    <w:rsid w:val="00B235CA"/>
  </w:style>
  <w:style w:type="paragraph" w:styleId="Footer">
    <w:name w:val="footer"/>
    <w:basedOn w:val="Normal"/>
    <w:link w:val="FooterChar"/>
    <w:uiPriority w:val="99"/>
    <w:unhideWhenUsed/>
    <w:rsid w:val="00B235CA"/>
    <w:pPr>
      <w:tabs>
        <w:tab w:val="center" w:pos="4320"/>
        <w:tab w:val="right" w:pos="8640"/>
      </w:tabs>
    </w:pPr>
  </w:style>
  <w:style w:type="character" w:customStyle="1" w:styleId="FooterChar">
    <w:name w:val="Footer Char"/>
    <w:basedOn w:val="DefaultParagraphFont"/>
    <w:link w:val="Footer"/>
    <w:uiPriority w:val="99"/>
    <w:rsid w:val="00B235CA"/>
  </w:style>
  <w:style w:type="paragraph" w:styleId="BalloonText">
    <w:name w:val="Balloon Text"/>
    <w:basedOn w:val="Normal"/>
    <w:link w:val="BalloonTextChar"/>
    <w:uiPriority w:val="99"/>
    <w:semiHidden/>
    <w:unhideWhenUsed/>
    <w:rsid w:val="00B235CA"/>
    <w:rPr>
      <w:rFonts w:ascii="Lucida Grande" w:hAnsi="Lucida Grande"/>
      <w:sz w:val="18"/>
      <w:szCs w:val="18"/>
    </w:rPr>
  </w:style>
  <w:style w:type="character" w:customStyle="1" w:styleId="BalloonTextChar">
    <w:name w:val="Balloon Text Char"/>
    <w:basedOn w:val="DefaultParagraphFont"/>
    <w:link w:val="BalloonText"/>
    <w:uiPriority w:val="99"/>
    <w:semiHidden/>
    <w:rsid w:val="00B235CA"/>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55A6CE-1105-4D4D-99AC-C35EA4FCE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1661</Words>
  <Characters>9472</Characters>
  <Application>Microsoft Macintosh Word</Application>
  <DocSecurity>0</DocSecurity>
  <Lines>78</Lines>
  <Paragraphs>22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Eşit Haklar</dc:creator>
  <cp:keywords/>
  <dc:description/>
  <cp:lastModifiedBy>Seda Alp</cp:lastModifiedBy>
  <cp:revision>3</cp:revision>
  <cp:lastPrinted>2015-03-08T14:28:00Z</cp:lastPrinted>
  <dcterms:created xsi:type="dcterms:W3CDTF">2015-03-08T14:28:00Z</dcterms:created>
  <dcterms:modified xsi:type="dcterms:W3CDTF">2015-03-08T14:29:00Z</dcterms:modified>
</cp:coreProperties>
</file>